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D9C01" w14:textId="4CBC3D13" w:rsidR="00F91CE8" w:rsidRPr="00845295" w:rsidRDefault="00F91CE8" w:rsidP="00845295">
      <w:pPr>
        <w:spacing w:after="0"/>
        <w:ind w:left="5670"/>
        <w:rPr>
          <w:sz w:val="24"/>
          <w:szCs w:val="24"/>
        </w:rPr>
      </w:pPr>
      <w:r w:rsidRPr="00845295">
        <w:rPr>
          <w:sz w:val="24"/>
          <w:szCs w:val="24"/>
        </w:rPr>
        <w:t xml:space="preserve">Приложение </w:t>
      </w:r>
      <w:r w:rsidR="00C43F38">
        <w:rPr>
          <w:sz w:val="24"/>
          <w:szCs w:val="24"/>
        </w:rPr>
        <w:t>8</w:t>
      </w:r>
    </w:p>
    <w:p w14:paraId="2B63CF0D" w14:textId="7A9E9EFC" w:rsidR="00F91CE8" w:rsidRDefault="00F91CE8" w:rsidP="00C43F38">
      <w:pPr>
        <w:pStyle w:val="afe"/>
        <w:ind w:left="5670"/>
        <w:jc w:val="both"/>
        <w:rPr>
          <w:szCs w:val="24"/>
          <w:lang w:val="ru-RU"/>
        </w:rPr>
      </w:pPr>
      <w:r w:rsidRPr="00845295">
        <w:rPr>
          <w:szCs w:val="24"/>
        </w:rPr>
        <w:t xml:space="preserve">к </w:t>
      </w:r>
      <w:r w:rsidR="00C43F38">
        <w:rPr>
          <w:szCs w:val="24"/>
          <w:lang w:val="ru-RU"/>
        </w:rPr>
        <w:t>Договору № _______________</w:t>
      </w:r>
    </w:p>
    <w:p w14:paraId="2D8CFC17" w14:textId="1071F0AE" w:rsidR="00C43F38" w:rsidRPr="0038707B" w:rsidRDefault="00C43F38" w:rsidP="00C43F38">
      <w:pPr>
        <w:pStyle w:val="afe"/>
        <w:ind w:left="5670"/>
        <w:jc w:val="both"/>
        <w:rPr>
          <w:sz w:val="32"/>
          <w:szCs w:val="32"/>
        </w:rPr>
      </w:pPr>
      <w:r>
        <w:rPr>
          <w:szCs w:val="24"/>
          <w:lang w:val="ru-RU"/>
        </w:rPr>
        <w:t>от «___» ______________2017 г.</w:t>
      </w:r>
    </w:p>
    <w:p w14:paraId="2F0AECAE" w14:textId="77777777" w:rsidR="00F91CE8" w:rsidRDefault="00F91CE8" w:rsidP="00346B34">
      <w:pPr>
        <w:spacing w:after="0"/>
        <w:jc w:val="center"/>
        <w:rPr>
          <w:caps/>
          <w:szCs w:val="28"/>
        </w:rPr>
      </w:pPr>
    </w:p>
    <w:p w14:paraId="5C587CC4" w14:textId="77777777" w:rsidR="00860258" w:rsidRPr="00346B34" w:rsidRDefault="00860258" w:rsidP="00346B34">
      <w:pPr>
        <w:spacing w:after="0"/>
        <w:jc w:val="center"/>
        <w:rPr>
          <w:caps/>
          <w:szCs w:val="28"/>
        </w:rPr>
      </w:pPr>
    </w:p>
    <w:p w14:paraId="48697DF5" w14:textId="77777777" w:rsidR="007A3F90" w:rsidRPr="00346B34" w:rsidRDefault="007A3F90" w:rsidP="007A3F90">
      <w:pPr>
        <w:pStyle w:val="25"/>
      </w:pPr>
    </w:p>
    <w:p w14:paraId="5344487D" w14:textId="77777777" w:rsidR="00F91CE8" w:rsidRPr="00346B34" w:rsidRDefault="00F91CE8" w:rsidP="00346B34">
      <w:pPr>
        <w:spacing w:after="0"/>
        <w:jc w:val="center"/>
        <w:rPr>
          <w:caps/>
          <w:szCs w:val="28"/>
        </w:rPr>
      </w:pPr>
    </w:p>
    <w:p w14:paraId="7D9DC650" w14:textId="77777777" w:rsidR="00F91CE8" w:rsidRPr="00346B34" w:rsidRDefault="00F91CE8" w:rsidP="00346B34">
      <w:pPr>
        <w:spacing w:after="0"/>
        <w:jc w:val="center"/>
        <w:rPr>
          <w:caps/>
          <w:szCs w:val="28"/>
        </w:rPr>
      </w:pPr>
    </w:p>
    <w:p w14:paraId="28CDE246" w14:textId="77777777" w:rsidR="00F91CE8" w:rsidRPr="00346B34" w:rsidRDefault="00F91CE8" w:rsidP="00346B34">
      <w:pPr>
        <w:spacing w:after="0"/>
        <w:jc w:val="center"/>
        <w:rPr>
          <w:caps/>
          <w:szCs w:val="28"/>
        </w:rPr>
      </w:pPr>
      <w:bookmarkStart w:id="0" w:name="_GoBack"/>
      <w:bookmarkEnd w:id="0"/>
    </w:p>
    <w:p w14:paraId="7D6E70F7" w14:textId="77777777" w:rsidR="00F91CE8" w:rsidRPr="00346B34" w:rsidRDefault="00F91CE8" w:rsidP="00346B34">
      <w:pPr>
        <w:spacing w:after="0"/>
        <w:jc w:val="center"/>
        <w:rPr>
          <w:caps/>
          <w:szCs w:val="28"/>
        </w:rPr>
      </w:pPr>
    </w:p>
    <w:p w14:paraId="10F0B642" w14:textId="77777777" w:rsidR="00F91CE8" w:rsidRPr="00346B34" w:rsidRDefault="00F91CE8" w:rsidP="00346B34">
      <w:pPr>
        <w:spacing w:after="0"/>
        <w:jc w:val="center"/>
        <w:rPr>
          <w:caps/>
          <w:szCs w:val="28"/>
        </w:rPr>
      </w:pPr>
    </w:p>
    <w:p w14:paraId="799057CC" w14:textId="77777777" w:rsidR="00CE37E3" w:rsidRPr="00346B34" w:rsidRDefault="00CE37E3" w:rsidP="00CE37E3">
      <w:pPr>
        <w:spacing w:after="0"/>
        <w:jc w:val="center"/>
        <w:rPr>
          <w:caps/>
          <w:szCs w:val="28"/>
        </w:rPr>
      </w:pPr>
    </w:p>
    <w:p w14:paraId="318535EE" w14:textId="77777777" w:rsidR="00CE37E3" w:rsidRPr="00346B34" w:rsidRDefault="00CE37E3" w:rsidP="00CE37E3">
      <w:pPr>
        <w:spacing w:after="0"/>
        <w:jc w:val="center"/>
        <w:rPr>
          <w:caps/>
          <w:szCs w:val="28"/>
        </w:rPr>
      </w:pPr>
    </w:p>
    <w:p w14:paraId="5E72B903" w14:textId="77777777" w:rsidR="00CE37E3" w:rsidRPr="00346B34" w:rsidRDefault="00CE37E3" w:rsidP="00CE37E3">
      <w:pPr>
        <w:spacing w:after="0"/>
        <w:jc w:val="center"/>
        <w:rPr>
          <w:caps/>
          <w:szCs w:val="28"/>
        </w:rPr>
      </w:pPr>
    </w:p>
    <w:p w14:paraId="723081DA" w14:textId="77777777" w:rsidR="00CE37E3" w:rsidRPr="00346B34" w:rsidRDefault="00CE37E3" w:rsidP="00CE37E3">
      <w:pPr>
        <w:spacing w:after="0"/>
        <w:jc w:val="center"/>
        <w:rPr>
          <w:caps/>
          <w:szCs w:val="28"/>
        </w:rPr>
      </w:pPr>
    </w:p>
    <w:p w14:paraId="49F27943" w14:textId="77777777" w:rsidR="00CE37E3" w:rsidRPr="00346B34" w:rsidRDefault="00CE37E3" w:rsidP="00CE37E3">
      <w:pPr>
        <w:spacing w:after="0"/>
        <w:jc w:val="center"/>
        <w:rPr>
          <w:caps/>
          <w:szCs w:val="28"/>
        </w:rPr>
      </w:pPr>
    </w:p>
    <w:p w14:paraId="7622DCEC" w14:textId="77777777" w:rsidR="00CE37E3" w:rsidRPr="00346B34" w:rsidRDefault="00CE37E3" w:rsidP="00CE37E3">
      <w:pPr>
        <w:spacing w:after="0"/>
        <w:jc w:val="center"/>
        <w:rPr>
          <w:caps/>
          <w:szCs w:val="28"/>
        </w:rPr>
      </w:pPr>
    </w:p>
    <w:p w14:paraId="328244EB" w14:textId="77777777" w:rsidR="00CE37E3" w:rsidRDefault="00CE37E3" w:rsidP="00CE37E3">
      <w:pPr>
        <w:jc w:val="center"/>
        <w:rPr>
          <w:b/>
          <w:caps/>
          <w:sz w:val="32"/>
          <w:szCs w:val="32"/>
        </w:rPr>
      </w:pPr>
      <w:r>
        <w:rPr>
          <w:b/>
          <w:caps/>
          <w:sz w:val="32"/>
          <w:szCs w:val="32"/>
        </w:rPr>
        <w:t>Требования</w:t>
      </w:r>
    </w:p>
    <w:p w14:paraId="4A9AB686" w14:textId="77777777" w:rsidR="00CE37E3" w:rsidRPr="00D01C66" w:rsidRDefault="00CE37E3" w:rsidP="00CE37E3">
      <w:pPr>
        <w:jc w:val="center"/>
        <w:rPr>
          <w:b/>
          <w:caps/>
          <w:sz w:val="32"/>
          <w:szCs w:val="32"/>
        </w:rPr>
      </w:pPr>
      <w:r>
        <w:rPr>
          <w:b/>
          <w:caps/>
          <w:sz w:val="32"/>
          <w:szCs w:val="32"/>
        </w:rPr>
        <w:t>к встроенным средствам защиты информации автоматизированных систем технологического управления</w:t>
      </w:r>
    </w:p>
    <w:p w14:paraId="5FC14C45" w14:textId="77777777" w:rsidR="00845295" w:rsidRDefault="00CE37E3" w:rsidP="00CE37E3">
      <w:pPr>
        <w:jc w:val="center"/>
        <w:rPr>
          <w:b/>
          <w:caps/>
          <w:sz w:val="32"/>
          <w:szCs w:val="32"/>
        </w:rPr>
      </w:pPr>
      <w:r>
        <w:rPr>
          <w:b/>
          <w:caps/>
          <w:sz w:val="32"/>
          <w:szCs w:val="32"/>
        </w:rPr>
        <w:t xml:space="preserve">электросетевого комплекса </w:t>
      </w:r>
    </w:p>
    <w:p w14:paraId="2C5913A3" w14:textId="28FAAF5B" w:rsidR="00CE37E3" w:rsidRPr="00D01C66" w:rsidRDefault="00CE37E3" w:rsidP="00CE37E3">
      <w:pPr>
        <w:jc w:val="center"/>
        <w:rPr>
          <w:b/>
          <w:caps/>
          <w:sz w:val="32"/>
          <w:szCs w:val="32"/>
        </w:rPr>
      </w:pPr>
      <w:r>
        <w:rPr>
          <w:b/>
          <w:caps/>
          <w:sz w:val="32"/>
          <w:szCs w:val="32"/>
        </w:rPr>
        <w:t xml:space="preserve">группы компаний </w:t>
      </w:r>
      <w:r w:rsidR="00FB197E">
        <w:rPr>
          <w:b/>
          <w:caps/>
          <w:sz w:val="32"/>
          <w:szCs w:val="32"/>
        </w:rPr>
        <w:t>«Россети»</w:t>
      </w:r>
    </w:p>
    <w:p w14:paraId="76570C3E" w14:textId="77777777" w:rsidR="00CE37E3" w:rsidRPr="00346B34" w:rsidRDefault="00CE37E3" w:rsidP="00CE37E3">
      <w:pPr>
        <w:spacing w:after="0"/>
        <w:contextualSpacing w:val="0"/>
        <w:jc w:val="center"/>
        <w:rPr>
          <w:caps/>
          <w:szCs w:val="28"/>
        </w:rPr>
      </w:pPr>
    </w:p>
    <w:p w14:paraId="047D9FE9" w14:textId="77777777" w:rsidR="00CE37E3" w:rsidRPr="00346B34" w:rsidRDefault="00CE37E3" w:rsidP="00CE37E3">
      <w:pPr>
        <w:spacing w:after="0"/>
        <w:contextualSpacing w:val="0"/>
        <w:jc w:val="center"/>
        <w:rPr>
          <w:caps/>
          <w:szCs w:val="28"/>
        </w:rPr>
      </w:pPr>
    </w:p>
    <w:p w14:paraId="626C6B02" w14:textId="77777777" w:rsidR="00CE37E3" w:rsidRDefault="00CE37E3" w:rsidP="00CE37E3">
      <w:pPr>
        <w:spacing w:after="0"/>
        <w:jc w:val="center"/>
        <w:rPr>
          <w:szCs w:val="28"/>
        </w:rPr>
      </w:pPr>
    </w:p>
    <w:p w14:paraId="745222DC" w14:textId="77777777" w:rsidR="00CE37E3" w:rsidRDefault="00CE37E3" w:rsidP="00CE37E3">
      <w:pPr>
        <w:spacing w:after="0"/>
        <w:jc w:val="center"/>
        <w:rPr>
          <w:szCs w:val="28"/>
        </w:rPr>
      </w:pPr>
    </w:p>
    <w:p w14:paraId="0E104AC9" w14:textId="77777777" w:rsidR="00CE37E3" w:rsidRPr="002E4A09" w:rsidRDefault="00CE37E3" w:rsidP="00CE37E3">
      <w:pPr>
        <w:spacing w:after="0"/>
        <w:jc w:val="center"/>
        <w:rPr>
          <w:szCs w:val="28"/>
        </w:rPr>
      </w:pPr>
    </w:p>
    <w:p w14:paraId="2211B40C" w14:textId="77777777" w:rsidR="00CE37E3" w:rsidRPr="00346B34" w:rsidRDefault="00CE37E3" w:rsidP="00CE37E3">
      <w:pPr>
        <w:spacing w:after="0"/>
        <w:jc w:val="center"/>
        <w:rPr>
          <w:szCs w:val="28"/>
        </w:rPr>
      </w:pPr>
    </w:p>
    <w:p w14:paraId="1C34FE96" w14:textId="77777777" w:rsidR="00CE37E3" w:rsidRPr="00346B34" w:rsidRDefault="00CE37E3" w:rsidP="00CE37E3">
      <w:pPr>
        <w:spacing w:after="0"/>
        <w:jc w:val="center"/>
        <w:rPr>
          <w:szCs w:val="28"/>
        </w:rPr>
      </w:pPr>
    </w:p>
    <w:p w14:paraId="641B76AF" w14:textId="77777777" w:rsidR="00CE37E3" w:rsidRDefault="00CE37E3" w:rsidP="00CE37E3">
      <w:pPr>
        <w:jc w:val="center"/>
        <w:rPr>
          <w:sz w:val="24"/>
          <w:szCs w:val="24"/>
        </w:rPr>
      </w:pPr>
    </w:p>
    <w:p w14:paraId="0CA50F3D" w14:textId="77777777" w:rsidR="00CE37E3" w:rsidRDefault="00CE37E3" w:rsidP="00CE37E3">
      <w:pPr>
        <w:jc w:val="center"/>
        <w:rPr>
          <w:sz w:val="24"/>
          <w:szCs w:val="24"/>
        </w:rPr>
      </w:pPr>
    </w:p>
    <w:p w14:paraId="2B1FFB96" w14:textId="77777777" w:rsidR="00CE37E3" w:rsidRDefault="00CE37E3" w:rsidP="00CE37E3">
      <w:pPr>
        <w:jc w:val="center"/>
        <w:rPr>
          <w:sz w:val="24"/>
          <w:szCs w:val="24"/>
        </w:rPr>
      </w:pPr>
    </w:p>
    <w:p w14:paraId="064F8B9E" w14:textId="77777777" w:rsidR="00845295" w:rsidRDefault="00845295" w:rsidP="00CE37E3">
      <w:pPr>
        <w:jc w:val="center"/>
        <w:rPr>
          <w:sz w:val="24"/>
          <w:szCs w:val="24"/>
        </w:rPr>
      </w:pPr>
    </w:p>
    <w:p w14:paraId="34ABEEB6" w14:textId="77777777" w:rsidR="00845295" w:rsidRDefault="00845295" w:rsidP="00CE37E3">
      <w:pPr>
        <w:jc w:val="center"/>
        <w:rPr>
          <w:sz w:val="24"/>
          <w:szCs w:val="24"/>
        </w:rPr>
      </w:pPr>
    </w:p>
    <w:p w14:paraId="42F18C71" w14:textId="77777777" w:rsidR="00845295" w:rsidRDefault="00845295" w:rsidP="00CE37E3">
      <w:pPr>
        <w:jc w:val="center"/>
        <w:rPr>
          <w:sz w:val="24"/>
          <w:szCs w:val="24"/>
        </w:rPr>
      </w:pPr>
    </w:p>
    <w:p w14:paraId="47A59A1A" w14:textId="77777777" w:rsidR="00845295" w:rsidRDefault="00845295" w:rsidP="00CE37E3">
      <w:pPr>
        <w:jc w:val="center"/>
        <w:rPr>
          <w:sz w:val="24"/>
          <w:szCs w:val="24"/>
        </w:rPr>
      </w:pPr>
    </w:p>
    <w:p w14:paraId="3715A320" w14:textId="77777777" w:rsidR="00845295" w:rsidRDefault="00845295" w:rsidP="00CE37E3">
      <w:pPr>
        <w:jc w:val="center"/>
        <w:rPr>
          <w:sz w:val="24"/>
          <w:szCs w:val="24"/>
        </w:rPr>
      </w:pPr>
    </w:p>
    <w:p w14:paraId="541FC7A2" w14:textId="77777777" w:rsidR="00845295" w:rsidRDefault="00845295" w:rsidP="00CE37E3">
      <w:pPr>
        <w:jc w:val="center"/>
        <w:rPr>
          <w:sz w:val="24"/>
          <w:szCs w:val="24"/>
        </w:rPr>
      </w:pPr>
    </w:p>
    <w:p w14:paraId="623A76DA" w14:textId="77777777" w:rsidR="00845295" w:rsidRDefault="00845295" w:rsidP="00CE37E3">
      <w:pPr>
        <w:jc w:val="center"/>
        <w:rPr>
          <w:sz w:val="24"/>
          <w:szCs w:val="24"/>
        </w:rPr>
      </w:pPr>
    </w:p>
    <w:p w14:paraId="2169D898" w14:textId="77777777" w:rsidR="00FB197E" w:rsidRDefault="00FB197E" w:rsidP="00CE37E3">
      <w:pPr>
        <w:jc w:val="center"/>
        <w:rPr>
          <w:sz w:val="24"/>
          <w:szCs w:val="24"/>
        </w:rPr>
      </w:pPr>
    </w:p>
    <w:p w14:paraId="74A709EB" w14:textId="77777777" w:rsidR="00FB197E" w:rsidRDefault="00FB197E" w:rsidP="00CE37E3">
      <w:pPr>
        <w:jc w:val="center"/>
        <w:rPr>
          <w:sz w:val="24"/>
          <w:szCs w:val="24"/>
        </w:rPr>
      </w:pPr>
    </w:p>
    <w:p w14:paraId="77EE83B3" w14:textId="77777777" w:rsidR="00845295" w:rsidRDefault="00845295" w:rsidP="00CE37E3">
      <w:pPr>
        <w:jc w:val="center"/>
        <w:rPr>
          <w:sz w:val="24"/>
          <w:szCs w:val="24"/>
        </w:rPr>
      </w:pPr>
    </w:p>
    <w:p w14:paraId="143F698F" w14:textId="77777777" w:rsidR="00845295" w:rsidRDefault="00845295" w:rsidP="00CE37E3">
      <w:pPr>
        <w:jc w:val="center"/>
        <w:rPr>
          <w:sz w:val="24"/>
          <w:szCs w:val="24"/>
        </w:rPr>
      </w:pPr>
    </w:p>
    <w:p w14:paraId="05037360" w14:textId="77777777" w:rsidR="00CE37E3" w:rsidRPr="00FB197E" w:rsidRDefault="00CE37E3" w:rsidP="00CE37E3">
      <w:pPr>
        <w:jc w:val="center"/>
        <w:rPr>
          <w:szCs w:val="24"/>
        </w:rPr>
      </w:pPr>
      <w:r w:rsidRPr="00FB197E">
        <w:rPr>
          <w:szCs w:val="24"/>
        </w:rPr>
        <w:t>Москва</w:t>
      </w:r>
    </w:p>
    <w:p w14:paraId="706DE118" w14:textId="2B0F20D8" w:rsidR="00CE37E3" w:rsidRDefault="00CE37E3" w:rsidP="00CE37E3">
      <w:pPr>
        <w:jc w:val="center"/>
        <w:rPr>
          <w:b/>
          <w:bCs/>
          <w:caps/>
          <w:szCs w:val="28"/>
        </w:rPr>
      </w:pPr>
      <w:r w:rsidRPr="00FB197E">
        <w:rPr>
          <w:szCs w:val="24"/>
        </w:rPr>
        <w:t>2017</w:t>
      </w:r>
      <w:r>
        <w:br w:type="page"/>
      </w:r>
    </w:p>
    <w:p w14:paraId="426150E7" w14:textId="77777777" w:rsidR="00CE37E3" w:rsidRDefault="00CE37E3" w:rsidP="00CE37E3">
      <w:pPr>
        <w:pStyle w:val="2a"/>
      </w:pPr>
      <w:r w:rsidRPr="00BF1229">
        <w:lastRenderedPageBreak/>
        <w:t>Оглавление</w:t>
      </w:r>
    </w:p>
    <w:p w14:paraId="35A39F87" w14:textId="77777777" w:rsidR="009430A8" w:rsidRDefault="00CE37E3">
      <w:pPr>
        <w:pStyle w:val="16"/>
        <w:rPr>
          <w:rFonts w:asciiTheme="minorHAnsi" w:eastAsiaTheme="minorEastAsia" w:hAnsiTheme="minorHAnsi" w:cstheme="minorBidi"/>
          <w:b w:val="0"/>
          <w:caps w:val="0"/>
          <w:noProof/>
          <w:sz w:val="22"/>
          <w:lang w:eastAsia="ru-RU"/>
        </w:rPr>
      </w:pPr>
      <w:r>
        <w:fldChar w:fldCharType="begin"/>
      </w:r>
      <w:r>
        <w:instrText xml:space="preserve"> TOC \o "1-2" \h \z \u </w:instrText>
      </w:r>
      <w:r>
        <w:fldChar w:fldCharType="separate"/>
      </w:r>
      <w:hyperlink w:anchor="_Toc483301954" w:history="1">
        <w:r w:rsidR="009430A8" w:rsidRPr="0026398D">
          <w:rPr>
            <w:rStyle w:val="ac"/>
            <w:noProof/>
          </w:rPr>
          <w:t>1 ОБЩИЕ сведения</w:t>
        </w:r>
        <w:r w:rsidR="009430A8">
          <w:rPr>
            <w:noProof/>
            <w:webHidden/>
          </w:rPr>
          <w:tab/>
        </w:r>
        <w:r w:rsidR="009430A8">
          <w:rPr>
            <w:noProof/>
            <w:webHidden/>
          </w:rPr>
          <w:fldChar w:fldCharType="begin"/>
        </w:r>
        <w:r w:rsidR="009430A8">
          <w:rPr>
            <w:noProof/>
            <w:webHidden/>
          </w:rPr>
          <w:instrText xml:space="preserve"> PAGEREF _Toc483301954 \h </w:instrText>
        </w:r>
        <w:r w:rsidR="009430A8">
          <w:rPr>
            <w:noProof/>
            <w:webHidden/>
          </w:rPr>
        </w:r>
        <w:r w:rsidR="009430A8">
          <w:rPr>
            <w:noProof/>
            <w:webHidden/>
          </w:rPr>
          <w:fldChar w:fldCharType="separate"/>
        </w:r>
        <w:r w:rsidR="00727B82">
          <w:rPr>
            <w:noProof/>
            <w:webHidden/>
          </w:rPr>
          <w:t>6</w:t>
        </w:r>
        <w:r w:rsidR="009430A8">
          <w:rPr>
            <w:noProof/>
            <w:webHidden/>
          </w:rPr>
          <w:fldChar w:fldCharType="end"/>
        </w:r>
      </w:hyperlink>
    </w:p>
    <w:p w14:paraId="612BC9A5" w14:textId="77777777" w:rsidR="009430A8" w:rsidRDefault="00C43F38">
      <w:pPr>
        <w:pStyle w:val="24"/>
        <w:rPr>
          <w:rFonts w:asciiTheme="minorHAnsi" w:eastAsiaTheme="minorEastAsia" w:hAnsiTheme="minorHAnsi" w:cstheme="minorBidi"/>
          <w:noProof/>
          <w:sz w:val="22"/>
          <w:lang w:eastAsia="ru-RU"/>
        </w:rPr>
      </w:pPr>
      <w:hyperlink w:anchor="_Toc483301955" w:history="1">
        <w:r w:rsidR="009430A8" w:rsidRPr="0026398D">
          <w:rPr>
            <w:rStyle w:val="ac"/>
            <w:noProof/>
          </w:rPr>
          <w:t>1.1 Цель разработки документа</w:t>
        </w:r>
        <w:r w:rsidR="009430A8">
          <w:rPr>
            <w:noProof/>
            <w:webHidden/>
          </w:rPr>
          <w:tab/>
        </w:r>
        <w:r w:rsidR="009430A8">
          <w:rPr>
            <w:noProof/>
            <w:webHidden/>
          </w:rPr>
          <w:fldChar w:fldCharType="begin"/>
        </w:r>
        <w:r w:rsidR="009430A8">
          <w:rPr>
            <w:noProof/>
            <w:webHidden/>
          </w:rPr>
          <w:instrText xml:space="preserve"> PAGEREF _Toc483301955 \h </w:instrText>
        </w:r>
        <w:r w:rsidR="009430A8">
          <w:rPr>
            <w:noProof/>
            <w:webHidden/>
          </w:rPr>
        </w:r>
        <w:r w:rsidR="009430A8">
          <w:rPr>
            <w:noProof/>
            <w:webHidden/>
          </w:rPr>
          <w:fldChar w:fldCharType="separate"/>
        </w:r>
        <w:r w:rsidR="00727B82">
          <w:rPr>
            <w:noProof/>
            <w:webHidden/>
          </w:rPr>
          <w:t>6</w:t>
        </w:r>
        <w:r w:rsidR="009430A8">
          <w:rPr>
            <w:noProof/>
            <w:webHidden/>
          </w:rPr>
          <w:fldChar w:fldCharType="end"/>
        </w:r>
      </w:hyperlink>
    </w:p>
    <w:p w14:paraId="67E3A358" w14:textId="77777777" w:rsidR="009430A8" w:rsidRDefault="00C43F38">
      <w:pPr>
        <w:pStyle w:val="24"/>
        <w:rPr>
          <w:rFonts w:asciiTheme="minorHAnsi" w:eastAsiaTheme="minorEastAsia" w:hAnsiTheme="minorHAnsi" w:cstheme="minorBidi"/>
          <w:noProof/>
          <w:sz w:val="22"/>
          <w:lang w:eastAsia="ru-RU"/>
        </w:rPr>
      </w:pPr>
      <w:hyperlink w:anchor="_Toc483301956" w:history="1">
        <w:r w:rsidR="009430A8" w:rsidRPr="0026398D">
          <w:rPr>
            <w:rStyle w:val="ac"/>
            <w:noProof/>
          </w:rPr>
          <w:t>1.2 Основание для разработки</w:t>
        </w:r>
        <w:r w:rsidR="009430A8">
          <w:rPr>
            <w:noProof/>
            <w:webHidden/>
          </w:rPr>
          <w:tab/>
        </w:r>
        <w:r w:rsidR="009430A8">
          <w:rPr>
            <w:noProof/>
            <w:webHidden/>
          </w:rPr>
          <w:fldChar w:fldCharType="begin"/>
        </w:r>
        <w:r w:rsidR="009430A8">
          <w:rPr>
            <w:noProof/>
            <w:webHidden/>
          </w:rPr>
          <w:instrText xml:space="preserve"> PAGEREF _Toc483301956 \h </w:instrText>
        </w:r>
        <w:r w:rsidR="009430A8">
          <w:rPr>
            <w:noProof/>
            <w:webHidden/>
          </w:rPr>
        </w:r>
        <w:r w:rsidR="009430A8">
          <w:rPr>
            <w:noProof/>
            <w:webHidden/>
          </w:rPr>
          <w:fldChar w:fldCharType="separate"/>
        </w:r>
        <w:r w:rsidR="00727B82">
          <w:rPr>
            <w:noProof/>
            <w:webHidden/>
          </w:rPr>
          <w:t>6</w:t>
        </w:r>
        <w:r w:rsidR="009430A8">
          <w:rPr>
            <w:noProof/>
            <w:webHidden/>
          </w:rPr>
          <w:fldChar w:fldCharType="end"/>
        </w:r>
      </w:hyperlink>
    </w:p>
    <w:p w14:paraId="22FE5018" w14:textId="77777777" w:rsidR="009430A8" w:rsidRDefault="00C43F38">
      <w:pPr>
        <w:pStyle w:val="24"/>
        <w:rPr>
          <w:rFonts w:asciiTheme="minorHAnsi" w:eastAsiaTheme="minorEastAsia" w:hAnsiTheme="minorHAnsi" w:cstheme="minorBidi"/>
          <w:noProof/>
          <w:sz w:val="22"/>
          <w:lang w:eastAsia="ru-RU"/>
        </w:rPr>
      </w:pPr>
      <w:hyperlink w:anchor="_Toc483301957" w:history="1">
        <w:r w:rsidR="009430A8" w:rsidRPr="0026398D">
          <w:rPr>
            <w:rStyle w:val="ac"/>
            <w:noProof/>
          </w:rPr>
          <w:t>1.3 Область применения</w:t>
        </w:r>
        <w:r w:rsidR="009430A8">
          <w:rPr>
            <w:noProof/>
            <w:webHidden/>
          </w:rPr>
          <w:tab/>
        </w:r>
        <w:r w:rsidR="009430A8">
          <w:rPr>
            <w:noProof/>
            <w:webHidden/>
          </w:rPr>
          <w:fldChar w:fldCharType="begin"/>
        </w:r>
        <w:r w:rsidR="009430A8">
          <w:rPr>
            <w:noProof/>
            <w:webHidden/>
          </w:rPr>
          <w:instrText xml:space="preserve"> PAGEREF _Toc483301957 \h </w:instrText>
        </w:r>
        <w:r w:rsidR="009430A8">
          <w:rPr>
            <w:noProof/>
            <w:webHidden/>
          </w:rPr>
        </w:r>
        <w:r w:rsidR="009430A8">
          <w:rPr>
            <w:noProof/>
            <w:webHidden/>
          </w:rPr>
          <w:fldChar w:fldCharType="separate"/>
        </w:r>
        <w:r w:rsidR="00727B82">
          <w:rPr>
            <w:noProof/>
            <w:webHidden/>
          </w:rPr>
          <w:t>7</w:t>
        </w:r>
        <w:r w:rsidR="009430A8">
          <w:rPr>
            <w:noProof/>
            <w:webHidden/>
          </w:rPr>
          <w:fldChar w:fldCharType="end"/>
        </w:r>
      </w:hyperlink>
    </w:p>
    <w:p w14:paraId="11537C7E" w14:textId="77777777" w:rsidR="009430A8" w:rsidRDefault="00C43F38">
      <w:pPr>
        <w:pStyle w:val="24"/>
        <w:rPr>
          <w:rFonts w:asciiTheme="minorHAnsi" w:eastAsiaTheme="minorEastAsia" w:hAnsiTheme="minorHAnsi" w:cstheme="minorBidi"/>
          <w:noProof/>
          <w:sz w:val="22"/>
          <w:lang w:eastAsia="ru-RU"/>
        </w:rPr>
      </w:pPr>
      <w:hyperlink w:anchor="_Toc483301958" w:history="1">
        <w:r w:rsidR="009430A8" w:rsidRPr="0026398D">
          <w:rPr>
            <w:rStyle w:val="ac"/>
            <w:noProof/>
          </w:rPr>
          <w:t>1.4 Целевой пользователь документа</w:t>
        </w:r>
        <w:r w:rsidR="009430A8">
          <w:rPr>
            <w:noProof/>
            <w:webHidden/>
          </w:rPr>
          <w:tab/>
        </w:r>
        <w:r w:rsidR="009430A8">
          <w:rPr>
            <w:noProof/>
            <w:webHidden/>
          </w:rPr>
          <w:fldChar w:fldCharType="begin"/>
        </w:r>
        <w:r w:rsidR="009430A8">
          <w:rPr>
            <w:noProof/>
            <w:webHidden/>
          </w:rPr>
          <w:instrText xml:space="preserve"> PAGEREF _Toc483301958 \h </w:instrText>
        </w:r>
        <w:r w:rsidR="009430A8">
          <w:rPr>
            <w:noProof/>
            <w:webHidden/>
          </w:rPr>
        </w:r>
        <w:r w:rsidR="009430A8">
          <w:rPr>
            <w:noProof/>
            <w:webHidden/>
          </w:rPr>
          <w:fldChar w:fldCharType="separate"/>
        </w:r>
        <w:r w:rsidR="00727B82">
          <w:rPr>
            <w:noProof/>
            <w:webHidden/>
          </w:rPr>
          <w:t>7</w:t>
        </w:r>
        <w:r w:rsidR="009430A8">
          <w:rPr>
            <w:noProof/>
            <w:webHidden/>
          </w:rPr>
          <w:fldChar w:fldCharType="end"/>
        </w:r>
      </w:hyperlink>
    </w:p>
    <w:p w14:paraId="4ADBA419" w14:textId="77777777" w:rsidR="009430A8" w:rsidRDefault="00C43F38">
      <w:pPr>
        <w:pStyle w:val="24"/>
        <w:rPr>
          <w:rFonts w:asciiTheme="minorHAnsi" w:eastAsiaTheme="minorEastAsia" w:hAnsiTheme="minorHAnsi" w:cstheme="minorBidi"/>
          <w:noProof/>
          <w:sz w:val="22"/>
          <w:lang w:eastAsia="ru-RU"/>
        </w:rPr>
      </w:pPr>
      <w:hyperlink w:anchor="_Toc483301959" w:history="1">
        <w:r w:rsidR="009430A8" w:rsidRPr="0026398D">
          <w:rPr>
            <w:rStyle w:val="ac"/>
            <w:noProof/>
          </w:rPr>
          <w:t>1.5 Нормативные ссылки</w:t>
        </w:r>
        <w:r w:rsidR="009430A8">
          <w:rPr>
            <w:noProof/>
            <w:webHidden/>
          </w:rPr>
          <w:tab/>
        </w:r>
        <w:r w:rsidR="009430A8">
          <w:rPr>
            <w:noProof/>
            <w:webHidden/>
          </w:rPr>
          <w:fldChar w:fldCharType="begin"/>
        </w:r>
        <w:r w:rsidR="009430A8">
          <w:rPr>
            <w:noProof/>
            <w:webHidden/>
          </w:rPr>
          <w:instrText xml:space="preserve"> PAGEREF _Toc483301959 \h </w:instrText>
        </w:r>
        <w:r w:rsidR="009430A8">
          <w:rPr>
            <w:noProof/>
            <w:webHidden/>
          </w:rPr>
        </w:r>
        <w:r w:rsidR="009430A8">
          <w:rPr>
            <w:noProof/>
            <w:webHidden/>
          </w:rPr>
          <w:fldChar w:fldCharType="separate"/>
        </w:r>
        <w:r w:rsidR="00727B82">
          <w:rPr>
            <w:noProof/>
            <w:webHidden/>
          </w:rPr>
          <w:t>8</w:t>
        </w:r>
        <w:r w:rsidR="009430A8">
          <w:rPr>
            <w:noProof/>
            <w:webHidden/>
          </w:rPr>
          <w:fldChar w:fldCharType="end"/>
        </w:r>
      </w:hyperlink>
    </w:p>
    <w:p w14:paraId="67332101" w14:textId="77777777" w:rsidR="009430A8" w:rsidRDefault="00C43F38">
      <w:pPr>
        <w:pStyle w:val="16"/>
        <w:rPr>
          <w:rFonts w:asciiTheme="minorHAnsi" w:eastAsiaTheme="minorEastAsia" w:hAnsiTheme="minorHAnsi" w:cstheme="minorBidi"/>
          <w:b w:val="0"/>
          <w:caps w:val="0"/>
          <w:noProof/>
          <w:sz w:val="22"/>
          <w:lang w:eastAsia="ru-RU"/>
        </w:rPr>
      </w:pPr>
      <w:hyperlink w:anchor="_Toc483301960" w:history="1">
        <w:r w:rsidR="009430A8" w:rsidRPr="0026398D">
          <w:rPr>
            <w:rStyle w:val="ac"/>
            <w:noProof/>
          </w:rPr>
          <w:t>2 Общие положения</w:t>
        </w:r>
        <w:r w:rsidR="009430A8">
          <w:rPr>
            <w:noProof/>
            <w:webHidden/>
          </w:rPr>
          <w:tab/>
        </w:r>
        <w:r w:rsidR="009430A8">
          <w:rPr>
            <w:noProof/>
            <w:webHidden/>
          </w:rPr>
          <w:fldChar w:fldCharType="begin"/>
        </w:r>
        <w:r w:rsidR="009430A8">
          <w:rPr>
            <w:noProof/>
            <w:webHidden/>
          </w:rPr>
          <w:instrText xml:space="preserve"> PAGEREF _Toc483301960 \h </w:instrText>
        </w:r>
        <w:r w:rsidR="009430A8">
          <w:rPr>
            <w:noProof/>
            <w:webHidden/>
          </w:rPr>
        </w:r>
        <w:r w:rsidR="009430A8">
          <w:rPr>
            <w:noProof/>
            <w:webHidden/>
          </w:rPr>
          <w:fldChar w:fldCharType="separate"/>
        </w:r>
        <w:r w:rsidR="00727B82">
          <w:rPr>
            <w:noProof/>
            <w:webHidden/>
          </w:rPr>
          <w:t>9</w:t>
        </w:r>
        <w:r w:rsidR="009430A8">
          <w:rPr>
            <w:noProof/>
            <w:webHidden/>
          </w:rPr>
          <w:fldChar w:fldCharType="end"/>
        </w:r>
      </w:hyperlink>
    </w:p>
    <w:p w14:paraId="2F861FF8" w14:textId="77777777" w:rsidR="009430A8" w:rsidRDefault="00C43F38">
      <w:pPr>
        <w:pStyle w:val="16"/>
        <w:rPr>
          <w:rFonts w:asciiTheme="minorHAnsi" w:eastAsiaTheme="minorEastAsia" w:hAnsiTheme="minorHAnsi" w:cstheme="minorBidi"/>
          <w:b w:val="0"/>
          <w:caps w:val="0"/>
          <w:noProof/>
          <w:sz w:val="22"/>
          <w:lang w:eastAsia="ru-RU"/>
        </w:rPr>
      </w:pPr>
      <w:hyperlink w:anchor="_Toc483301961" w:history="1">
        <w:r w:rsidR="009430A8" w:rsidRPr="0026398D">
          <w:rPr>
            <w:rStyle w:val="ac"/>
            <w:noProof/>
          </w:rPr>
          <w:t>3 ОПИСАНИЕ ОО</w:t>
        </w:r>
        <w:r w:rsidR="009430A8">
          <w:rPr>
            <w:noProof/>
            <w:webHidden/>
          </w:rPr>
          <w:tab/>
        </w:r>
        <w:r w:rsidR="009430A8">
          <w:rPr>
            <w:noProof/>
            <w:webHidden/>
          </w:rPr>
          <w:fldChar w:fldCharType="begin"/>
        </w:r>
        <w:r w:rsidR="009430A8">
          <w:rPr>
            <w:noProof/>
            <w:webHidden/>
          </w:rPr>
          <w:instrText xml:space="preserve"> PAGEREF _Toc483301961 \h </w:instrText>
        </w:r>
        <w:r w:rsidR="009430A8">
          <w:rPr>
            <w:noProof/>
            <w:webHidden/>
          </w:rPr>
        </w:r>
        <w:r w:rsidR="009430A8">
          <w:rPr>
            <w:noProof/>
            <w:webHidden/>
          </w:rPr>
          <w:fldChar w:fldCharType="separate"/>
        </w:r>
        <w:r w:rsidR="00727B82">
          <w:rPr>
            <w:noProof/>
            <w:webHidden/>
          </w:rPr>
          <w:t>12</w:t>
        </w:r>
        <w:r w:rsidR="009430A8">
          <w:rPr>
            <w:noProof/>
            <w:webHidden/>
          </w:rPr>
          <w:fldChar w:fldCharType="end"/>
        </w:r>
      </w:hyperlink>
    </w:p>
    <w:p w14:paraId="4785498E" w14:textId="77777777" w:rsidR="009430A8" w:rsidRDefault="00C43F38">
      <w:pPr>
        <w:pStyle w:val="24"/>
        <w:rPr>
          <w:rFonts w:asciiTheme="minorHAnsi" w:eastAsiaTheme="minorEastAsia" w:hAnsiTheme="minorHAnsi" w:cstheme="minorBidi"/>
          <w:noProof/>
          <w:sz w:val="22"/>
          <w:lang w:eastAsia="ru-RU"/>
        </w:rPr>
      </w:pPr>
      <w:hyperlink w:anchor="_Toc483301962" w:history="1">
        <w:r w:rsidR="009430A8" w:rsidRPr="0026398D">
          <w:rPr>
            <w:rStyle w:val="ac"/>
            <w:noProof/>
          </w:rPr>
          <w:t>3.1 Описание ОО</w:t>
        </w:r>
        <w:r w:rsidR="009430A8">
          <w:rPr>
            <w:noProof/>
            <w:webHidden/>
          </w:rPr>
          <w:tab/>
        </w:r>
        <w:r w:rsidR="009430A8">
          <w:rPr>
            <w:noProof/>
            <w:webHidden/>
          </w:rPr>
          <w:fldChar w:fldCharType="begin"/>
        </w:r>
        <w:r w:rsidR="009430A8">
          <w:rPr>
            <w:noProof/>
            <w:webHidden/>
          </w:rPr>
          <w:instrText xml:space="preserve"> PAGEREF _Toc483301962 \h </w:instrText>
        </w:r>
        <w:r w:rsidR="009430A8">
          <w:rPr>
            <w:noProof/>
            <w:webHidden/>
          </w:rPr>
        </w:r>
        <w:r w:rsidR="009430A8">
          <w:rPr>
            <w:noProof/>
            <w:webHidden/>
          </w:rPr>
          <w:fldChar w:fldCharType="separate"/>
        </w:r>
        <w:r w:rsidR="00727B82">
          <w:rPr>
            <w:noProof/>
            <w:webHidden/>
          </w:rPr>
          <w:t>12</w:t>
        </w:r>
        <w:r w:rsidR="009430A8">
          <w:rPr>
            <w:noProof/>
            <w:webHidden/>
          </w:rPr>
          <w:fldChar w:fldCharType="end"/>
        </w:r>
      </w:hyperlink>
    </w:p>
    <w:p w14:paraId="5F63ABF8" w14:textId="77777777" w:rsidR="009430A8" w:rsidRDefault="00C43F38">
      <w:pPr>
        <w:pStyle w:val="24"/>
        <w:rPr>
          <w:rFonts w:asciiTheme="minorHAnsi" w:eastAsiaTheme="minorEastAsia" w:hAnsiTheme="minorHAnsi" w:cstheme="minorBidi"/>
          <w:noProof/>
          <w:sz w:val="22"/>
          <w:lang w:eastAsia="ru-RU"/>
        </w:rPr>
      </w:pPr>
      <w:hyperlink w:anchor="_Toc483301963" w:history="1">
        <w:r w:rsidR="009430A8" w:rsidRPr="0026398D">
          <w:rPr>
            <w:rStyle w:val="ac"/>
            <w:noProof/>
          </w:rPr>
          <w:t>3.2 Границы ОО</w:t>
        </w:r>
        <w:r w:rsidR="009430A8">
          <w:rPr>
            <w:noProof/>
            <w:webHidden/>
          </w:rPr>
          <w:tab/>
        </w:r>
        <w:r w:rsidR="009430A8">
          <w:rPr>
            <w:noProof/>
            <w:webHidden/>
          </w:rPr>
          <w:fldChar w:fldCharType="begin"/>
        </w:r>
        <w:r w:rsidR="009430A8">
          <w:rPr>
            <w:noProof/>
            <w:webHidden/>
          </w:rPr>
          <w:instrText xml:space="preserve"> PAGEREF _Toc483301963 \h </w:instrText>
        </w:r>
        <w:r w:rsidR="009430A8">
          <w:rPr>
            <w:noProof/>
            <w:webHidden/>
          </w:rPr>
        </w:r>
        <w:r w:rsidR="009430A8">
          <w:rPr>
            <w:noProof/>
            <w:webHidden/>
          </w:rPr>
          <w:fldChar w:fldCharType="separate"/>
        </w:r>
        <w:r w:rsidR="00727B82">
          <w:rPr>
            <w:noProof/>
            <w:webHidden/>
          </w:rPr>
          <w:t>12</w:t>
        </w:r>
        <w:r w:rsidR="009430A8">
          <w:rPr>
            <w:noProof/>
            <w:webHidden/>
          </w:rPr>
          <w:fldChar w:fldCharType="end"/>
        </w:r>
      </w:hyperlink>
    </w:p>
    <w:p w14:paraId="0DC92BB4" w14:textId="77777777" w:rsidR="009430A8" w:rsidRDefault="00C43F38">
      <w:pPr>
        <w:pStyle w:val="16"/>
        <w:rPr>
          <w:rFonts w:asciiTheme="minorHAnsi" w:eastAsiaTheme="minorEastAsia" w:hAnsiTheme="minorHAnsi" w:cstheme="minorBidi"/>
          <w:b w:val="0"/>
          <w:caps w:val="0"/>
          <w:noProof/>
          <w:sz w:val="22"/>
          <w:lang w:eastAsia="ru-RU"/>
        </w:rPr>
      </w:pPr>
      <w:hyperlink w:anchor="_Toc483301964" w:history="1">
        <w:r w:rsidR="009430A8" w:rsidRPr="0026398D">
          <w:rPr>
            <w:rStyle w:val="ac"/>
            <w:noProof/>
          </w:rPr>
          <w:t>4 определение проблемы безопасности</w:t>
        </w:r>
        <w:r w:rsidR="009430A8">
          <w:rPr>
            <w:noProof/>
            <w:webHidden/>
          </w:rPr>
          <w:tab/>
        </w:r>
        <w:r w:rsidR="009430A8">
          <w:rPr>
            <w:noProof/>
            <w:webHidden/>
          </w:rPr>
          <w:fldChar w:fldCharType="begin"/>
        </w:r>
        <w:r w:rsidR="009430A8">
          <w:rPr>
            <w:noProof/>
            <w:webHidden/>
          </w:rPr>
          <w:instrText xml:space="preserve"> PAGEREF _Toc483301964 \h </w:instrText>
        </w:r>
        <w:r w:rsidR="009430A8">
          <w:rPr>
            <w:noProof/>
            <w:webHidden/>
          </w:rPr>
        </w:r>
        <w:r w:rsidR="009430A8">
          <w:rPr>
            <w:noProof/>
            <w:webHidden/>
          </w:rPr>
          <w:fldChar w:fldCharType="separate"/>
        </w:r>
        <w:r w:rsidR="00727B82">
          <w:rPr>
            <w:noProof/>
            <w:webHidden/>
          </w:rPr>
          <w:t>12</w:t>
        </w:r>
        <w:r w:rsidR="009430A8">
          <w:rPr>
            <w:noProof/>
            <w:webHidden/>
          </w:rPr>
          <w:fldChar w:fldCharType="end"/>
        </w:r>
      </w:hyperlink>
    </w:p>
    <w:p w14:paraId="799E4D5D" w14:textId="77777777" w:rsidR="009430A8" w:rsidRDefault="00C43F38">
      <w:pPr>
        <w:pStyle w:val="24"/>
        <w:rPr>
          <w:rFonts w:asciiTheme="minorHAnsi" w:eastAsiaTheme="minorEastAsia" w:hAnsiTheme="minorHAnsi" w:cstheme="minorBidi"/>
          <w:noProof/>
          <w:sz w:val="22"/>
          <w:lang w:eastAsia="ru-RU"/>
        </w:rPr>
      </w:pPr>
      <w:hyperlink w:anchor="_Toc483301965" w:history="1">
        <w:r w:rsidR="009430A8" w:rsidRPr="0026398D">
          <w:rPr>
            <w:rStyle w:val="ac"/>
            <w:noProof/>
          </w:rPr>
          <w:t>4.1 Активы</w:t>
        </w:r>
        <w:r w:rsidR="009430A8">
          <w:rPr>
            <w:noProof/>
            <w:webHidden/>
          </w:rPr>
          <w:tab/>
        </w:r>
        <w:r w:rsidR="009430A8">
          <w:rPr>
            <w:noProof/>
            <w:webHidden/>
          </w:rPr>
          <w:fldChar w:fldCharType="begin"/>
        </w:r>
        <w:r w:rsidR="009430A8">
          <w:rPr>
            <w:noProof/>
            <w:webHidden/>
          </w:rPr>
          <w:instrText xml:space="preserve"> PAGEREF _Toc483301965 \h </w:instrText>
        </w:r>
        <w:r w:rsidR="009430A8">
          <w:rPr>
            <w:noProof/>
            <w:webHidden/>
          </w:rPr>
        </w:r>
        <w:r w:rsidR="009430A8">
          <w:rPr>
            <w:noProof/>
            <w:webHidden/>
          </w:rPr>
          <w:fldChar w:fldCharType="separate"/>
        </w:r>
        <w:r w:rsidR="00727B82">
          <w:rPr>
            <w:noProof/>
            <w:webHidden/>
          </w:rPr>
          <w:t>12</w:t>
        </w:r>
        <w:r w:rsidR="009430A8">
          <w:rPr>
            <w:noProof/>
            <w:webHidden/>
          </w:rPr>
          <w:fldChar w:fldCharType="end"/>
        </w:r>
      </w:hyperlink>
    </w:p>
    <w:p w14:paraId="490AD2BC" w14:textId="77777777" w:rsidR="009430A8" w:rsidRDefault="00C43F38">
      <w:pPr>
        <w:pStyle w:val="24"/>
        <w:rPr>
          <w:rFonts w:asciiTheme="minorHAnsi" w:eastAsiaTheme="minorEastAsia" w:hAnsiTheme="minorHAnsi" w:cstheme="minorBidi"/>
          <w:noProof/>
          <w:sz w:val="22"/>
          <w:lang w:eastAsia="ru-RU"/>
        </w:rPr>
      </w:pPr>
      <w:hyperlink w:anchor="_Toc483301966" w:history="1">
        <w:r w:rsidR="009430A8" w:rsidRPr="0026398D">
          <w:rPr>
            <w:rStyle w:val="ac"/>
            <w:noProof/>
          </w:rPr>
          <w:t>4.2 Угрозы безопасности для объекта оценки</w:t>
        </w:r>
        <w:r w:rsidR="009430A8">
          <w:rPr>
            <w:noProof/>
            <w:webHidden/>
          </w:rPr>
          <w:tab/>
        </w:r>
        <w:r w:rsidR="009430A8">
          <w:rPr>
            <w:noProof/>
            <w:webHidden/>
          </w:rPr>
          <w:fldChar w:fldCharType="begin"/>
        </w:r>
        <w:r w:rsidR="009430A8">
          <w:rPr>
            <w:noProof/>
            <w:webHidden/>
          </w:rPr>
          <w:instrText xml:space="preserve"> PAGEREF _Toc483301966 \h </w:instrText>
        </w:r>
        <w:r w:rsidR="009430A8">
          <w:rPr>
            <w:noProof/>
            <w:webHidden/>
          </w:rPr>
        </w:r>
        <w:r w:rsidR="009430A8">
          <w:rPr>
            <w:noProof/>
            <w:webHidden/>
          </w:rPr>
          <w:fldChar w:fldCharType="separate"/>
        </w:r>
        <w:r w:rsidR="00727B82">
          <w:rPr>
            <w:noProof/>
            <w:webHidden/>
          </w:rPr>
          <w:t>13</w:t>
        </w:r>
        <w:r w:rsidR="009430A8">
          <w:rPr>
            <w:noProof/>
            <w:webHidden/>
          </w:rPr>
          <w:fldChar w:fldCharType="end"/>
        </w:r>
      </w:hyperlink>
    </w:p>
    <w:p w14:paraId="3F434A24" w14:textId="77777777" w:rsidR="009430A8" w:rsidRDefault="00C43F38">
      <w:pPr>
        <w:pStyle w:val="24"/>
        <w:rPr>
          <w:rFonts w:asciiTheme="minorHAnsi" w:eastAsiaTheme="minorEastAsia" w:hAnsiTheme="minorHAnsi" w:cstheme="minorBidi"/>
          <w:noProof/>
          <w:sz w:val="22"/>
          <w:lang w:eastAsia="ru-RU"/>
        </w:rPr>
      </w:pPr>
      <w:hyperlink w:anchor="_Toc483301967" w:history="1">
        <w:r w:rsidR="009430A8" w:rsidRPr="0026398D">
          <w:rPr>
            <w:rStyle w:val="ac"/>
            <w:noProof/>
          </w:rPr>
          <w:t>4.3 Угрозы безопасности для среды функционирования</w:t>
        </w:r>
        <w:r w:rsidR="009430A8">
          <w:rPr>
            <w:noProof/>
            <w:webHidden/>
          </w:rPr>
          <w:tab/>
        </w:r>
        <w:r w:rsidR="009430A8">
          <w:rPr>
            <w:noProof/>
            <w:webHidden/>
          </w:rPr>
          <w:fldChar w:fldCharType="begin"/>
        </w:r>
        <w:r w:rsidR="009430A8">
          <w:rPr>
            <w:noProof/>
            <w:webHidden/>
          </w:rPr>
          <w:instrText xml:space="preserve"> PAGEREF _Toc483301967 \h </w:instrText>
        </w:r>
        <w:r w:rsidR="009430A8">
          <w:rPr>
            <w:noProof/>
            <w:webHidden/>
          </w:rPr>
        </w:r>
        <w:r w:rsidR="009430A8">
          <w:rPr>
            <w:noProof/>
            <w:webHidden/>
          </w:rPr>
          <w:fldChar w:fldCharType="separate"/>
        </w:r>
        <w:r w:rsidR="00727B82">
          <w:rPr>
            <w:noProof/>
            <w:webHidden/>
          </w:rPr>
          <w:t>14</w:t>
        </w:r>
        <w:r w:rsidR="009430A8">
          <w:rPr>
            <w:noProof/>
            <w:webHidden/>
          </w:rPr>
          <w:fldChar w:fldCharType="end"/>
        </w:r>
      </w:hyperlink>
    </w:p>
    <w:p w14:paraId="13802ABC" w14:textId="77777777" w:rsidR="009430A8" w:rsidRDefault="00C43F38">
      <w:pPr>
        <w:pStyle w:val="24"/>
        <w:rPr>
          <w:rFonts w:asciiTheme="minorHAnsi" w:eastAsiaTheme="minorEastAsia" w:hAnsiTheme="minorHAnsi" w:cstheme="minorBidi"/>
          <w:noProof/>
          <w:sz w:val="22"/>
          <w:lang w:eastAsia="ru-RU"/>
        </w:rPr>
      </w:pPr>
      <w:hyperlink w:anchor="_Toc483301968" w:history="1">
        <w:r w:rsidR="009430A8" w:rsidRPr="0026398D">
          <w:rPr>
            <w:rStyle w:val="ac"/>
            <w:noProof/>
          </w:rPr>
          <w:t>4.4 Политики безопасности группы компаний</w:t>
        </w:r>
        <w:r w:rsidR="009430A8">
          <w:rPr>
            <w:noProof/>
            <w:webHidden/>
          </w:rPr>
          <w:tab/>
        </w:r>
        <w:r w:rsidR="009430A8">
          <w:rPr>
            <w:noProof/>
            <w:webHidden/>
          </w:rPr>
          <w:fldChar w:fldCharType="begin"/>
        </w:r>
        <w:r w:rsidR="009430A8">
          <w:rPr>
            <w:noProof/>
            <w:webHidden/>
          </w:rPr>
          <w:instrText xml:space="preserve"> PAGEREF _Toc483301968 \h </w:instrText>
        </w:r>
        <w:r w:rsidR="009430A8">
          <w:rPr>
            <w:noProof/>
            <w:webHidden/>
          </w:rPr>
        </w:r>
        <w:r w:rsidR="009430A8">
          <w:rPr>
            <w:noProof/>
            <w:webHidden/>
          </w:rPr>
          <w:fldChar w:fldCharType="separate"/>
        </w:r>
        <w:r w:rsidR="00727B82">
          <w:rPr>
            <w:noProof/>
            <w:webHidden/>
          </w:rPr>
          <w:t>15</w:t>
        </w:r>
        <w:r w:rsidR="009430A8">
          <w:rPr>
            <w:noProof/>
            <w:webHidden/>
          </w:rPr>
          <w:fldChar w:fldCharType="end"/>
        </w:r>
      </w:hyperlink>
    </w:p>
    <w:p w14:paraId="36F4381A" w14:textId="77777777" w:rsidR="009430A8" w:rsidRDefault="00C43F38">
      <w:pPr>
        <w:pStyle w:val="24"/>
        <w:rPr>
          <w:rFonts w:asciiTheme="minorHAnsi" w:eastAsiaTheme="minorEastAsia" w:hAnsiTheme="minorHAnsi" w:cstheme="minorBidi"/>
          <w:noProof/>
          <w:sz w:val="22"/>
          <w:lang w:eastAsia="ru-RU"/>
        </w:rPr>
      </w:pPr>
      <w:hyperlink w:anchor="_Toc483301969" w:history="1">
        <w:r w:rsidR="009430A8" w:rsidRPr="0026398D">
          <w:rPr>
            <w:rStyle w:val="ac"/>
            <w:noProof/>
          </w:rPr>
          <w:t>4.5 Предположения безопасности</w:t>
        </w:r>
        <w:r w:rsidR="009430A8">
          <w:rPr>
            <w:noProof/>
            <w:webHidden/>
          </w:rPr>
          <w:tab/>
        </w:r>
        <w:r w:rsidR="009430A8">
          <w:rPr>
            <w:noProof/>
            <w:webHidden/>
          </w:rPr>
          <w:fldChar w:fldCharType="begin"/>
        </w:r>
        <w:r w:rsidR="009430A8">
          <w:rPr>
            <w:noProof/>
            <w:webHidden/>
          </w:rPr>
          <w:instrText xml:space="preserve"> PAGEREF _Toc483301969 \h </w:instrText>
        </w:r>
        <w:r w:rsidR="009430A8">
          <w:rPr>
            <w:noProof/>
            <w:webHidden/>
          </w:rPr>
        </w:r>
        <w:r w:rsidR="009430A8">
          <w:rPr>
            <w:noProof/>
            <w:webHidden/>
          </w:rPr>
          <w:fldChar w:fldCharType="separate"/>
        </w:r>
        <w:r w:rsidR="00727B82">
          <w:rPr>
            <w:noProof/>
            <w:webHidden/>
          </w:rPr>
          <w:t>15</w:t>
        </w:r>
        <w:r w:rsidR="009430A8">
          <w:rPr>
            <w:noProof/>
            <w:webHidden/>
          </w:rPr>
          <w:fldChar w:fldCharType="end"/>
        </w:r>
      </w:hyperlink>
    </w:p>
    <w:p w14:paraId="52191410" w14:textId="77777777" w:rsidR="009430A8" w:rsidRDefault="00C43F38">
      <w:pPr>
        <w:pStyle w:val="16"/>
        <w:rPr>
          <w:rFonts w:asciiTheme="minorHAnsi" w:eastAsiaTheme="minorEastAsia" w:hAnsiTheme="minorHAnsi" w:cstheme="minorBidi"/>
          <w:b w:val="0"/>
          <w:caps w:val="0"/>
          <w:noProof/>
          <w:sz w:val="22"/>
          <w:lang w:eastAsia="ru-RU"/>
        </w:rPr>
      </w:pPr>
      <w:hyperlink w:anchor="_Toc483301970" w:history="1">
        <w:r w:rsidR="009430A8" w:rsidRPr="0026398D">
          <w:rPr>
            <w:rStyle w:val="ac"/>
            <w:noProof/>
          </w:rPr>
          <w:t>5 Цели безопасности</w:t>
        </w:r>
        <w:r w:rsidR="009430A8">
          <w:rPr>
            <w:noProof/>
            <w:webHidden/>
          </w:rPr>
          <w:tab/>
        </w:r>
        <w:r w:rsidR="009430A8">
          <w:rPr>
            <w:noProof/>
            <w:webHidden/>
          </w:rPr>
          <w:fldChar w:fldCharType="begin"/>
        </w:r>
        <w:r w:rsidR="009430A8">
          <w:rPr>
            <w:noProof/>
            <w:webHidden/>
          </w:rPr>
          <w:instrText xml:space="preserve"> PAGEREF _Toc483301970 \h </w:instrText>
        </w:r>
        <w:r w:rsidR="009430A8">
          <w:rPr>
            <w:noProof/>
            <w:webHidden/>
          </w:rPr>
        </w:r>
        <w:r w:rsidR="009430A8">
          <w:rPr>
            <w:noProof/>
            <w:webHidden/>
          </w:rPr>
          <w:fldChar w:fldCharType="separate"/>
        </w:r>
        <w:r w:rsidR="00727B82">
          <w:rPr>
            <w:noProof/>
            <w:webHidden/>
          </w:rPr>
          <w:t>16</w:t>
        </w:r>
        <w:r w:rsidR="009430A8">
          <w:rPr>
            <w:noProof/>
            <w:webHidden/>
          </w:rPr>
          <w:fldChar w:fldCharType="end"/>
        </w:r>
      </w:hyperlink>
    </w:p>
    <w:p w14:paraId="272382C1" w14:textId="77777777" w:rsidR="009430A8" w:rsidRDefault="00C43F38">
      <w:pPr>
        <w:pStyle w:val="24"/>
        <w:rPr>
          <w:rFonts w:asciiTheme="minorHAnsi" w:eastAsiaTheme="minorEastAsia" w:hAnsiTheme="minorHAnsi" w:cstheme="minorBidi"/>
          <w:noProof/>
          <w:sz w:val="22"/>
          <w:lang w:eastAsia="ru-RU"/>
        </w:rPr>
      </w:pPr>
      <w:hyperlink w:anchor="_Toc483301971" w:history="1">
        <w:r w:rsidR="009430A8" w:rsidRPr="0026398D">
          <w:rPr>
            <w:rStyle w:val="ac"/>
            <w:noProof/>
          </w:rPr>
          <w:t>5.1 Цели безопасности для ОО</w:t>
        </w:r>
        <w:r w:rsidR="009430A8">
          <w:rPr>
            <w:noProof/>
            <w:webHidden/>
          </w:rPr>
          <w:tab/>
        </w:r>
        <w:r w:rsidR="009430A8">
          <w:rPr>
            <w:noProof/>
            <w:webHidden/>
          </w:rPr>
          <w:fldChar w:fldCharType="begin"/>
        </w:r>
        <w:r w:rsidR="009430A8">
          <w:rPr>
            <w:noProof/>
            <w:webHidden/>
          </w:rPr>
          <w:instrText xml:space="preserve"> PAGEREF _Toc483301971 \h </w:instrText>
        </w:r>
        <w:r w:rsidR="009430A8">
          <w:rPr>
            <w:noProof/>
            <w:webHidden/>
          </w:rPr>
        </w:r>
        <w:r w:rsidR="009430A8">
          <w:rPr>
            <w:noProof/>
            <w:webHidden/>
          </w:rPr>
          <w:fldChar w:fldCharType="separate"/>
        </w:r>
        <w:r w:rsidR="00727B82">
          <w:rPr>
            <w:noProof/>
            <w:webHidden/>
          </w:rPr>
          <w:t>16</w:t>
        </w:r>
        <w:r w:rsidR="009430A8">
          <w:rPr>
            <w:noProof/>
            <w:webHidden/>
          </w:rPr>
          <w:fldChar w:fldCharType="end"/>
        </w:r>
      </w:hyperlink>
    </w:p>
    <w:p w14:paraId="185BF0E5" w14:textId="77777777" w:rsidR="009430A8" w:rsidRDefault="00C43F38">
      <w:pPr>
        <w:pStyle w:val="24"/>
        <w:rPr>
          <w:rFonts w:asciiTheme="minorHAnsi" w:eastAsiaTheme="minorEastAsia" w:hAnsiTheme="minorHAnsi" w:cstheme="minorBidi"/>
          <w:noProof/>
          <w:sz w:val="22"/>
          <w:lang w:eastAsia="ru-RU"/>
        </w:rPr>
      </w:pPr>
      <w:hyperlink w:anchor="_Toc483301972" w:history="1">
        <w:r w:rsidR="009430A8" w:rsidRPr="0026398D">
          <w:rPr>
            <w:rStyle w:val="ac"/>
            <w:noProof/>
          </w:rPr>
          <w:t>5.2 Цели безопасности для среды функционирования</w:t>
        </w:r>
        <w:r w:rsidR="009430A8">
          <w:rPr>
            <w:noProof/>
            <w:webHidden/>
          </w:rPr>
          <w:tab/>
        </w:r>
        <w:r w:rsidR="009430A8">
          <w:rPr>
            <w:noProof/>
            <w:webHidden/>
          </w:rPr>
          <w:fldChar w:fldCharType="begin"/>
        </w:r>
        <w:r w:rsidR="009430A8">
          <w:rPr>
            <w:noProof/>
            <w:webHidden/>
          </w:rPr>
          <w:instrText xml:space="preserve"> PAGEREF _Toc483301972 \h </w:instrText>
        </w:r>
        <w:r w:rsidR="009430A8">
          <w:rPr>
            <w:noProof/>
            <w:webHidden/>
          </w:rPr>
        </w:r>
        <w:r w:rsidR="009430A8">
          <w:rPr>
            <w:noProof/>
            <w:webHidden/>
          </w:rPr>
          <w:fldChar w:fldCharType="separate"/>
        </w:r>
        <w:r w:rsidR="00727B82">
          <w:rPr>
            <w:noProof/>
            <w:webHidden/>
          </w:rPr>
          <w:t>18</w:t>
        </w:r>
        <w:r w:rsidR="009430A8">
          <w:rPr>
            <w:noProof/>
            <w:webHidden/>
          </w:rPr>
          <w:fldChar w:fldCharType="end"/>
        </w:r>
      </w:hyperlink>
    </w:p>
    <w:p w14:paraId="1A353F4F" w14:textId="77777777" w:rsidR="009430A8" w:rsidRDefault="00C43F38">
      <w:pPr>
        <w:pStyle w:val="24"/>
        <w:rPr>
          <w:rFonts w:asciiTheme="minorHAnsi" w:eastAsiaTheme="minorEastAsia" w:hAnsiTheme="minorHAnsi" w:cstheme="minorBidi"/>
          <w:noProof/>
          <w:sz w:val="22"/>
          <w:lang w:eastAsia="ru-RU"/>
        </w:rPr>
      </w:pPr>
      <w:hyperlink w:anchor="_Toc483301973" w:history="1">
        <w:r w:rsidR="009430A8" w:rsidRPr="0026398D">
          <w:rPr>
            <w:rStyle w:val="ac"/>
            <w:noProof/>
          </w:rPr>
          <w:t>5.3 Обоснование целей безопасности</w:t>
        </w:r>
        <w:r w:rsidR="009430A8">
          <w:rPr>
            <w:noProof/>
            <w:webHidden/>
          </w:rPr>
          <w:tab/>
        </w:r>
        <w:r w:rsidR="009430A8">
          <w:rPr>
            <w:noProof/>
            <w:webHidden/>
          </w:rPr>
          <w:fldChar w:fldCharType="begin"/>
        </w:r>
        <w:r w:rsidR="009430A8">
          <w:rPr>
            <w:noProof/>
            <w:webHidden/>
          </w:rPr>
          <w:instrText xml:space="preserve"> PAGEREF _Toc483301973 \h </w:instrText>
        </w:r>
        <w:r w:rsidR="009430A8">
          <w:rPr>
            <w:noProof/>
            <w:webHidden/>
          </w:rPr>
        </w:r>
        <w:r w:rsidR="009430A8">
          <w:rPr>
            <w:noProof/>
            <w:webHidden/>
          </w:rPr>
          <w:fldChar w:fldCharType="separate"/>
        </w:r>
        <w:r w:rsidR="00727B82">
          <w:rPr>
            <w:noProof/>
            <w:webHidden/>
          </w:rPr>
          <w:t>19</w:t>
        </w:r>
        <w:r w:rsidR="009430A8">
          <w:rPr>
            <w:noProof/>
            <w:webHidden/>
          </w:rPr>
          <w:fldChar w:fldCharType="end"/>
        </w:r>
      </w:hyperlink>
    </w:p>
    <w:p w14:paraId="07CA836F" w14:textId="77777777" w:rsidR="009430A8" w:rsidRDefault="00C43F38">
      <w:pPr>
        <w:pStyle w:val="16"/>
        <w:rPr>
          <w:rFonts w:asciiTheme="minorHAnsi" w:eastAsiaTheme="minorEastAsia" w:hAnsiTheme="minorHAnsi" w:cstheme="minorBidi"/>
          <w:b w:val="0"/>
          <w:caps w:val="0"/>
          <w:noProof/>
          <w:sz w:val="22"/>
          <w:lang w:eastAsia="ru-RU"/>
        </w:rPr>
      </w:pPr>
      <w:hyperlink w:anchor="_Toc483301974" w:history="1">
        <w:r w:rsidR="009430A8" w:rsidRPr="0026398D">
          <w:rPr>
            <w:rStyle w:val="ac"/>
            <w:noProof/>
          </w:rPr>
          <w:t>6 Требования безопасности</w:t>
        </w:r>
        <w:r w:rsidR="009430A8">
          <w:rPr>
            <w:noProof/>
            <w:webHidden/>
          </w:rPr>
          <w:tab/>
        </w:r>
        <w:r w:rsidR="009430A8">
          <w:rPr>
            <w:noProof/>
            <w:webHidden/>
          </w:rPr>
          <w:fldChar w:fldCharType="begin"/>
        </w:r>
        <w:r w:rsidR="009430A8">
          <w:rPr>
            <w:noProof/>
            <w:webHidden/>
          </w:rPr>
          <w:instrText xml:space="preserve"> PAGEREF _Toc483301974 \h </w:instrText>
        </w:r>
        <w:r w:rsidR="009430A8">
          <w:rPr>
            <w:noProof/>
            <w:webHidden/>
          </w:rPr>
        </w:r>
        <w:r w:rsidR="009430A8">
          <w:rPr>
            <w:noProof/>
            <w:webHidden/>
          </w:rPr>
          <w:fldChar w:fldCharType="separate"/>
        </w:r>
        <w:r w:rsidR="00727B82">
          <w:rPr>
            <w:noProof/>
            <w:webHidden/>
          </w:rPr>
          <w:t>20</w:t>
        </w:r>
        <w:r w:rsidR="009430A8">
          <w:rPr>
            <w:noProof/>
            <w:webHidden/>
          </w:rPr>
          <w:fldChar w:fldCharType="end"/>
        </w:r>
      </w:hyperlink>
    </w:p>
    <w:p w14:paraId="7F20E29B" w14:textId="77777777" w:rsidR="009430A8" w:rsidRDefault="00C43F38">
      <w:pPr>
        <w:pStyle w:val="24"/>
        <w:rPr>
          <w:rFonts w:asciiTheme="minorHAnsi" w:eastAsiaTheme="minorEastAsia" w:hAnsiTheme="minorHAnsi" w:cstheme="minorBidi"/>
          <w:noProof/>
          <w:sz w:val="22"/>
          <w:lang w:eastAsia="ru-RU"/>
        </w:rPr>
      </w:pPr>
      <w:hyperlink w:anchor="_Toc483301975" w:history="1">
        <w:r w:rsidR="009430A8" w:rsidRPr="0026398D">
          <w:rPr>
            <w:rStyle w:val="ac"/>
            <w:noProof/>
          </w:rPr>
          <w:t>6.1 Функциональные требования безопасности</w:t>
        </w:r>
        <w:r w:rsidR="009430A8">
          <w:rPr>
            <w:noProof/>
            <w:webHidden/>
          </w:rPr>
          <w:tab/>
        </w:r>
        <w:r w:rsidR="009430A8">
          <w:rPr>
            <w:noProof/>
            <w:webHidden/>
          </w:rPr>
          <w:fldChar w:fldCharType="begin"/>
        </w:r>
        <w:r w:rsidR="009430A8">
          <w:rPr>
            <w:noProof/>
            <w:webHidden/>
          </w:rPr>
          <w:instrText xml:space="preserve"> PAGEREF _Toc483301975 \h </w:instrText>
        </w:r>
        <w:r w:rsidR="009430A8">
          <w:rPr>
            <w:noProof/>
            <w:webHidden/>
          </w:rPr>
        </w:r>
        <w:r w:rsidR="009430A8">
          <w:rPr>
            <w:noProof/>
            <w:webHidden/>
          </w:rPr>
          <w:fldChar w:fldCharType="separate"/>
        </w:r>
        <w:r w:rsidR="00727B82">
          <w:rPr>
            <w:noProof/>
            <w:webHidden/>
          </w:rPr>
          <w:t>20</w:t>
        </w:r>
        <w:r w:rsidR="009430A8">
          <w:rPr>
            <w:noProof/>
            <w:webHidden/>
          </w:rPr>
          <w:fldChar w:fldCharType="end"/>
        </w:r>
      </w:hyperlink>
    </w:p>
    <w:p w14:paraId="2BA257BC" w14:textId="77777777" w:rsidR="009430A8" w:rsidRDefault="00C43F38">
      <w:pPr>
        <w:pStyle w:val="24"/>
        <w:rPr>
          <w:rFonts w:asciiTheme="minorHAnsi" w:eastAsiaTheme="minorEastAsia" w:hAnsiTheme="minorHAnsi" w:cstheme="minorBidi"/>
          <w:noProof/>
          <w:sz w:val="22"/>
          <w:lang w:eastAsia="ru-RU"/>
        </w:rPr>
      </w:pPr>
      <w:hyperlink w:anchor="_Toc483301976" w:history="1">
        <w:r w:rsidR="009430A8" w:rsidRPr="0026398D">
          <w:rPr>
            <w:rStyle w:val="ac"/>
            <w:noProof/>
          </w:rPr>
          <w:t>6.2 Требования доверия к безопасности</w:t>
        </w:r>
        <w:r w:rsidR="009430A8">
          <w:rPr>
            <w:noProof/>
            <w:webHidden/>
          </w:rPr>
          <w:tab/>
        </w:r>
        <w:r w:rsidR="009430A8">
          <w:rPr>
            <w:noProof/>
            <w:webHidden/>
          </w:rPr>
          <w:fldChar w:fldCharType="begin"/>
        </w:r>
        <w:r w:rsidR="009430A8">
          <w:rPr>
            <w:noProof/>
            <w:webHidden/>
          </w:rPr>
          <w:instrText xml:space="preserve"> PAGEREF _Toc483301976 \h </w:instrText>
        </w:r>
        <w:r w:rsidR="009430A8">
          <w:rPr>
            <w:noProof/>
            <w:webHidden/>
          </w:rPr>
        </w:r>
        <w:r w:rsidR="009430A8">
          <w:rPr>
            <w:noProof/>
            <w:webHidden/>
          </w:rPr>
          <w:fldChar w:fldCharType="separate"/>
        </w:r>
        <w:r w:rsidR="00727B82">
          <w:rPr>
            <w:noProof/>
            <w:webHidden/>
          </w:rPr>
          <w:t>28</w:t>
        </w:r>
        <w:r w:rsidR="009430A8">
          <w:rPr>
            <w:noProof/>
            <w:webHidden/>
          </w:rPr>
          <w:fldChar w:fldCharType="end"/>
        </w:r>
      </w:hyperlink>
    </w:p>
    <w:p w14:paraId="0E0C91DB" w14:textId="77777777" w:rsidR="009430A8" w:rsidRDefault="00C43F38">
      <w:pPr>
        <w:pStyle w:val="24"/>
        <w:rPr>
          <w:rFonts w:asciiTheme="minorHAnsi" w:eastAsiaTheme="minorEastAsia" w:hAnsiTheme="minorHAnsi" w:cstheme="minorBidi"/>
          <w:noProof/>
          <w:sz w:val="22"/>
          <w:lang w:eastAsia="ru-RU"/>
        </w:rPr>
      </w:pPr>
      <w:hyperlink w:anchor="_Toc483301977" w:history="1">
        <w:r w:rsidR="009430A8" w:rsidRPr="0026398D">
          <w:rPr>
            <w:rStyle w:val="ac"/>
            <w:noProof/>
          </w:rPr>
          <w:t>6.3 Обоснование требований безопасности</w:t>
        </w:r>
        <w:r w:rsidR="009430A8">
          <w:rPr>
            <w:noProof/>
            <w:webHidden/>
          </w:rPr>
          <w:tab/>
        </w:r>
        <w:r w:rsidR="009430A8">
          <w:rPr>
            <w:noProof/>
            <w:webHidden/>
          </w:rPr>
          <w:fldChar w:fldCharType="begin"/>
        </w:r>
        <w:r w:rsidR="009430A8">
          <w:rPr>
            <w:noProof/>
            <w:webHidden/>
          </w:rPr>
          <w:instrText xml:space="preserve"> PAGEREF _Toc483301977 \h </w:instrText>
        </w:r>
        <w:r w:rsidR="009430A8">
          <w:rPr>
            <w:noProof/>
            <w:webHidden/>
          </w:rPr>
        </w:r>
        <w:r w:rsidR="009430A8">
          <w:rPr>
            <w:noProof/>
            <w:webHidden/>
          </w:rPr>
          <w:fldChar w:fldCharType="separate"/>
        </w:r>
        <w:r w:rsidR="00727B82">
          <w:rPr>
            <w:noProof/>
            <w:webHidden/>
          </w:rPr>
          <w:t>42</w:t>
        </w:r>
        <w:r w:rsidR="009430A8">
          <w:rPr>
            <w:noProof/>
            <w:webHidden/>
          </w:rPr>
          <w:fldChar w:fldCharType="end"/>
        </w:r>
      </w:hyperlink>
    </w:p>
    <w:p w14:paraId="134427C6" w14:textId="77777777" w:rsidR="009430A8" w:rsidRDefault="00C43F38">
      <w:pPr>
        <w:pStyle w:val="16"/>
        <w:rPr>
          <w:rFonts w:asciiTheme="minorHAnsi" w:eastAsiaTheme="minorEastAsia" w:hAnsiTheme="minorHAnsi" w:cstheme="minorBidi"/>
          <w:b w:val="0"/>
          <w:caps w:val="0"/>
          <w:noProof/>
          <w:sz w:val="22"/>
          <w:lang w:eastAsia="ru-RU"/>
        </w:rPr>
      </w:pPr>
      <w:hyperlink w:anchor="_Toc483301978" w:history="1">
        <w:r w:rsidR="009430A8" w:rsidRPr="0026398D">
          <w:rPr>
            <w:rStyle w:val="ac"/>
            <w:noProof/>
          </w:rPr>
          <w:t>7 Ответственность</w:t>
        </w:r>
        <w:r w:rsidR="009430A8">
          <w:rPr>
            <w:noProof/>
            <w:webHidden/>
          </w:rPr>
          <w:tab/>
        </w:r>
        <w:r w:rsidR="009430A8">
          <w:rPr>
            <w:noProof/>
            <w:webHidden/>
          </w:rPr>
          <w:fldChar w:fldCharType="begin"/>
        </w:r>
        <w:r w:rsidR="009430A8">
          <w:rPr>
            <w:noProof/>
            <w:webHidden/>
          </w:rPr>
          <w:instrText xml:space="preserve"> PAGEREF _Toc483301978 \h </w:instrText>
        </w:r>
        <w:r w:rsidR="009430A8">
          <w:rPr>
            <w:noProof/>
            <w:webHidden/>
          </w:rPr>
        </w:r>
        <w:r w:rsidR="009430A8">
          <w:rPr>
            <w:noProof/>
            <w:webHidden/>
          </w:rPr>
          <w:fldChar w:fldCharType="separate"/>
        </w:r>
        <w:r w:rsidR="00727B82">
          <w:rPr>
            <w:noProof/>
            <w:webHidden/>
          </w:rPr>
          <w:t>42</w:t>
        </w:r>
        <w:r w:rsidR="009430A8">
          <w:rPr>
            <w:noProof/>
            <w:webHidden/>
          </w:rPr>
          <w:fldChar w:fldCharType="end"/>
        </w:r>
      </w:hyperlink>
    </w:p>
    <w:p w14:paraId="54E61ACE" w14:textId="77777777" w:rsidR="00CE37E3" w:rsidRDefault="00CE37E3" w:rsidP="00CE37E3">
      <w:pPr>
        <w:rPr>
          <w:b/>
          <w:caps/>
        </w:rPr>
      </w:pPr>
      <w:r>
        <w:fldChar w:fldCharType="end"/>
      </w:r>
    </w:p>
    <w:p w14:paraId="1A9F2A61" w14:textId="77777777" w:rsidR="00CE37E3" w:rsidRDefault="00CE37E3" w:rsidP="00CE37E3">
      <w:pPr>
        <w:pStyle w:val="2a"/>
      </w:pPr>
      <w:bookmarkStart w:id="1" w:name="_Toc302694940"/>
      <w:r>
        <w:br w:type="page"/>
      </w:r>
      <w:r w:rsidRPr="00B11A7F">
        <w:lastRenderedPageBreak/>
        <w:t>Термины и определения</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1"/>
        <w:gridCol w:w="6926"/>
      </w:tblGrid>
      <w:tr w:rsidR="00CE37E3" w:rsidRPr="0020395F" w14:paraId="7005F82A" w14:textId="77777777" w:rsidTr="007B27D2">
        <w:tc>
          <w:tcPr>
            <w:tcW w:w="1350" w:type="pct"/>
            <w:shd w:val="clear" w:color="auto" w:fill="BFBFBF"/>
          </w:tcPr>
          <w:p w14:paraId="67298109" w14:textId="77777777" w:rsidR="00CE37E3" w:rsidRPr="00671EFC" w:rsidRDefault="00CE37E3" w:rsidP="007B27D2">
            <w:pPr>
              <w:pStyle w:val="afa"/>
              <w:rPr>
                <w:bCs/>
                <w:szCs w:val="24"/>
                <w:lang w:val="ru-RU" w:eastAsia="ru-RU"/>
              </w:rPr>
            </w:pPr>
            <w:r w:rsidRPr="00671EFC">
              <w:rPr>
                <w:bCs/>
                <w:szCs w:val="24"/>
                <w:lang w:val="ru-RU" w:eastAsia="ru-RU"/>
              </w:rPr>
              <w:t>Термин</w:t>
            </w:r>
          </w:p>
        </w:tc>
        <w:tc>
          <w:tcPr>
            <w:tcW w:w="3650" w:type="pct"/>
            <w:shd w:val="clear" w:color="auto" w:fill="BFBFBF"/>
          </w:tcPr>
          <w:p w14:paraId="3E482025" w14:textId="77777777" w:rsidR="00CE37E3" w:rsidRPr="00671EFC" w:rsidRDefault="00CE37E3" w:rsidP="007B27D2">
            <w:pPr>
              <w:pStyle w:val="afa"/>
              <w:rPr>
                <w:bCs/>
                <w:szCs w:val="24"/>
                <w:lang w:val="ru-RU" w:eastAsia="ru-RU"/>
              </w:rPr>
            </w:pPr>
            <w:r w:rsidRPr="00671EFC">
              <w:rPr>
                <w:bCs/>
                <w:szCs w:val="24"/>
                <w:lang w:val="ru-RU" w:eastAsia="ru-RU"/>
              </w:rPr>
              <w:t>Определение</w:t>
            </w:r>
          </w:p>
        </w:tc>
      </w:tr>
      <w:tr w:rsidR="00CE37E3" w:rsidRPr="0020395F" w14:paraId="339BA265" w14:textId="77777777" w:rsidTr="007B27D2">
        <w:tc>
          <w:tcPr>
            <w:tcW w:w="1350" w:type="pct"/>
          </w:tcPr>
          <w:p w14:paraId="300E6376" w14:textId="77777777" w:rsidR="00CE37E3" w:rsidRPr="00671EFC" w:rsidRDefault="00CE37E3" w:rsidP="007B27D2">
            <w:pPr>
              <w:pStyle w:val="afa"/>
              <w:rPr>
                <w:bCs/>
                <w:szCs w:val="24"/>
                <w:lang w:val="ru-RU" w:eastAsia="ru-RU"/>
              </w:rPr>
            </w:pPr>
            <w:r w:rsidRPr="000B2C6B">
              <w:rPr>
                <w:bCs/>
                <w:szCs w:val="24"/>
                <w:lang w:val="ru-RU" w:eastAsia="ru-RU"/>
              </w:rPr>
              <w:t>Автоматизированная система</w:t>
            </w:r>
          </w:p>
        </w:tc>
        <w:tc>
          <w:tcPr>
            <w:tcW w:w="3650" w:type="pct"/>
          </w:tcPr>
          <w:p w14:paraId="330A779D" w14:textId="77777777" w:rsidR="00CE37E3" w:rsidRPr="000D7A24" w:rsidRDefault="00CE37E3" w:rsidP="007B27D2">
            <w:pPr>
              <w:pStyle w:val="af9"/>
            </w:pPr>
            <w:r>
              <w:t>С</w:t>
            </w:r>
            <w:r w:rsidRPr="000B2C6B">
              <w:t>истема, состоящая из персонала и комплекса средств автоматизации его деятельности, реализующая информационную технологию в</w:t>
            </w:r>
            <w:r>
              <w:t>ыполнения установленных функций</w:t>
            </w:r>
            <w:r>
              <w:rPr>
                <w:rStyle w:val="aff3"/>
                <w:iCs/>
              </w:rPr>
              <w:t xml:space="preserve"> (</w:t>
            </w:r>
            <w:r>
              <w:rPr>
                <w:rStyle w:val="aff3"/>
                <w:iCs/>
                <w:color w:val="auto"/>
              </w:rPr>
              <w:t>в</w:t>
            </w:r>
            <w:r w:rsidRPr="000D7A24">
              <w:rPr>
                <w:rStyle w:val="aff3"/>
                <w:iCs/>
                <w:color w:val="auto"/>
              </w:rPr>
              <w:t xml:space="preserve"> соответствии с </w:t>
            </w:r>
            <w:r>
              <w:rPr>
                <w:rStyle w:val="aff3"/>
                <w:iCs/>
                <w:color w:val="auto"/>
              </w:rPr>
              <w:t>ГОСТ</w:t>
            </w:r>
            <w:r w:rsidRPr="000D7A24">
              <w:rPr>
                <w:rStyle w:val="aff3"/>
                <w:iCs/>
                <w:color w:val="auto"/>
              </w:rPr>
              <w:t xml:space="preserve"> </w:t>
            </w:r>
            <w:r w:rsidRPr="00AE4DDF">
              <w:rPr>
                <w:rStyle w:val="aff3"/>
                <w:iCs/>
                <w:color w:val="auto"/>
              </w:rPr>
              <w:t>34.003-90</w:t>
            </w:r>
            <w:r w:rsidRPr="008238AC">
              <w:rPr>
                <w:rStyle w:val="aff3"/>
                <w:iCs/>
                <w:color w:val="auto"/>
              </w:rPr>
              <w:t xml:space="preserve"> Информационные технологии. Комплекс стандартов на автоматизированные системы. </w:t>
            </w:r>
            <w:r w:rsidRPr="008C1D00">
              <w:rPr>
                <w:rStyle w:val="aff3"/>
                <w:iCs/>
                <w:color w:val="auto"/>
              </w:rPr>
              <w:t>Автоматизированные</w:t>
            </w:r>
            <w:r w:rsidRPr="0084354D">
              <w:rPr>
                <w:rStyle w:val="aff3"/>
                <w:iCs/>
                <w:color w:val="auto"/>
              </w:rPr>
              <w:t xml:space="preserve"> </w:t>
            </w:r>
            <w:r w:rsidRPr="008C1D00">
              <w:rPr>
                <w:rStyle w:val="aff3"/>
                <w:iCs/>
                <w:color w:val="auto"/>
              </w:rPr>
              <w:t>системы. Термины и определения)</w:t>
            </w:r>
          </w:p>
        </w:tc>
      </w:tr>
      <w:tr w:rsidR="00CE37E3" w:rsidRPr="0020395F" w14:paraId="028D889F" w14:textId="77777777" w:rsidTr="007B27D2">
        <w:tc>
          <w:tcPr>
            <w:tcW w:w="1350" w:type="pct"/>
          </w:tcPr>
          <w:p w14:paraId="74B1C6CB" w14:textId="77777777" w:rsidR="00CE37E3" w:rsidRPr="000B2C6B" w:rsidRDefault="00CE37E3" w:rsidP="007B27D2">
            <w:pPr>
              <w:pStyle w:val="afa"/>
              <w:rPr>
                <w:bCs/>
                <w:szCs w:val="24"/>
                <w:lang w:val="ru-RU" w:eastAsia="ru-RU"/>
              </w:rPr>
            </w:pPr>
            <w:r w:rsidRPr="0045525C">
              <w:rPr>
                <w:bCs/>
                <w:szCs w:val="24"/>
                <w:lang w:val="ru-RU" w:eastAsia="ru-RU"/>
              </w:rPr>
              <w:t>Доверие</w:t>
            </w:r>
          </w:p>
        </w:tc>
        <w:tc>
          <w:tcPr>
            <w:tcW w:w="3650" w:type="pct"/>
          </w:tcPr>
          <w:p w14:paraId="63244C3C" w14:textId="5017CE06" w:rsidR="00CE37E3" w:rsidRDefault="00CE37E3" w:rsidP="00845295">
            <w:pPr>
              <w:pStyle w:val="af9"/>
            </w:pPr>
            <w:r w:rsidRPr="0045525C">
              <w:t>Основание для уверенности в том, что изделие отвечает целям безопасности</w:t>
            </w:r>
          </w:p>
        </w:tc>
      </w:tr>
      <w:tr w:rsidR="00CE37E3" w:rsidRPr="0020395F" w14:paraId="7418A58D" w14:textId="77777777" w:rsidTr="007B27D2">
        <w:tc>
          <w:tcPr>
            <w:tcW w:w="1350" w:type="pct"/>
          </w:tcPr>
          <w:p w14:paraId="0ABEE1AE" w14:textId="77777777" w:rsidR="00CE37E3" w:rsidRPr="000B2C6B" w:rsidRDefault="00CE37E3" w:rsidP="007B27D2">
            <w:pPr>
              <w:pStyle w:val="afa"/>
              <w:rPr>
                <w:bCs/>
                <w:szCs w:val="24"/>
                <w:lang w:val="ru-RU" w:eastAsia="ru-RU"/>
              </w:rPr>
            </w:pPr>
            <w:r>
              <w:rPr>
                <w:bCs/>
                <w:szCs w:val="24"/>
                <w:lang w:val="ru-RU" w:eastAsia="ru-RU"/>
              </w:rPr>
              <w:t>Задание по безопасности</w:t>
            </w:r>
          </w:p>
        </w:tc>
        <w:tc>
          <w:tcPr>
            <w:tcW w:w="3650" w:type="pct"/>
          </w:tcPr>
          <w:p w14:paraId="57E4803E" w14:textId="77777777" w:rsidR="00CE37E3" w:rsidRDefault="00CE37E3" w:rsidP="007B27D2">
            <w:pPr>
              <w:pStyle w:val="af9"/>
            </w:pPr>
            <w:r w:rsidRPr="0045525C">
              <w:t>Совокупность требований безопасности и спецификаций, предназначенная для использования в качестве основы для оценки б</w:t>
            </w:r>
            <w:r>
              <w:t>езопасности конкретного изделия</w:t>
            </w:r>
          </w:p>
        </w:tc>
      </w:tr>
      <w:tr w:rsidR="00CE37E3" w:rsidRPr="0020395F" w14:paraId="6ABEEABE" w14:textId="77777777" w:rsidTr="007B27D2">
        <w:tc>
          <w:tcPr>
            <w:tcW w:w="1350" w:type="pct"/>
          </w:tcPr>
          <w:p w14:paraId="7093F760" w14:textId="77777777" w:rsidR="00CE37E3" w:rsidRPr="00671EFC" w:rsidRDefault="00CE37E3" w:rsidP="007B27D2">
            <w:pPr>
              <w:pStyle w:val="afa"/>
              <w:rPr>
                <w:bCs/>
                <w:szCs w:val="24"/>
                <w:lang w:val="ru-RU" w:eastAsia="ru-RU"/>
              </w:rPr>
            </w:pPr>
            <w:r w:rsidRPr="00671EFC">
              <w:rPr>
                <w:bCs/>
                <w:szCs w:val="24"/>
                <w:lang w:val="ru-RU" w:eastAsia="ru-RU"/>
              </w:rPr>
              <w:t>Информационные технологии</w:t>
            </w:r>
          </w:p>
        </w:tc>
        <w:tc>
          <w:tcPr>
            <w:tcW w:w="3650" w:type="pct"/>
          </w:tcPr>
          <w:p w14:paraId="7786001A" w14:textId="77777777" w:rsidR="00CE37E3" w:rsidRPr="000D7A24" w:rsidRDefault="00CE37E3" w:rsidP="007B27D2">
            <w:pPr>
              <w:pStyle w:val="af9"/>
              <w:rPr>
                <w:rStyle w:val="aff3"/>
                <w:iCs/>
                <w:color w:val="auto"/>
              </w:rPr>
            </w:pPr>
            <w:r w:rsidRPr="000D7A24">
              <w:t>Процессы, методы поиска, сбора, хранения, обработки, предоставления, распространения информации и способы осуществления таких процессов и методов</w:t>
            </w:r>
            <w:r>
              <w:rPr>
                <w:rStyle w:val="aff3"/>
                <w:iCs/>
              </w:rPr>
              <w:t xml:space="preserve"> </w:t>
            </w:r>
            <w:r w:rsidRPr="000D7A24">
              <w:rPr>
                <w:rStyle w:val="aff3"/>
                <w:iCs/>
                <w:color w:val="auto"/>
              </w:rPr>
              <w:t>(</w:t>
            </w:r>
            <w:r>
              <w:rPr>
                <w:rStyle w:val="aff3"/>
                <w:iCs/>
                <w:color w:val="auto"/>
              </w:rPr>
              <w:t>в</w:t>
            </w:r>
            <w:r w:rsidRPr="000D7A24">
              <w:rPr>
                <w:rStyle w:val="aff3"/>
                <w:iCs/>
                <w:color w:val="auto"/>
              </w:rPr>
              <w:t xml:space="preserve"> соответствии</w:t>
            </w:r>
            <w:r>
              <w:rPr>
                <w:rStyle w:val="aff3"/>
                <w:iCs/>
                <w:color w:val="auto"/>
              </w:rPr>
              <w:br/>
            </w:r>
            <w:r w:rsidRPr="000D7A24">
              <w:rPr>
                <w:rStyle w:val="aff3"/>
                <w:iCs/>
                <w:color w:val="auto"/>
              </w:rPr>
              <w:t>с Федеральным законом Р</w:t>
            </w:r>
            <w:r>
              <w:rPr>
                <w:rStyle w:val="aff3"/>
                <w:iCs/>
                <w:color w:val="auto"/>
              </w:rPr>
              <w:t xml:space="preserve">оссийской </w:t>
            </w:r>
            <w:r w:rsidRPr="000D7A24">
              <w:rPr>
                <w:rStyle w:val="aff3"/>
                <w:iCs/>
                <w:color w:val="auto"/>
              </w:rPr>
              <w:t>Ф</w:t>
            </w:r>
            <w:r>
              <w:rPr>
                <w:rStyle w:val="aff3"/>
                <w:iCs/>
                <w:color w:val="auto"/>
              </w:rPr>
              <w:t>едерации</w:t>
            </w:r>
            <w:r w:rsidRPr="000D7A24">
              <w:rPr>
                <w:rStyle w:val="aff3"/>
                <w:iCs/>
                <w:color w:val="auto"/>
              </w:rPr>
              <w:t xml:space="preserve"> от 27.07.2006</w:t>
            </w:r>
            <w:r>
              <w:rPr>
                <w:rStyle w:val="aff3"/>
                <w:iCs/>
                <w:color w:val="auto"/>
              </w:rPr>
              <w:br/>
            </w:r>
            <w:r w:rsidRPr="000D7A24">
              <w:rPr>
                <w:rStyle w:val="aff3"/>
                <w:iCs/>
                <w:color w:val="auto"/>
              </w:rPr>
              <w:t>№ 149-ФЗ «Об информации, информационных технологиях</w:t>
            </w:r>
            <w:r>
              <w:rPr>
                <w:rStyle w:val="aff3"/>
                <w:iCs/>
                <w:color w:val="auto"/>
              </w:rPr>
              <w:br/>
            </w:r>
            <w:r w:rsidRPr="000D7A24">
              <w:rPr>
                <w:rStyle w:val="aff3"/>
                <w:iCs/>
                <w:color w:val="auto"/>
              </w:rPr>
              <w:t>и о защите информации»)</w:t>
            </w:r>
          </w:p>
        </w:tc>
      </w:tr>
      <w:tr w:rsidR="00CE37E3" w:rsidRPr="0020395F" w14:paraId="6DAF1F85" w14:textId="77777777" w:rsidTr="007B27D2">
        <w:tc>
          <w:tcPr>
            <w:tcW w:w="1350" w:type="pct"/>
          </w:tcPr>
          <w:p w14:paraId="39405A42" w14:textId="77777777" w:rsidR="00CE37E3" w:rsidRPr="00671EFC" w:rsidRDefault="00CE37E3" w:rsidP="007B27D2">
            <w:pPr>
              <w:pStyle w:val="afa"/>
              <w:rPr>
                <w:bCs/>
                <w:szCs w:val="24"/>
                <w:lang w:val="ru-RU" w:eastAsia="ru-RU"/>
              </w:rPr>
            </w:pPr>
            <w:r>
              <w:t>Объект оценки</w:t>
            </w:r>
          </w:p>
        </w:tc>
        <w:tc>
          <w:tcPr>
            <w:tcW w:w="3650" w:type="pct"/>
          </w:tcPr>
          <w:p w14:paraId="74D36AA5" w14:textId="77777777" w:rsidR="00CE37E3" w:rsidRPr="000D7A24" w:rsidRDefault="00CE37E3" w:rsidP="007B27D2">
            <w:pPr>
              <w:pStyle w:val="af9"/>
            </w:pPr>
            <w:r w:rsidRPr="008148C3">
              <w:t>Подлеж</w:t>
            </w:r>
            <w:r>
              <w:t>ащие оценке продукт или система</w:t>
            </w:r>
            <w:r w:rsidRPr="0065227F">
              <w:t>;</w:t>
            </w:r>
            <w:r>
              <w:t xml:space="preserve"> в контексте настоящих Требований </w:t>
            </w:r>
            <w:r w:rsidRPr="0065227F">
              <w:t xml:space="preserve">- </w:t>
            </w:r>
            <w:r>
              <w:t>устройство, оборудование или АСТУ и ее подсистемы</w:t>
            </w:r>
          </w:p>
        </w:tc>
      </w:tr>
      <w:tr w:rsidR="00CE37E3" w:rsidRPr="0020395F" w14:paraId="327EECB4" w14:textId="77777777" w:rsidTr="007B27D2">
        <w:tc>
          <w:tcPr>
            <w:tcW w:w="1350" w:type="pct"/>
          </w:tcPr>
          <w:p w14:paraId="72591A97" w14:textId="77777777" w:rsidR="00CE37E3" w:rsidRPr="00671EFC" w:rsidRDefault="00CE37E3" w:rsidP="007B27D2">
            <w:pPr>
              <w:pStyle w:val="afa"/>
              <w:rPr>
                <w:bCs/>
                <w:szCs w:val="24"/>
                <w:lang w:val="ru-RU" w:eastAsia="ru-RU"/>
              </w:rPr>
            </w:pPr>
            <w:r>
              <w:rPr>
                <w:bCs/>
                <w:szCs w:val="24"/>
                <w:lang w:val="ru-RU" w:eastAsia="ru-RU"/>
              </w:rPr>
              <w:t>Подразделение ИБ</w:t>
            </w:r>
          </w:p>
        </w:tc>
        <w:tc>
          <w:tcPr>
            <w:tcW w:w="3650" w:type="pct"/>
          </w:tcPr>
          <w:p w14:paraId="5F5DF4A3" w14:textId="566DFBBD" w:rsidR="00CE37E3" w:rsidRPr="000D7A24" w:rsidRDefault="00CE37E3" w:rsidP="007B27D2">
            <w:pPr>
              <w:pStyle w:val="af9"/>
            </w:pPr>
            <w:r>
              <w:t xml:space="preserve">Подразделение ПАО </w:t>
            </w:r>
            <w:r w:rsidR="00FB197E">
              <w:t>«</w:t>
            </w:r>
            <w:proofErr w:type="spellStart"/>
            <w:r w:rsidR="00FB197E">
              <w:t>Россети</w:t>
            </w:r>
            <w:proofErr w:type="spellEnd"/>
            <w:r w:rsidR="00FB197E">
              <w:t>»</w:t>
            </w:r>
            <w:r>
              <w:t>, на которое возложены функции планирования, организации, реализации и контроля мероприятий по обеспечению информационной безопасности</w:t>
            </w:r>
          </w:p>
        </w:tc>
      </w:tr>
      <w:tr w:rsidR="00CE37E3" w:rsidRPr="0020395F" w14:paraId="2763A756" w14:textId="77777777" w:rsidTr="007B27D2">
        <w:tc>
          <w:tcPr>
            <w:tcW w:w="1350" w:type="pct"/>
          </w:tcPr>
          <w:p w14:paraId="4A4B86EA" w14:textId="77777777" w:rsidR="00CE37E3" w:rsidRDefault="00CE37E3" w:rsidP="007B27D2">
            <w:pPr>
              <w:pStyle w:val="afa"/>
              <w:rPr>
                <w:bCs/>
                <w:szCs w:val="24"/>
                <w:lang w:val="ru-RU" w:eastAsia="ru-RU"/>
              </w:rPr>
            </w:pPr>
            <w:r w:rsidRPr="00BC2C51">
              <w:rPr>
                <w:bCs/>
                <w:szCs w:val="24"/>
                <w:lang w:val="ru-RU" w:eastAsia="ru-RU"/>
              </w:rPr>
              <w:t>Политика безопасности организации</w:t>
            </w:r>
          </w:p>
        </w:tc>
        <w:tc>
          <w:tcPr>
            <w:tcW w:w="3650" w:type="pct"/>
          </w:tcPr>
          <w:p w14:paraId="4E838A76" w14:textId="77777777" w:rsidR="00CE37E3" w:rsidRDefault="00CE37E3" w:rsidP="007B27D2">
            <w:pPr>
              <w:pStyle w:val="af9"/>
            </w:pPr>
            <w:r w:rsidRPr="00BC2C51">
              <w:t>Совокупность руководящих принципов, правил, процедур и практических приемов в области безопасности, которыми руководствуется организация в своей деятельности</w:t>
            </w:r>
          </w:p>
        </w:tc>
      </w:tr>
      <w:tr w:rsidR="00CE37E3" w:rsidRPr="0020395F" w14:paraId="1341E004" w14:textId="77777777" w:rsidTr="007B27D2">
        <w:tc>
          <w:tcPr>
            <w:tcW w:w="1350" w:type="pct"/>
          </w:tcPr>
          <w:p w14:paraId="3517593F" w14:textId="77777777" w:rsidR="00CE37E3" w:rsidRPr="00BC2C51" w:rsidRDefault="00CE37E3" w:rsidP="007B27D2">
            <w:pPr>
              <w:pStyle w:val="afa"/>
              <w:rPr>
                <w:bCs/>
                <w:szCs w:val="24"/>
                <w:lang w:val="ru-RU" w:eastAsia="ru-RU"/>
              </w:rPr>
            </w:pPr>
            <w:r w:rsidRPr="00BC2C51">
              <w:rPr>
                <w:bCs/>
                <w:szCs w:val="24"/>
                <w:lang w:val="ru-RU" w:eastAsia="ru-RU"/>
              </w:rPr>
              <w:t>Предположения</w:t>
            </w:r>
          </w:p>
        </w:tc>
        <w:tc>
          <w:tcPr>
            <w:tcW w:w="3650" w:type="pct"/>
          </w:tcPr>
          <w:p w14:paraId="5BC798E8" w14:textId="77777777" w:rsidR="00CE37E3" w:rsidRPr="00BC2C51" w:rsidRDefault="00CE37E3" w:rsidP="007B27D2">
            <w:pPr>
              <w:pStyle w:val="af9"/>
            </w:pPr>
            <w:r w:rsidRPr="00BC2C51">
              <w:t>Условия, которые должны быть обеспечены в среде, чтобы изделие ИТ могло рассматриваться как безопасное.</w:t>
            </w:r>
            <w:r>
              <w:t xml:space="preserve"> </w:t>
            </w:r>
            <w:r w:rsidRPr="00BC2C51">
              <w:t>Условия, которые должны быть обеспечены в среде, при которых может рассматриваться как безопасное</w:t>
            </w:r>
          </w:p>
        </w:tc>
      </w:tr>
      <w:tr w:rsidR="00CE37E3" w:rsidRPr="0020395F" w14:paraId="48A4FCF8" w14:textId="77777777" w:rsidTr="007B27D2">
        <w:tc>
          <w:tcPr>
            <w:tcW w:w="1350" w:type="pct"/>
          </w:tcPr>
          <w:p w14:paraId="613BA3DC" w14:textId="77777777" w:rsidR="00CE37E3" w:rsidRDefault="00CE37E3" w:rsidP="007B27D2">
            <w:pPr>
              <w:pStyle w:val="afa"/>
              <w:rPr>
                <w:bCs/>
                <w:szCs w:val="24"/>
                <w:lang w:val="ru-RU" w:eastAsia="ru-RU"/>
              </w:rPr>
            </w:pPr>
            <w:r>
              <w:rPr>
                <w:bCs/>
                <w:szCs w:val="24"/>
                <w:lang w:val="ru-RU" w:eastAsia="ru-RU"/>
              </w:rPr>
              <w:t>Профиль защиты</w:t>
            </w:r>
          </w:p>
        </w:tc>
        <w:tc>
          <w:tcPr>
            <w:tcW w:w="3650" w:type="pct"/>
          </w:tcPr>
          <w:p w14:paraId="480A27C8" w14:textId="77777777" w:rsidR="00CE37E3" w:rsidRDefault="00CE37E3" w:rsidP="007B27D2">
            <w:pPr>
              <w:pStyle w:val="af9"/>
            </w:pPr>
            <w:r w:rsidRPr="0045525C">
              <w:t>Независимая от реализации совокупность требований безопасности д</w:t>
            </w:r>
            <w:r>
              <w:t>ля некоторой категории изделий</w:t>
            </w:r>
            <w:r w:rsidRPr="0045525C">
              <w:t>, отвечающая специфическим запросам потребителя</w:t>
            </w:r>
          </w:p>
        </w:tc>
      </w:tr>
      <w:tr w:rsidR="00CE37E3" w:rsidRPr="0020395F" w14:paraId="740835CF" w14:textId="77777777" w:rsidTr="007B27D2">
        <w:tc>
          <w:tcPr>
            <w:tcW w:w="1350" w:type="pct"/>
          </w:tcPr>
          <w:p w14:paraId="7C89A3B6" w14:textId="77777777" w:rsidR="00CE37E3" w:rsidRDefault="00CE37E3" w:rsidP="007B27D2">
            <w:pPr>
              <w:pStyle w:val="afa"/>
              <w:rPr>
                <w:bCs/>
                <w:szCs w:val="24"/>
                <w:lang w:val="ru-RU" w:eastAsia="ru-RU"/>
              </w:rPr>
            </w:pPr>
            <w:r>
              <w:rPr>
                <w:bCs/>
                <w:szCs w:val="24"/>
                <w:lang w:val="ru-RU" w:eastAsia="ru-RU"/>
              </w:rPr>
              <w:t>Среда безопасности</w:t>
            </w:r>
          </w:p>
        </w:tc>
        <w:tc>
          <w:tcPr>
            <w:tcW w:w="3650" w:type="pct"/>
          </w:tcPr>
          <w:p w14:paraId="475A735B" w14:textId="77777777" w:rsidR="00CE37E3" w:rsidRPr="0045525C" w:rsidRDefault="00CE37E3" w:rsidP="007B27D2">
            <w:pPr>
              <w:pStyle w:val="af9"/>
            </w:pPr>
            <w:r w:rsidRPr="00BC2C51">
              <w:t>Область среды, в пределах которой предусматривается обеспечение необходимых условий для поддержания требуемого режима безопасности изделия</w:t>
            </w:r>
          </w:p>
        </w:tc>
      </w:tr>
      <w:tr w:rsidR="00CE37E3" w:rsidRPr="0020395F" w14:paraId="61EF18C9" w14:textId="77777777" w:rsidTr="007B27D2">
        <w:tc>
          <w:tcPr>
            <w:tcW w:w="1350" w:type="pct"/>
          </w:tcPr>
          <w:p w14:paraId="7A053889" w14:textId="77777777" w:rsidR="00CE37E3" w:rsidRDefault="00CE37E3" w:rsidP="007B27D2">
            <w:pPr>
              <w:pStyle w:val="afa"/>
              <w:rPr>
                <w:bCs/>
                <w:szCs w:val="24"/>
                <w:lang w:val="ru-RU" w:eastAsia="ru-RU"/>
              </w:rPr>
            </w:pPr>
            <w:r w:rsidRPr="00BC2C51">
              <w:rPr>
                <w:bCs/>
                <w:szCs w:val="24"/>
                <w:lang w:val="ru-RU" w:eastAsia="ru-RU"/>
              </w:rPr>
              <w:t>Угроза</w:t>
            </w:r>
          </w:p>
        </w:tc>
        <w:tc>
          <w:tcPr>
            <w:tcW w:w="3650" w:type="pct"/>
          </w:tcPr>
          <w:p w14:paraId="3556E72A" w14:textId="77777777" w:rsidR="00CE37E3" w:rsidRPr="0045525C" w:rsidRDefault="00CE37E3" w:rsidP="007B27D2">
            <w:pPr>
              <w:pStyle w:val="af9"/>
            </w:pPr>
            <w:r w:rsidRPr="00BC2C51">
              <w:t>Совокупность условий и факторов, определяющих потенциальную или реально существующую опасность возникновения инцидента, который может привес</w:t>
            </w:r>
            <w:r>
              <w:t>ти к нанесению ущерба изделию</w:t>
            </w:r>
            <w:r w:rsidRPr="00BC2C51">
              <w:t xml:space="preserve"> или его владельцу</w:t>
            </w:r>
          </w:p>
        </w:tc>
      </w:tr>
      <w:tr w:rsidR="00CE37E3" w:rsidRPr="0020395F" w14:paraId="739B6B9B" w14:textId="77777777" w:rsidTr="007B27D2">
        <w:tc>
          <w:tcPr>
            <w:tcW w:w="1350" w:type="pct"/>
          </w:tcPr>
          <w:p w14:paraId="2C96D1C1" w14:textId="77777777" w:rsidR="00CE37E3" w:rsidRPr="00BC2C51" w:rsidRDefault="00CE37E3" w:rsidP="007B27D2">
            <w:pPr>
              <w:pStyle w:val="afa"/>
              <w:rPr>
                <w:bCs/>
                <w:szCs w:val="24"/>
                <w:lang w:val="ru-RU" w:eastAsia="ru-RU"/>
              </w:rPr>
            </w:pPr>
            <w:r w:rsidRPr="00BC2C51">
              <w:rPr>
                <w:bCs/>
                <w:szCs w:val="24"/>
                <w:lang w:val="ru-RU" w:eastAsia="ru-RU"/>
              </w:rPr>
              <w:t>Функция безопасности</w:t>
            </w:r>
          </w:p>
        </w:tc>
        <w:tc>
          <w:tcPr>
            <w:tcW w:w="3650" w:type="pct"/>
          </w:tcPr>
          <w:p w14:paraId="30F9A0D2" w14:textId="77777777" w:rsidR="00CE37E3" w:rsidRPr="00BC2C51" w:rsidRDefault="00CE37E3" w:rsidP="007B27D2">
            <w:pPr>
              <w:pStyle w:val="af9"/>
            </w:pPr>
            <w:r w:rsidRPr="00BC2C51">
              <w:t>Функциональные возможности части или частей изделия ИТ, обеспечивающие выполнение подмножества взаимосвязанных требований безопасности</w:t>
            </w:r>
          </w:p>
        </w:tc>
      </w:tr>
      <w:tr w:rsidR="00CE37E3" w:rsidRPr="0020395F" w14:paraId="07A6DC7A" w14:textId="77777777" w:rsidTr="007B27D2">
        <w:tc>
          <w:tcPr>
            <w:tcW w:w="1350" w:type="pct"/>
          </w:tcPr>
          <w:p w14:paraId="2C7C18EA" w14:textId="77777777" w:rsidR="00CE37E3" w:rsidRPr="00BC2C51" w:rsidRDefault="00CE37E3" w:rsidP="007B27D2">
            <w:pPr>
              <w:pStyle w:val="afa"/>
              <w:rPr>
                <w:bCs/>
                <w:szCs w:val="24"/>
                <w:lang w:val="ru-RU" w:eastAsia="ru-RU"/>
              </w:rPr>
            </w:pPr>
            <w:r w:rsidRPr="00BC2C51">
              <w:rPr>
                <w:bCs/>
                <w:szCs w:val="24"/>
                <w:lang w:val="ru-RU" w:eastAsia="ru-RU"/>
              </w:rPr>
              <w:t>Цель безопасности</w:t>
            </w:r>
          </w:p>
        </w:tc>
        <w:tc>
          <w:tcPr>
            <w:tcW w:w="3650" w:type="pct"/>
          </w:tcPr>
          <w:p w14:paraId="2FD4895F" w14:textId="77777777" w:rsidR="00CE37E3" w:rsidRPr="00BC2C51" w:rsidRDefault="00CE37E3" w:rsidP="007B27D2">
            <w:pPr>
              <w:pStyle w:val="af9"/>
            </w:pPr>
            <w:r w:rsidRPr="00BC2C51">
              <w:t>Сформулированное намерение противостоять установленным угрозам и/или удовлетворять установленной политике безопасности организации и предположениям</w:t>
            </w:r>
          </w:p>
        </w:tc>
      </w:tr>
    </w:tbl>
    <w:p w14:paraId="3BB5D3FC" w14:textId="77777777" w:rsidR="00845295" w:rsidRPr="005B435A" w:rsidRDefault="00845295" w:rsidP="00CE37E3">
      <w:pPr>
        <w:pStyle w:val="2a"/>
      </w:pPr>
    </w:p>
    <w:p w14:paraId="51013198" w14:textId="77777777" w:rsidR="005D7EDE" w:rsidRPr="005B435A" w:rsidRDefault="005D7EDE" w:rsidP="005D7EDE">
      <w:pPr>
        <w:pStyle w:val="40"/>
        <w:rPr>
          <w:lang w:eastAsia="x-none"/>
        </w:rPr>
      </w:pPr>
    </w:p>
    <w:p w14:paraId="2764FB6E" w14:textId="77777777" w:rsidR="00CE37E3" w:rsidRPr="00A635C7" w:rsidRDefault="00CE37E3" w:rsidP="00CE37E3">
      <w:pPr>
        <w:pStyle w:val="2a"/>
      </w:pPr>
      <w:r>
        <w:lastRenderedPageBreak/>
        <w:t>Обозначения и сокращения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4"/>
        <w:gridCol w:w="7893"/>
      </w:tblGrid>
      <w:tr w:rsidR="00CE37E3" w:rsidRPr="0020395F" w14:paraId="6D7B37B5" w14:textId="77777777" w:rsidTr="007B27D2">
        <w:tc>
          <w:tcPr>
            <w:tcW w:w="840" w:type="pct"/>
            <w:shd w:val="clear" w:color="auto" w:fill="BFBFBF"/>
          </w:tcPr>
          <w:p w14:paraId="680E6CE5" w14:textId="77777777" w:rsidR="00CE37E3" w:rsidRPr="00671EFC" w:rsidRDefault="00CE37E3" w:rsidP="007B27D2">
            <w:pPr>
              <w:pStyle w:val="afa"/>
              <w:rPr>
                <w:bCs/>
                <w:szCs w:val="24"/>
                <w:lang w:val="ru-RU" w:eastAsia="ru-RU"/>
              </w:rPr>
            </w:pPr>
            <w:r w:rsidRPr="00671EFC">
              <w:rPr>
                <w:bCs/>
                <w:szCs w:val="24"/>
                <w:lang w:val="ru-RU" w:eastAsia="ru-RU"/>
              </w:rPr>
              <w:t>Сокращение</w:t>
            </w:r>
          </w:p>
        </w:tc>
        <w:tc>
          <w:tcPr>
            <w:tcW w:w="4160" w:type="pct"/>
            <w:shd w:val="clear" w:color="auto" w:fill="BFBFBF"/>
          </w:tcPr>
          <w:p w14:paraId="0C748767" w14:textId="77777777" w:rsidR="00CE37E3" w:rsidRPr="00671EFC" w:rsidRDefault="00CE37E3" w:rsidP="007B27D2">
            <w:pPr>
              <w:pStyle w:val="afa"/>
              <w:rPr>
                <w:bCs/>
                <w:szCs w:val="24"/>
                <w:lang w:val="ru-RU" w:eastAsia="ru-RU"/>
              </w:rPr>
            </w:pPr>
            <w:r w:rsidRPr="00671EFC">
              <w:rPr>
                <w:bCs/>
                <w:szCs w:val="24"/>
                <w:lang w:val="ru-RU" w:eastAsia="ru-RU"/>
              </w:rPr>
              <w:t>Полная форма</w:t>
            </w:r>
          </w:p>
        </w:tc>
      </w:tr>
      <w:tr w:rsidR="00CE37E3" w:rsidRPr="0020395F" w14:paraId="753EF381" w14:textId="77777777" w:rsidTr="007B27D2">
        <w:tc>
          <w:tcPr>
            <w:tcW w:w="840" w:type="pct"/>
          </w:tcPr>
          <w:p w14:paraId="2B150AEC" w14:textId="77777777" w:rsidR="00CE37E3" w:rsidRPr="00671EFC" w:rsidRDefault="00CE37E3" w:rsidP="007B27D2">
            <w:pPr>
              <w:pStyle w:val="aff1"/>
              <w:rPr>
                <w:szCs w:val="24"/>
                <w:lang w:val="ru-RU" w:eastAsia="ru-RU"/>
              </w:rPr>
            </w:pPr>
            <w:r>
              <w:rPr>
                <w:szCs w:val="24"/>
                <w:lang w:val="ru-RU" w:eastAsia="ru-RU"/>
              </w:rPr>
              <w:t>АРМ</w:t>
            </w:r>
          </w:p>
        </w:tc>
        <w:tc>
          <w:tcPr>
            <w:tcW w:w="4160" w:type="pct"/>
          </w:tcPr>
          <w:p w14:paraId="6150D66D" w14:textId="77777777" w:rsidR="00CE37E3" w:rsidRDefault="00CE37E3" w:rsidP="007B27D2">
            <w:pPr>
              <w:pStyle w:val="af9"/>
            </w:pPr>
            <w:r>
              <w:t>Автоматизированное рабочее место</w:t>
            </w:r>
          </w:p>
        </w:tc>
      </w:tr>
      <w:tr w:rsidR="00CE37E3" w:rsidRPr="0020395F" w14:paraId="485F9F15" w14:textId="77777777" w:rsidTr="007B27D2">
        <w:tc>
          <w:tcPr>
            <w:tcW w:w="840" w:type="pct"/>
          </w:tcPr>
          <w:p w14:paraId="0B1088E3" w14:textId="77777777" w:rsidR="00CE37E3" w:rsidRDefault="00CE37E3" w:rsidP="007B27D2">
            <w:pPr>
              <w:pStyle w:val="aff1"/>
              <w:rPr>
                <w:szCs w:val="24"/>
                <w:lang w:val="ru-RU" w:eastAsia="ru-RU"/>
              </w:rPr>
            </w:pPr>
            <w:r>
              <w:t>АИИС КУЭ</w:t>
            </w:r>
          </w:p>
        </w:tc>
        <w:tc>
          <w:tcPr>
            <w:tcW w:w="4160" w:type="pct"/>
          </w:tcPr>
          <w:p w14:paraId="14602B08" w14:textId="77777777" w:rsidR="00CE37E3" w:rsidRDefault="00CE37E3" w:rsidP="007B27D2">
            <w:pPr>
              <w:pStyle w:val="af9"/>
            </w:pPr>
            <w:r>
              <w:t>Автоматизированные информационно-измерительные системы коммерческого учета электроэнергии</w:t>
            </w:r>
          </w:p>
        </w:tc>
      </w:tr>
      <w:tr w:rsidR="00CE37E3" w:rsidRPr="0020395F" w14:paraId="5344DC10" w14:textId="77777777" w:rsidTr="007B27D2">
        <w:tc>
          <w:tcPr>
            <w:tcW w:w="840" w:type="pct"/>
          </w:tcPr>
          <w:p w14:paraId="1766C5EB" w14:textId="77777777" w:rsidR="00CE37E3" w:rsidRDefault="00CE37E3" w:rsidP="007B27D2">
            <w:pPr>
              <w:pStyle w:val="aff1"/>
              <w:rPr>
                <w:szCs w:val="24"/>
                <w:lang w:val="ru-RU" w:eastAsia="ru-RU"/>
              </w:rPr>
            </w:pPr>
            <w:r>
              <w:rPr>
                <w:szCs w:val="24"/>
                <w:lang w:val="ru-RU" w:eastAsia="ru-RU"/>
              </w:rPr>
              <w:t>АСТУ</w:t>
            </w:r>
          </w:p>
        </w:tc>
        <w:tc>
          <w:tcPr>
            <w:tcW w:w="4160" w:type="pct"/>
          </w:tcPr>
          <w:p w14:paraId="5CC38151" w14:textId="77777777" w:rsidR="00CE37E3" w:rsidRDefault="00CE37E3" w:rsidP="007B27D2">
            <w:pPr>
              <w:pStyle w:val="af9"/>
            </w:pPr>
            <w:r>
              <w:t>Автоматизированные системы технологического управления</w:t>
            </w:r>
          </w:p>
        </w:tc>
      </w:tr>
      <w:tr w:rsidR="00CE37E3" w:rsidRPr="0020395F" w14:paraId="263E23CC" w14:textId="77777777" w:rsidTr="007B27D2">
        <w:tc>
          <w:tcPr>
            <w:tcW w:w="840" w:type="pct"/>
          </w:tcPr>
          <w:p w14:paraId="13BB3146" w14:textId="77777777" w:rsidR="00CE37E3" w:rsidRDefault="00CE37E3" w:rsidP="007B27D2">
            <w:pPr>
              <w:pStyle w:val="aff1"/>
              <w:rPr>
                <w:szCs w:val="24"/>
                <w:lang w:val="ru-RU" w:eastAsia="ru-RU"/>
              </w:rPr>
            </w:pPr>
            <w:r>
              <w:t>АСОТСУ</w:t>
            </w:r>
          </w:p>
        </w:tc>
        <w:tc>
          <w:tcPr>
            <w:tcW w:w="4160" w:type="pct"/>
          </w:tcPr>
          <w:p w14:paraId="0F5E0DA5" w14:textId="77777777" w:rsidR="00CE37E3" w:rsidRDefault="00CE37E3" w:rsidP="007B27D2">
            <w:pPr>
              <w:pStyle w:val="af9"/>
            </w:pPr>
            <w:r>
              <w:t>А</w:t>
            </w:r>
            <w:r w:rsidRPr="00B92BC8">
              <w:t>втоматизированные системы оперативно-технологического и ситуационного управления</w:t>
            </w:r>
          </w:p>
        </w:tc>
      </w:tr>
      <w:tr w:rsidR="00CE37E3" w:rsidRPr="0020395F" w14:paraId="5E299C97" w14:textId="77777777" w:rsidTr="007B27D2">
        <w:tc>
          <w:tcPr>
            <w:tcW w:w="840" w:type="pct"/>
          </w:tcPr>
          <w:p w14:paraId="38F00D12" w14:textId="77777777" w:rsidR="00CE37E3" w:rsidRDefault="00CE37E3" w:rsidP="007B27D2">
            <w:pPr>
              <w:pStyle w:val="aff1"/>
            </w:pPr>
            <w:r>
              <w:t>АСУ ТП</w:t>
            </w:r>
          </w:p>
        </w:tc>
        <w:tc>
          <w:tcPr>
            <w:tcW w:w="4160" w:type="pct"/>
          </w:tcPr>
          <w:p w14:paraId="6C323BB6" w14:textId="77777777" w:rsidR="00CE37E3" w:rsidRDefault="00CE37E3" w:rsidP="007B27D2">
            <w:pPr>
              <w:pStyle w:val="af9"/>
            </w:pPr>
            <w:r>
              <w:t>А</w:t>
            </w:r>
            <w:r w:rsidRPr="00B92BC8">
              <w:t>втоматизированные системы управления технологическими процессами</w:t>
            </w:r>
          </w:p>
        </w:tc>
      </w:tr>
      <w:tr w:rsidR="00CE37E3" w:rsidRPr="0020395F" w14:paraId="3B22DD2E" w14:textId="77777777" w:rsidTr="007B27D2">
        <w:tc>
          <w:tcPr>
            <w:tcW w:w="840" w:type="pct"/>
          </w:tcPr>
          <w:p w14:paraId="7D694736" w14:textId="77777777" w:rsidR="00CE37E3" w:rsidRPr="007A3F90" w:rsidRDefault="00CE37E3" w:rsidP="007B27D2">
            <w:pPr>
              <w:pStyle w:val="aff1"/>
              <w:rPr>
                <w:lang w:val="ru-RU"/>
              </w:rPr>
            </w:pPr>
            <w:r>
              <w:rPr>
                <w:lang w:val="ru-RU"/>
              </w:rPr>
              <w:t>ВСЗИ</w:t>
            </w:r>
          </w:p>
        </w:tc>
        <w:tc>
          <w:tcPr>
            <w:tcW w:w="4160" w:type="pct"/>
          </w:tcPr>
          <w:p w14:paraId="4ADDD435" w14:textId="77777777" w:rsidR="00CE37E3" w:rsidRDefault="00CE37E3" w:rsidP="007B27D2">
            <w:pPr>
              <w:pStyle w:val="af9"/>
            </w:pPr>
            <w:r>
              <w:t>Встроенные средства защиты информации АСТУ</w:t>
            </w:r>
          </w:p>
        </w:tc>
      </w:tr>
      <w:tr w:rsidR="00CE37E3" w:rsidRPr="0020395F" w14:paraId="6C78ED30" w14:textId="77777777" w:rsidTr="007B27D2">
        <w:tc>
          <w:tcPr>
            <w:tcW w:w="840" w:type="pct"/>
          </w:tcPr>
          <w:p w14:paraId="438C0514" w14:textId="77777777" w:rsidR="00CE37E3" w:rsidRDefault="00CE37E3" w:rsidP="007B27D2">
            <w:pPr>
              <w:pStyle w:val="aff1"/>
              <w:rPr>
                <w:lang w:val="ru-RU"/>
              </w:rPr>
            </w:pPr>
            <w:r>
              <w:rPr>
                <w:lang w:val="ru-RU"/>
              </w:rPr>
              <w:t>ЗБ</w:t>
            </w:r>
          </w:p>
        </w:tc>
        <w:tc>
          <w:tcPr>
            <w:tcW w:w="4160" w:type="pct"/>
          </w:tcPr>
          <w:p w14:paraId="6DABA229" w14:textId="77777777" w:rsidR="00CE37E3" w:rsidRDefault="00CE37E3" w:rsidP="007B27D2">
            <w:pPr>
              <w:pStyle w:val="af9"/>
            </w:pPr>
            <w:r>
              <w:t>Задание по безопасности</w:t>
            </w:r>
          </w:p>
        </w:tc>
      </w:tr>
      <w:tr w:rsidR="00CE37E3" w:rsidRPr="0020395F" w14:paraId="5534BE92" w14:textId="77777777" w:rsidTr="007B27D2">
        <w:tc>
          <w:tcPr>
            <w:tcW w:w="840" w:type="pct"/>
          </w:tcPr>
          <w:p w14:paraId="763032A9" w14:textId="77777777" w:rsidR="00CE37E3" w:rsidRPr="00671EFC" w:rsidRDefault="00CE37E3" w:rsidP="007B27D2">
            <w:pPr>
              <w:pStyle w:val="aff1"/>
              <w:rPr>
                <w:szCs w:val="24"/>
                <w:lang w:val="ru-RU" w:eastAsia="ru-RU"/>
              </w:rPr>
            </w:pPr>
            <w:r w:rsidRPr="00671EFC">
              <w:rPr>
                <w:szCs w:val="24"/>
                <w:lang w:val="ru-RU" w:eastAsia="ru-RU"/>
              </w:rPr>
              <w:t>ИБ</w:t>
            </w:r>
          </w:p>
        </w:tc>
        <w:tc>
          <w:tcPr>
            <w:tcW w:w="4160" w:type="pct"/>
          </w:tcPr>
          <w:p w14:paraId="321470B6" w14:textId="77777777" w:rsidR="00CE37E3" w:rsidRDefault="00CE37E3" w:rsidP="007B27D2">
            <w:pPr>
              <w:pStyle w:val="af9"/>
            </w:pPr>
            <w:r>
              <w:t>Информационная безопасность</w:t>
            </w:r>
          </w:p>
        </w:tc>
      </w:tr>
      <w:tr w:rsidR="00CE37E3" w:rsidRPr="0020395F" w14:paraId="28730458" w14:textId="77777777" w:rsidTr="007B27D2">
        <w:tc>
          <w:tcPr>
            <w:tcW w:w="840" w:type="pct"/>
          </w:tcPr>
          <w:p w14:paraId="637FD9AD" w14:textId="77777777" w:rsidR="00CE37E3" w:rsidRPr="00671EFC" w:rsidRDefault="00CE37E3" w:rsidP="007B27D2">
            <w:pPr>
              <w:pStyle w:val="aff1"/>
              <w:rPr>
                <w:szCs w:val="24"/>
                <w:lang w:val="ru-RU" w:eastAsia="ru-RU"/>
              </w:rPr>
            </w:pPr>
            <w:r w:rsidRPr="00671EFC">
              <w:rPr>
                <w:szCs w:val="24"/>
                <w:lang w:val="ru-RU" w:eastAsia="ru-RU"/>
              </w:rPr>
              <w:t>ИТ</w:t>
            </w:r>
          </w:p>
        </w:tc>
        <w:tc>
          <w:tcPr>
            <w:tcW w:w="4160" w:type="pct"/>
          </w:tcPr>
          <w:p w14:paraId="3ACEBE9B" w14:textId="77777777" w:rsidR="00CE37E3" w:rsidRDefault="00CE37E3" w:rsidP="007B27D2">
            <w:pPr>
              <w:pStyle w:val="af9"/>
            </w:pPr>
            <w:r>
              <w:t>Информационные технологии</w:t>
            </w:r>
          </w:p>
        </w:tc>
      </w:tr>
      <w:tr w:rsidR="00CE37E3" w:rsidRPr="0020395F" w14:paraId="226D4357" w14:textId="77777777" w:rsidTr="007B27D2">
        <w:tc>
          <w:tcPr>
            <w:tcW w:w="840" w:type="pct"/>
          </w:tcPr>
          <w:p w14:paraId="5F7A7B1C" w14:textId="77777777" w:rsidR="00CE37E3" w:rsidRPr="00671EFC" w:rsidRDefault="00CE37E3" w:rsidP="007B27D2">
            <w:pPr>
              <w:pStyle w:val="aff1"/>
              <w:rPr>
                <w:szCs w:val="24"/>
                <w:lang w:val="ru-RU" w:eastAsia="ru-RU"/>
              </w:rPr>
            </w:pPr>
            <w:r>
              <w:rPr>
                <w:szCs w:val="24"/>
                <w:lang w:val="ru-RU" w:eastAsia="ru-RU"/>
              </w:rPr>
              <w:t>ЛВС</w:t>
            </w:r>
          </w:p>
        </w:tc>
        <w:tc>
          <w:tcPr>
            <w:tcW w:w="4160" w:type="pct"/>
          </w:tcPr>
          <w:p w14:paraId="78D1C486" w14:textId="77777777" w:rsidR="00CE37E3" w:rsidRDefault="00CE37E3" w:rsidP="007B27D2">
            <w:pPr>
              <w:pStyle w:val="af9"/>
            </w:pPr>
            <w:r>
              <w:t xml:space="preserve">Локальная вычислительная сеть </w:t>
            </w:r>
          </w:p>
        </w:tc>
      </w:tr>
      <w:tr w:rsidR="00CE37E3" w:rsidRPr="0020395F" w14:paraId="07BD72E7" w14:textId="77777777" w:rsidTr="007B27D2">
        <w:tc>
          <w:tcPr>
            <w:tcW w:w="840" w:type="pct"/>
          </w:tcPr>
          <w:p w14:paraId="54BD216B" w14:textId="77777777" w:rsidR="00CE37E3" w:rsidRDefault="00CE37E3" w:rsidP="007B27D2">
            <w:pPr>
              <w:pStyle w:val="aff1"/>
              <w:rPr>
                <w:szCs w:val="24"/>
                <w:lang w:val="ru-RU" w:eastAsia="ru-RU"/>
              </w:rPr>
            </w:pPr>
            <w:r>
              <w:t>ОМП</w:t>
            </w:r>
          </w:p>
        </w:tc>
        <w:tc>
          <w:tcPr>
            <w:tcW w:w="4160" w:type="pct"/>
          </w:tcPr>
          <w:p w14:paraId="76B7E447" w14:textId="77777777" w:rsidR="00CE37E3" w:rsidRDefault="00CE37E3" w:rsidP="007B27D2">
            <w:pPr>
              <w:pStyle w:val="af9"/>
            </w:pPr>
            <w:r>
              <w:t xml:space="preserve">Системы определения места повреждения </w:t>
            </w:r>
          </w:p>
        </w:tc>
      </w:tr>
      <w:tr w:rsidR="00CE37E3" w:rsidRPr="0020395F" w14:paraId="6BCDE7AE" w14:textId="77777777" w:rsidTr="007B27D2">
        <w:tc>
          <w:tcPr>
            <w:tcW w:w="840" w:type="pct"/>
          </w:tcPr>
          <w:p w14:paraId="09EDCC2E" w14:textId="77777777" w:rsidR="00CE37E3" w:rsidRPr="0065227F" w:rsidRDefault="00CE37E3" w:rsidP="007B27D2">
            <w:pPr>
              <w:pStyle w:val="aff1"/>
              <w:rPr>
                <w:lang w:val="ru-RU"/>
              </w:rPr>
            </w:pPr>
            <w:r>
              <w:rPr>
                <w:lang w:val="ru-RU"/>
              </w:rPr>
              <w:t>ОО</w:t>
            </w:r>
          </w:p>
        </w:tc>
        <w:tc>
          <w:tcPr>
            <w:tcW w:w="4160" w:type="pct"/>
          </w:tcPr>
          <w:p w14:paraId="02BEC666" w14:textId="77777777" w:rsidR="00CE37E3" w:rsidRDefault="00CE37E3" w:rsidP="007B27D2">
            <w:pPr>
              <w:pStyle w:val="af9"/>
            </w:pPr>
            <w:r>
              <w:t>Объект оценки</w:t>
            </w:r>
          </w:p>
        </w:tc>
      </w:tr>
      <w:tr w:rsidR="00CE37E3" w:rsidRPr="0020395F" w14:paraId="04A680B9" w14:textId="77777777" w:rsidTr="007B27D2">
        <w:tc>
          <w:tcPr>
            <w:tcW w:w="840" w:type="pct"/>
          </w:tcPr>
          <w:p w14:paraId="553DF9FE" w14:textId="77777777" w:rsidR="00CE37E3" w:rsidRPr="002940F8" w:rsidRDefault="00CE37E3" w:rsidP="007B27D2">
            <w:pPr>
              <w:pStyle w:val="aff1"/>
              <w:rPr>
                <w:szCs w:val="24"/>
                <w:lang w:val="ru-RU" w:eastAsia="ru-RU"/>
              </w:rPr>
            </w:pPr>
            <w:r w:rsidRPr="002940F8">
              <w:rPr>
                <w:szCs w:val="24"/>
                <w:lang w:val="ru-RU" w:eastAsia="ru-RU"/>
              </w:rPr>
              <w:t>орд</w:t>
            </w:r>
          </w:p>
        </w:tc>
        <w:tc>
          <w:tcPr>
            <w:tcW w:w="4160" w:type="pct"/>
          </w:tcPr>
          <w:p w14:paraId="45AC78E3" w14:textId="77777777" w:rsidR="00CE37E3" w:rsidRPr="00CA6AA0" w:rsidRDefault="00CE37E3" w:rsidP="007B27D2">
            <w:pPr>
              <w:pStyle w:val="af9"/>
            </w:pPr>
            <w:r w:rsidRPr="00CA6AA0">
              <w:t>Организационно-распорядительный документ</w:t>
            </w:r>
          </w:p>
        </w:tc>
      </w:tr>
      <w:tr w:rsidR="00CE37E3" w:rsidRPr="0020395F" w14:paraId="6E94074F" w14:textId="77777777" w:rsidTr="007B27D2">
        <w:tc>
          <w:tcPr>
            <w:tcW w:w="840" w:type="pct"/>
          </w:tcPr>
          <w:p w14:paraId="02A4EE09" w14:textId="77777777" w:rsidR="00CE37E3" w:rsidRPr="002940F8" w:rsidRDefault="00CE37E3" w:rsidP="007B27D2">
            <w:pPr>
              <w:pStyle w:val="aff1"/>
              <w:rPr>
                <w:szCs w:val="24"/>
                <w:lang w:val="ru-RU" w:eastAsia="ru-RU"/>
              </w:rPr>
            </w:pPr>
            <w:r>
              <w:rPr>
                <w:szCs w:val="24"/>
                <w:lang w:val="ru-RU" w:eastAsia="ru-RU"/>
              </w:rPr>
              <w:t>ПА</w:t>
            </w:r>
          </w:p>
        </w:tc>
        <w:tc>
          <w:tcPr>
            <w:tcW w:w="4160" w:type="pct"/>
          </w:tcPr>
          <w:p w14:paraId="0C4C84EC" w14:textId="77777777" w:rsidR="00CE37E3" w:rsidRPr="007A3F90" w:rsidRDefault="00CE37E3" w:rsidP="007B27D2">
            <w:pPr>
              <w:pStyle w:val="af9"/>
              <w:rPr>
                <w:lang w:val="x-none"/>
              </w:rPr>
            </w:pPr>
            <w:r>
              <w:t xml:space="preserve">Системы </w:t>
            </w:r>
            <w:r>
              <w:rPr>
                <w:lang w:val="x-none"/>
              </w:rPr>
              <w:t>противоаварийной автоматики</w:t>
            </w:r>
          </w:p>
        </w:tc>
      </w:tr>
      <w:tr w:rsidR="00CE37E3" w:rsidRPr="0020395F" w14:paraId="03A84674" w14:textId="77777777" w:rsidTr="007B27D2">
        <w:tc>
          <w:tcPr>
            <w:tcW w:w="840" w:type="pct"/>
          </w:tcPr>
          <w:p w14:paraId="3FE94DA9" w14:textId="77777777" w:rsidR="00CE37E3" w:rsidRDefault="00CE37E3" w:rsidP="007B27D2">
            <w:pPr>
              <w:pStyle w:val="aff1"/>
              <w:rPr>
                <w:szCs w:val="24"/>
                <w:lang w:val="ru-RU" w:eastAsia="ru-RU"/>
              </w:rPr>
            </w:pPr>
            <w:r>
              <w:rPr>
                <w:szCs w:val="24"/>
                <w:lang w:val="ru-RU" w:eastAsia="ru-RU"/>
              </w:rPr>
              <w:t>ПЗ</w:t>
            </w:r>
          </w:p>
        </w:tc>
        <w:tc>
          <w:tcPr>
            <w:tcW w:w="4160" w:type="pct"/>
          </w:tcPr>
          <w:p w14:paraId="74553391" w14:textId="77777777" w:rsidR="00CE37E3" w:rsidRDefault="00CE37E3" w:rsidP="007B27D2">
            <w:pPr>
              <w:pStyle w:val="af9"/>
            </w:pPr>
            <w:r>
              <w:t>Профиль защиты</w:t>
            </w:r>
          </w:p>
        </w:tc>
      </w:tr>
      <w:tr w:rsidR="00CE37E3" w:rsidRPr="0020395F" w14:paraId="7D90695C" w14:textId="77777777" w:rsidTr="007B27D2">
        <w:tc>
          <w:tcPr>
            <w:tcW w:w="840" w:type="pct"/>
          </w:tcPr>
          <w:p w14:paraId="69A37E85" w14:textId="77777777" w:rsidR="00CE37E3" w:rsidRPr="00671EFC" w:rsidRDefault="00CE37E3" w:rsidP="007B27D2">
            <w:pPr>
              <w:pStyle w:val="aff1"/>
              <w:rPr>
                <w:szCs w:val="24"/>
                <w:lang w:val="ru-RU" w:eastAsia="ru-RU"/>
              </w:rPr>
            </w:pPr>
            <w:r w:rsidRPr="00671EFC">
              <w:rPr>
                <w:szCs w:val="24"/>
                <w:lang w:val="ru-RU" w:eastAsia="ru-RU"/>
              </w:rPr>
              <w:t>ПО</w:t>
            </w:r>
          </w:p>
        </w:tc>
        <w:tc>
          <w:tcPr>
            <w:tcW w:w="4160" w:type="pct"/>
          </w:tcPr>
          <w:p w14:paraId="40399EDD" w14:textId="77777777" w:rsidR="00CE37E3" w:rsidRDefault="00CE37E3" w:rsidP="007B27D2">
            <w:pPr>
              <w:pStyle w:val="af9"/>
            </w:pPr>
            <w:r>
              <w:t>Программное обеспечение</w:t>
            </w:r>
          </w:p>
        </w:tc>
      </w:tr>
      <w:tr w:rsidR="00CE37E3" w:rsidRPr="0020395F" w14:paraId="169F10A5" w14:textId="77777777" w:rsidTr="007B27D2">
        <w:tc>
          <w:tcPr>
            <w:tcW w:w="840" w:type="pct"/>
          </w:tcPr>
          <w:p w14:paraId="2826EFE6" w14:textId="77777777" w:rsidR="00CE37E3" w:rsidRPr="00671EFC" w:rsidRDefault="00CE37E3" w:rsidP="007B27D2">
            <w:pPr>
              <w:pStyle w:val="aff1"/>
              <w:rPr>
                <w:szCs w:val="24"/>
                <w:lang w:val="ru-RU" w:eastAsia="ru-RU"/>
              </w:rPr>
            </w:pPr>
            <w:r>
              <w:rPr>
                <w:szCs w:val="24"/>
                <w:lang w:val="ru-RU" w:eastAsia="ru-RU"/>
              </w:rPr>
              <w:t>РАСП</w:t>
            </w:r>
          </w:p>
        </w:tc>
        <w:tc>
          <w:tcPr>
            <w:tcW w:w="4160" w:type="pct"/>
          </w:tcPr>
          <w:p w14:paraId="78CE1F98" w14:textId="77777777" w:rsidR="00CE37E3" w:rsidRDefault="00CE37E3" w:rsidP="007B27D2">
            <w:pPr>
              <w:pStyle w:val="af9"/>
            </w:pPr>
            <w:r>
              <w:t>Системы</w:t>
            </w:r>
            <w:r w:rsidRPr="00B92BC8">
              <w:rPr>
                <w:lang w:val="x-none"/>
              </w:rPr>
              <w:t xml:space="preserve"> регистрации аварийных событий и процессов</w:t>
            </w:r>
          </w:p>
        </w:tc>
      </w:tr>
      <w:tr w:rsidR="00CE37E3" w:rsidRPr="0020395F" w14:paraId="1CBBA479" w14:textId="77777777" w:rsidTr="007B27D2">
        <w:tc>
          <w:tcPr>
            <w:tcW w:w="840" w:type="pct"/>
          </w:tcPr>
          <w:p w14:paraId="6F4E3852" w14:textId="77777777" w:rsidR="00CE37E3" w:rsidRDefault="00CE37E3" w:rsidP="007B27D2">
            <w:pPr>
              <w:pStyle w:val="aff1"/>
              <w:rPr>
                <w:szCs w:val="24"/>
                <w:lang w:val="ru-RU" w:eastAsia="ru-RU"/>
              </w:rPr>
            </w:pPr>
            <w:r>
              <w:rPr>
                <w:szCs w:val="24"/>
                <w:lang w:val="ru-RU" w:eastAsia="ru-RU"/>
              </w:rPr>
              <w:t>РЗА</w:t>
            </w:r>
          </w:p>
        </w:tc>
        <w:tc>
          <w:tcPr>
            <w:tcW w:w="4160" w:type="pct"/>
          </w:tcPr>
          <w:p w14:paraId="26D38C57" w14:textId="77777777" w:rsidR="00CE37E3" w:rsidRDefault="00CE37E3" w:rsidP="007B27D2">
            <w:pPr>
              <w:pStyle w:val="af9"/>
            </w:pPr>
            <w:r>
              <w:t>Системы релейной защиты и автоматики</w:t>
            </w:r>
          </w:p>
        </w:tc>
      </w:tr>
      <w:tr w:rsidR="00CE37E3" w:rsidRPr="0020395F" w14:paraId="130E3FD5" w14:textId="77777777" w:rsidTr="007B27D2">
        <w:tc>
          <w:tcPr>
            <w:tcW w:w="840" w:type="pct"/>
          </w:tcPr>
          <w:p w14:paraId="65A178A4" w14:textId="77777777" w:rsidR="00CE37E3" w:rsidRPr="00671EFC" w:rsidRDefault="00CE37E3" w:rsidP="007B27D2">
            <w:pPr>
              <w:pStyle w:val="aff1"/>
              <w:rPr>
                <w:szCs w:val="24"/>
                <w:lang w:val="ru-RU" w:eastAsia="ru-RU"/>
              </w:rPr>
            </w:pPr>
            <w:r>
              <w:rPr>
                <w:szCs w:val="24"/>
                <w:lang w:val="ru-RU" w:eastAsia="ru-RU"/>
              </w:rPr>
              <w:t>СВТ</w:t>
            </w:r>
          </w:p>
        </w:tc>
        <w:tc>
          <w:tcPr>
            <w:tcW w:w="4160" w:type="pct"/>
          </w:tcPr>
          <w:p w14:paraId="7E9E1EBD" w14:textId="77777777" w:rsidR="00CE37E3" w:rsidRDefault="00CE37E3" w:rsidP="007B27D2">
            <w:pPr>
              <w:pStyle w:val="af9"/>
            </w:pPr>
            <w:r>
              <w:t>Средства вычислительной техники</w:t>
            </w:r>
          </w:p>
        </w:tc>
      </w:tr>
      <w:tr w:rsidR="00CE37E3" w:rsidRPr="0020395F" w14:paraId="3EC122C6" w14:textId="77777777" w:rsidTr="007B27D2">
        <w:tc>
          <w:tcPr>
            <w:tcW w:w="840" w:type="pct"/>
          </w:tcPr>
          <w:p w14:paraId="24B39BEF" w14:textId="77777777" w:rsidR="00CE37E3" w:rsidRDefault="00CE37E3" w:rsidP="007B27D2">
            <w:pPr>
              <w:pStyle w:val="aff1"/>
              <w:rPr>
                <w:szCs w:val="24"/>
                <w:lang w:val="ru-RU" w:eastAsia="ru-RU"/>
              </w:rPr>
            </w:pPr>
            <w:r>
              <w:rPr>
                <w:szCs w:val="24"/>
                <w:lang w:val="ru-RU" w:eastAsia="ru-RU"/>
              </w:rPr>
              <w:t>СМПР</w:t>
            </w:r>
          </w:p>
        </w:tc>
        <w:tc>
          <w:tcPr>
            <w:tcW w:w="4160" w:type="pct"/>
          </w:tcPr>
          <w:p w14:paraId="1971D33A" w14:textId="77777777" w:rsidR="00CE37E3" w:rsidRPr="007A3F90" w:rsidRDefault="00CE37E3" w:rsidP="007B27D2">
            <w:pPr>
              <w:pStyle w:val="af9"/>
              <w:rPr>
                <w:lang w:val="x-none"/>
              </w:rPr>
            </w:pPr>
            <w:r>
              <w:t>Системы</w:t>
            </w:r>
            <w:r w:rsidRPr="00B92BC8">
              <w:rPr>
                <w:lang w:val="x-none"/>
              </w:rPr>
              <w:t xml:space="preserve"> монит</w:t>
            </w:r>
            <w:r>
              <w:rPr>
                <w:lang w:val="x-none"/>
              </w:rPr>
              <w:t>оринга переходных режимов</w:t>
            </w:r>
          </w:p>
        </w:tc>
      </w:tr>
      <w:tr w:rsidR="00CE37E3" w:rsidRPr="0020395F" w14:paraId="73C4F430" w14:textId="77777777" w:rsidTr="007B27D2">
        <w:tc>
          <w:tcPr>
            <w:tcW w:w="840" w:type="pct"/>
          </w:tcPr>
          <w:p w14:paraId="125FE371" w14:textId="77777777" w:rsidR="00CE37E3" w:rsidRDefault="00CE37E3" w:rsidP="007B27D2">
            <w:pPr>
              <w:pStyle w:val="aff1"/>
              <w:rPr>
                <w:szCs w:val="24"/>
                <w:lang w:val="ru-RU" w:eastAsia="ru-RU"/>
              </w:rPr>
            </w:pPr>
            <w:r>
              <w:rPr>
                <w:szCs w:val="24"/>
                <w:lang w:val="ru-RU" w:eastAsia="ru-RU"/>
              </w:rPr>
              <w:t>ТДБ</w:t>
            </w:r>
          </w:p>
        </w:tc>
        <w:tc>
          <w:tcPr>
            <w:tcW w:w="4160" w:type="pct"/>
          </w:tcPr>
          <w:p w14:paraId="03A533E8" w14:textId="77777777" w:rsidR="00CE37E3" w:rsidRDefault="00CE37E3" w:rsidP="007B27D2">
            <w:pPr>
              <w:pStyle w:val="af9"/>
            </w:pPr>
            <w:r>
              <w:t>Требование доверия безопасности</w:t>
            </w:r>
          </w:p>
        </w:tc>
      </w:tr>
      <w:tr w:rsidR="00CE37E3" w:rsidRPr="0020395F" w14:paraId="40EE78AC" w14:textId="77777777" w:rsidTr="007B27D2">
        <w:tc>
          <w:tcPr>
            <w:tcW w:w="840" w:type="pct"/>
          </w:tcPr>
          <w:p w14:paraId="65D8DC62" w14:textId="77777777" w:rsidR="00CE37E3" w:rsidRDefault="00CE37E3" w:rsidP="007B27D2">
            <w:pPr>
              <w:pStyle w:val="aff1"/>
              <w:rPr>
                <w:szCs w:val="24"/>
                <w:lang w:val="ru-RU" w:eastAsia="ru-RU"/>
              </w:rPr>
            </w:pPr>
            <w:r>
              <w:rPr>
                <w:szCs w:val="24"/>
                <w:lang w:val="ru-RU" w:eastAsia="ru-RU"/>
              </w:rPr>
              <w:t>ФБО</w:t>
            </w:r>
          </w:p>
        </w:tc>
        <w:tc>
          <w:tcPr>
            <w:tcW w:w="4160" w:type="pct"/>
          </w:tcPr>
          <w:p w14:paraId="4B8B7AAF" w14:textId="77777777" w:rsidR="00CE37E3" w:rsidRDefault="00CE37E3" w:rsidP="007B27D2">
            <w:pPr>
              <w:pStyle w:val="af9"/>
            </w:pPr>
            <w:r>
              <w:t>Функции безопасности ОО</w:t>
            </w:r>
          </w:p>
        </w:tc>
      </w:tr>
      <w:tr w:rsidR="00CE37E3" w:rsidRPr="0020395F" w14:paraId="380A8AC8" w14:textId="77777777" w:rsidTr="007B27D2">
        <w:tc>
          <w:tcPr>
            <w:tcW w:w="840" w:type="pct"/>
          </w:tcPr>
          <w:p w14:paraId="179823F2" w14:textId="77777777" w:rsidR="00CE37E3" w:rsidRDefault="00CE37E3" w:rsidP="007B27D2">
            <w:pPr>
              <w:pStyle w:val="aff1"/>
              <w:rPr>
                <w:szCs w:val="24"/>
                <w:lang w:val="ru-RU" w:eastAsia="ru-RU"/>
              </w:rPr>
            </w:pPr>
            <w:r>
              <w:rPr>
                <w:szCs w:val="24"/>
                <w:lang w:val="ru-RU" w:eastAsia="ru-RU"/>
              </w:rPr>
              <w:t>ФТБ</w:t>
            </w:r>
          </w:p>
        </w:tc>
        <w:tc>
          <w:tcPr>
            <w:tcW w:w="4160" w:type="pct"/>
          </w:tcPr>
          <w:p w14:paraId="42A7BD00" w14:textId="77777777" w:rsidR="00CE37E3" w:rsidRDefault="00CE37E3" w:rsidP="007B27D2">
            <w:pPr>
              <w:pStyle w:val="af9"/>
            </w:pPr>
            <w:r>
              <w:t>Функциональное требование безопасности</w:t>
            </w:r>
          </w:p>
        </w:tc>
      </w:tr>
    </w:tbl>
    <w:p w14:paraId="077AF613" w14:textId="77777777" w:rsidR="00CE37E3" w:rsidRPr="005A40DF" w:rsidRDefault="00CE37E3" w:rsidP="00CE37E3">
      <w:pPr>
        <w:pStyle w:val="14"/>
        <w:rPr>
          <w:szCs w:val="24"/>
        </w:rPr>
      </w:pPr>
      <w:r>
        <w:br w:type="page"/>
      </w:r>
    </w:p>
    <w:p w14:paraId="133EDB19" w14:textId="77777777" w:rsidR="00CE37E3" w:rsidRPr="00E87DE3" w:rsidRDefault="00CE37E3" w:rsidP="00CE37E3">
      <w:pPr>
        <w:pStyle w:val="12"/>
      </w:pPr>
      <w:bookmarkStart w:id="2" w:name="_Toc483301954"/>
      <w:r w:rsidRPr="00E87DE3">
        <w:lastRenderedPageBreak/>
        <w:t>ОБЩИЕ сведения</w:t>
      </w:r>
      <w:bookmarkEnd w:id="2"/>
    </w:p>
    <w:p w14:paraId="6D67F74A" w14:textId="77777777" w:rsidR="00CE37E3" w:rsidRPr="00E45A7A" w:rsidRDefault="00CE37E3" w:rsidP="00CE37E3">
      <w:pPr>
        <w:pStyle w:val="21"/>
      </w:pPr>
      <w:bookmarkStart w:id="3" w:name="_Toc483301955"/>
      <w:r w:rsidRPr="00E45A7A">
        <w:t>Цель разработки документа</w:t>
      </w:r>
      <w:bookmarkEnd w:id="3"/>
    </w:p>
    <w:p w14:paraId="4886CE57" w14:textId="6E4ADC67" w:rsidR="00CE37E3" w:rsidRDefault="00CE37E3" w:rsidP="00CE37E3">
      <w:pPr>
        <w:pStyle w:val="40"/>
      </w:pPr>
      <w:r>
        <w:t>Целью разработки требований</w:t>
      </w:r>
      <w:r w:rsidRPr="00E56F2A">
        <w:t xml:space="preserve"> </w:t>
      </w:r>
      <w:r>
        <w:t>к встроенным средствам защиты информации автоматизированных систем технологического управления</w:t>
      </w:r>
      <w:r w:rsidRPr="00E56F2A">
        <w:t xml:space="preserve"> </w:t>
      </w:r>
      <w:r>
        <w:t xml:space="preserve">электросетевого комплекса </w:t>
      </w:r>
      <w:r w:rsidR="00845295">
        <w:t>Г</w:t>
      </w:r>
      <w:r>
        <w:t xml:space="preserve">руппы компаний </w:t>
      </w:r>
      <w:r w:rsidR="00FB197E">
        <w:t>«</w:t>
      </w:r>
      <w:proofErr w:type="spellStart"/>
      <w:r w:rsidR="00FB197E">
        <w:t>Россети</w:t>
      </w:r>
      <w:proofErr w:type="spellEnd"/>
      <w:r w:rsidR="00FB197E">
        <w:t>» (далее -</w:t>
      </w:r>
      <w:r>
        <w:t xml:space="preserve"> Требования) является обеспечение условий, при которых создание, модернизация и применение на объектах электросетевого комплекса </w:t>
      </w:r>
      <w:r w:rsidR="00845295">
        <w:t>Г</w:t>
      </w:r>
      <w:r>
        <w:t xml:space="preserve">руппы компаний </w:t>
      </w:r>
      <w:r w:rsidR="00FB197E">
        <w:t>«</w:t>
      </w:r>
      <w:proofErr w:type="spellStart"/>
      <w:r w:rsidR="00FB197E">
        <w:t>Россети</w:t>
      </w:r>
      <w:proofErr w:type="spellEnd"/>
      <w:r w:rsidR="00FB197E">
        <w:t>»</w:t>
      </w:r>
      <w:r>
        <w:t xml:space="preserve"> автоматизированных систем технологического управления и оборудования, являющегося частью указанных систем</w:t>
      </w:r>
      <w:r w:rsidR="00845295">
        <w:t>,</w:t>
      </w:r>
      <w:r>
        <w:t xml:space="preserve"> не ведет к возникновению угроз информационной безопасности и/или снижению уровня защищенности объектов электросетевого комплекса от деструктивных воздействий извне, а, напротив, значительно увеличивает способность противостоять им с одновременным сокращением финансовых, материальных и трудовых ресурсов, затрачиваемых на обеспечение информационной безопасности электросетевого комплекса, посредством реализации в составе АСТУ и/или оборудования функций и механизмов безопасности.</w:t>
      </w:r>
    </w:p>
    <w:p w14:paraId="76A6AE34" w14:textId="488F0546" w:rsidR="00CE37E3" w:rsidRDefault="00CE37E3" w:rsidP="00CE37E3">
      <w:pPr>
        <w:pStyle w:val="40"/>
      </w:pPr>
      <w:r>
        <w:t xml:space="preserve">Указанные цели достигаются за счет установления единых и прозрачных критериев оценки возможности применения на объектах электросетевого комплекса </w:t>
      </w:r>
      <w:r w:rsidR="00845295">
        <w:t>Г</w:t>
      </w:r>
      <w:r>
        <w:t xml:space="preserve">руппы компаний </w:t>
      </w:r>
      <w:r w:rsidR="00FB197E">
        <w:t>«</w:t>
      </w:r>
      <w:proofErr w:type="spellStart"/>
      <w:r w:rsidR="00FB197E">
        <w:t>Россети</w:t>
      </w:r>
      <w:proofErr w:type="spellEnd"/>
      <w:r w:rsidR="00FB197E">
        <w:t>»</w:t>
      </w:r>
      <w:r>
        <w:t xml:space="preserve"> тех или иных автоматизированных систем технологического управления и их подсистем, включая оборудование, с позиции обеспечения информационной безопасности.</w:t>
      </w:r>
    </w:p>
    <w:p w14:paraId="7375EF7B" w14:textId="77777777" w:rsidR="00CE37E3" w:rsidRDefault="00CE37E3" w:rsidP="00CE37E3">
      <w:pPr>
        <w:pStyle w:val="21"/>
      </w:pPr>
      <w:bookmarkStart w:id="4" w:name="_Toc441479401"/>
      <w:bookmarkStart w:id="5" w:name="_Toc442121860"/>
      <w:bookmarkStart w:id="6" w:name="_Toc442126756"/>
      <w:bookmarkStart w:id="7" w:name="_Toc442182475"/>
      <w:bookmarkStart w:id="8" w:name="_Toc441479402"/>
      <w:bookmarkStart w:id="9" w:name="_Toc442121861"/>
      <w:bookmarkStart w:id="10" w:name="_Toc442126757"/>
      <w:bookmarkStart w:id="11" w:name="_Toc442182476"/>
      <w:bookmarkStart w:id="12" w:name="_Toc441479403"/>
      <w:bookmarkStart w:id="13" w:name="_Toc442121862"/>
      <w:bookmarkStart w:id="14" w:name="_Toc442126758"/>
      <w:bookmarkStart w:id="15" w:name="_Toc442182477"/>
      <w:bookmarkStart w:id="16" w:name="_Toc483301956"/>
      <w:bookmarkEnd w:id="4"/>
      <w:bookmarkEnd w:id="5"/>
      <w:bookmarkEnd w:id="6"/>
      <w:bookmarkEnd w:id="7"/>
      <w:bookmarkEnd w:id="8"/>
      <w:bookmarkEnd w:id="9"/>
      <w:bookmarkEnd w:id="10"/>
      <w:bookmarkEnd w:id="11"/>
      <w:bookmarkEnd w:id="12"/>
      <w:bookmarkEnd w:id="13"/>
      <w:bookmarkEnd w:id="14"/>
      <w:bookmarkEnd w:id="15"/>
      <w:r>
        <w:t>Основание для разработки</w:t>
      </w:r>
      <w:bookmarkEnd w:id="16"/>
    </w:p>
    <w:p w14:paraId="0E7145C9" w14:textId="5A997B8B" w:rsidR="00CE37E3" w:rsidRDefault="00CE37E3" w:rsidP="00CE37E3">
      <w:pPr>
        <w:pStyle w:val="40"/>
      </w:pPr>
      <w:r>
        <w:t xml:space="preserve">Настоящий нормативный документ разработан и утвержден в соответствии с «Программой создания комплексной системы информационной безопасности электросетевого комплекса группы компаний ПАО </w:t>
      </w:r>
      <w:r w:rsidR="00FB197E">
        <w:t>«</w:t>
      </w:r>
      <w:proofErr w:type="spellStart"/>
      <w:r w:rsidR="00FB197E">
        <w:t>Россети</w:t>
      </w:r>
      <w:proofErr w:type="spellEnd"/>
      <w:r w:rsidR="00FB197E">
        <w:t>»</w:t>
      </w:r>
      <w:r w:rsidR="00845295">
        <w:t xml:space="preserve"> на 2016-2020 годы</w:t>
      </w:r>
      <w:r>
        <w:t xml:space="preserve">, утвержденной решением Правления </w:t>
      </w:r>
      <w:r w:rsidR="00FB197E">
        <w:br/>
      </w:r>
      <w:r>
        <w:t xml:space="preserve">ПАО </w:t>
      </w:r>
      <w:r w:rsidR="00FB197E">
        <w:t>«</w:t>
      </w:r>
      <w:proofErr w:type="spellStart"/>
      <w:r w:rsidR="00FB197E">
        <w:t>Россети</w:t>
      </w:r>
      <w:proofErr w:type="spellEnd"/>
      <w:r w:rsidR="00FB197E">
        <w:t>»</w:t>
      </w:r>
      <w:r>
        <w:t xml:space="preserve"> (протокол от 22.09.2015 № 382пр) на основании «Концепции обеспечения информационной безопасности ПАО </w:t>
      </w:r>
      <w:r w:rsidR="00FB197E">
        <w:t>«</w:t>
      </w:r>
      <w:proofErr w:type="spellStart"/>
      <w:r w:rsidR="00FB197E">
        <w:t>Россети</w:t>
      </w:r>
      <w:proofErr w:type="spellEnd"/>
      <w:r w:rsidR="00FB197E">
        <w:t>»</w:t>
      </w:r>
      <w:r>
        <w:t xml:space="preserve">, утвержденной распоряжением </w:t>
      </w:r>
      <w:r w:rsidR="00FB197E">
        <w:t>Общества</w:t>
      </w:r>
      <w:r>
        <w:t xml:space="preserve"> от 17.06.2014 № 249р</w:t>
      </w:r>
      <w:r w:rsidR="00FB197E">
        <w:t>,</w:t>
      </w:r>
      <w:r>
        <w:t xml:space="preserve"> во исполнение пункта 1 статьи 11 </w:t>
      </w:r>
      <w:r w:rsidR="00FB197E">
        <w:t>Ф</w:t>
      </w:r>
      <w:r>
        <w:t xml:space="preserve">едерального закона Российской Федерации от 21.07.2011 № 256 </w:t>
      </w:r>
      <w:r w:rsidR="00FB197E">
        <w:br/>
      </w:r>
      <w:r>
        <w:t>«О безопасности объектов топливно-энергетического комплекса» и положений приказа ФСТЭК России от 14.03.2014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w:t>
      </w:r>
    </w:p>
    <w:p w14:paraId="2A8EEC7D" w14:textId="07BB696E" w:rsidR="00CE37E3" w:rsidRPr="00E56F2A" w:rsidRDefault="00CE37E3" w:rsidP="00CE37E3">
      <w:pPr>
        <w:pStyle w:val="40"/>
      </w:pPr>
      <w:r>
        <w:rPr>
          <w:szCs w:val="26"/>
        </w:rPr>
        <w:t>Требования опираются на положения Методики и Порядка</w:t>
      </w:r>
      <w:r w:rsidRPr="00690E3D">
        <w:rPr>
          <w:szCs w:val="26"/>
        </w:rPr>
        <w:t xml:space="preserve"> проведения аттестации </w:t>
      </w:r>
      <w:r>
        <w:rPr>
          <w:szCs w:val="26"/>
        </w:rPr>
        <w:t>оборудования, материалов и систем в электросетевом комплексе, утвержденных</w:t>
      </w:r>
      <w:r w:rsidRPr="00690E3D">
        <w:rPr>
          <w:szCs w:val="26"/>
        </w:rPr>
        <w:t xml:space="preserve"> решением</w:t>
      </w:r>
      <w:r>
        <w:rPr>
          <w:szCs w:val="26"/>
        </w:rPr>
        <w:t xml:space="preserve"> Правления ОАО </w:t>
      </w:r>
      <w:r w:rsidR="00FB197E">
        <w:rPr>
          <w:szCs w:val="26"/>
        </w:rPr>
        <w:t>«</w:t>
      </w:r>
      <w:proofErr w:type="spellStart"/>
      <w:r w:rsidR="00FB197E">
        <w:rPr>
          <w:szCs w:val="26"/>
        </w:rPr>
        <w:t>Россети</w:t>
      </w:r>
      <w:proofErr w:type="spellEnd"/>
      <w:r w:rsidR="00FB197E">
        <w:rPr>
          <w:szCs w:val="26"/>
        </w:rPr>
        <w:t>»</w:t>
      </w:r>
      <w:r>
        <w:rPr>
          <w:szCs w:val="26"/>
        </w:rPr>
        <w:t xml:space="preserve"> (протокол от 31.01.2014 № 225пр) и Положения</w:t>
      </w:r>
      <w:r w:rsidR="00F100E1">
        <w:rPr>
          <w:szCs w:val="26"/>
        </w:rPr>
        <w:t xml:space="preserve"> ПАО </w:t>
      </w:r>
      <w:r w:rsidR="00FB197E">
        <w:rPr>
          <w:szCs w:val="26"/>
        </w:rPr>
        <w:t>«</w:t>
      </w:r>
      <w:proofErr w:type="spellStart"/>
      <w:r w:rsidR="00FB197E">
        <w:rPr>
          <w:szCs w:val="26"/>
        </w:rPr>
        <w:t>Россети</w:t>
      </w:r>
      <w:proofErr w:type="spellEnd"/>
      <w:r w:rsidR="00FB197E">
        <w:rPr>
          <w:szCs w:val="26"/>
        </w:rPr>
        <w:t>»</w:t>
      </w:r>
      <w:r>
        <w:rPr>
          <w:szCs w:val="26"/>
        </w:rPr>
        <w:t xml:space="preserve"> о </w:t>
      </w:r>
      <w:r w:rsidR="00F100E1">
        <w:rPr>
          <w:szCs w:val="26"/>
        </w:rPr>
        <w:t xml:space="preserve">единой </w:t>
      </w:r>
      <w:r>
        <w:rPr>
          <w:szCs w:val="26"/>
        </w:rPr>
        <w:t>технической политике</w:t>
      </w:r>
      <w:r w:rsidR="00F100E1">
        <w:rPr>
          <w:szCs w:val="26"/>
        </w:rPr>
        <w:t xml:space="preserve"> в электросетевом комплексе, утвержденного Советом директоров </w:t>
      </w:r>
      <w:r w:rsidR="00FB197E">
        <w:rPr>
          <w:szCs w:val="26"/>
        </w:rPr>
        <w:br/>
      </w:r>
      <w:r w:rsidR="00F100E1">
        <w:rPr>
          <w:szCs w:val="26"/>
        </w:rPr>
        <w:t xml:space="preserve">ПАО </w:t>
      </w:r>
      <w:r w:rsidR="00FB197E">
        <w:rPr>
          <w:szCs w:val="26"/>
        </w:rPr>
        <w:t>«</w:t>
      </w:r>
      <w:proofErr w:type="spellStart"/>
      <w:r w:rsidR="00FB197E">
        <w:rPr>
          <w:szCs w:val="26"/>
        </w:rPr>
        <w:t>Россети</w:t>
      </w:r>
      <w:proofErr w:type="spellEnd"/>
      <w:r w:rsidR="00FB197E">
        <w:rPr>
          <w:szCs w:val="26"/>
        </w:rPr>
        <w:t>»</w:t>
      </w:r>
      <w:r w:rsidR="00F100E1">
        <w:rPr>
          <w:szCs w:val="26"/>
        </w:rPr>
        <w:t xml:space="preserve"> (протокол от 20.02.2017 № 252).</w:t>
      </w:r>
    </w:p>
    <w:p w14:paraId="4813414A" w14:textId="77777777" w:rsidR="00CE37E3" w:rsidRPr="00E45A7A" w:rsidRDefault="00CE37E3" w:rsidP="00CE37E3">
      <w:pPr>
        <w:pStyle w:val="21"/>
      </w:pPr>
      <w:bookmarkStart w:id="17" w:name="_Toc483301957"/>
      <w:r w:rsidRPr="00E45A7A">
        <w:lastRenderedPageBreak/>
        <w:t>Область применения</w:t>
      </w:r>
      <w:bookmarkEnd w:id="17"/>
    </w:p>
    <w:p w14:paraId="25BC9178" w14:textId="3BC850FE" w:rsidR="00CE37E3" w:rsidRDefault="00CE37E3" w:rsidP="00CE37E3">
      <w:pPr>
        <w:pStyle w:val="40"/>
      </w:pPr>
      <w:r>
        <w:t>Требования настоящего документа должны применяться при выполнении работ по</w:t>
      </w:r>
      <w:r w:rsidRPr="00B2319E">
        <w:t xml:space="preserve"> защите, созданию, модернизации и эксплуатации, приемке</w:t>
      </w:r>
      <w:r>
        <w:t xml:space="preserve"> (включая процесс аттестации </w:t>
      </w:r>
      <w:r>
        <w:rPr>
          <w:szCs w:val="26"/>
        </w:rPr>
        <w:t xml:space="preserve">оборудования, материалов и систем в электросетевом комплексе </w:t>
      </w:r>
      <w:r w:rsidR="00F100E1">
        <w:rPr>
          <w:szCs w:val="26"/>
        </w:rPr>
        <w:t>П</w:t>
      </w:r>
      <w:r>
        <w:rPr>
          <w:szCs w:val="26"/>
        </w:rPr>
        <w:t xml:space="preserve">АО </w:t>
      </w:r>
      <w:r w:rsidR="00FB197E">
        <w:rPr>
          <w:szCs w:val="26"/>
        </w:rPr>
        <w:t>«</w:t>
      </w:r>
      <w:proofErr w:type="spellStart"/>
      <w:r w:rsidR="00FB197E">
        <w:rPr>
          <w:szCs w:val="26"/>
        </w:rPr>
        <w:t>Россети</w:t>
      </w:r>
      <w:proofErr w:type="spellEnd"/>
      <w:r w:rsidR="00FB197E">
        <w:rPr>
          <w:szCs w:val="26"/>
        </w:rPr>
        <w:t>»</w:t>
      </w:r>
      <w:r>
        <w:t>)</w:t>
      </w:r>
      <w:r w:rsidRPr="00B2319E">
        <w:t xml:space="preserve"> и испытаний систем, входящих в состав автоматизированных систем технологического управления </w:t>
      </w:r>
      <w:r w:rsidR="00FB197E">
        <w:br/>
      </w:r>
      <w:r w:rsidRPr="00B2319E">
        <w:t xml:space="preserve">ПАО </w:t>
      </w:r>
      <w:r w:rsidR="00FB197E">
        <w:t>«</w:t>
      </w:r>
      <w:proofErr w:type="spellStart"/>
      <w:r w:rsidR="00FB197E">
        <w:t>Россети</w:t>
      </w:r>
      <w:proofErr w:type="spellEnd"/>
      <w:r w:rsidR="00FB197E">
        <w:t>»</w:t>
      </w:r>
      <w:r w:rsidRPr="00B2319E">
        <w:t xml:space="preserve"> и его дочерних и зависимых обществ (ДЗО)</w:t>
      </w:r>
      <w:r>
        <w:t xml:space="preserve">, а также при проведении оценки соответствия в форме сертификации компонентов АСТУ и оборудования в системе сертификации </w:t>
      </w:r>
      <w:r w:rsidRPr="00B2319E">
        <w:t>ФСТЭК России</w:t>
      </w:r>
      <w:r>
        <w:t xml:space="preserve"> (включая связанный с процедурой сертификации процесс разработки заданий по безопасности, профилей защиты и протоколов испытаний в соответствии с ГОСТ Р ИСО/МЭК 15408 «Информационная технология. Методы и средства обеспечения безопасности. Критерии оценки безопасности информационных технологий»).</w:t>
      </w:r>
    </w:p>
    <w:p w14:paraId="4E257D69" w14:textId="77777777" w:rsidR="00CE37E3" w:rsidRDefault="00CE37E3" w:rsidP="00CE37E3">
      <w:pPr>
        <w:pStyle w:val="40"/>
      </w:pPr>
      <w:r>
        <w:t>Настоящие требования распространяются на аппаратно-программное обеспечение, применяемое в составе систем АСТУ, в том числе предназначенное для управления и встроенное в оборудование соответствующих подсистем.</w:t>
      </w:r>
    </w:p>
    <w:p w14:paraId="0F4916AA" w14:textId="6D1F3506" w:rsidR="00CE37E3" w:rsidRDefault="00CE37E3" w:rsidP="00514981">
      <w:pPr>
        <w:pStyle w:val="40"/>
        <w:spacing w:after="0"/>
        <w:ind w:firstLine="709"/>
      </w:pPr>
      <w:r>
        <w:t xml:space="preserve">Автоматизированная система технологического управления включает в себя (в соответствии с </w:t>
      </w:r>
      <w:r w:rsidRPr="00AD047B">
        <w:t xml:space="preserve">СТО </w:t>
      </w:r>
      <w:r>
        <w:t xml:space="preserve">ОАО </w:t>
      </w:r>
      <w:r w:rsidR="00FB197E">
        <w:t>«</w:t>
      </w:r>
      <w:proofErr w:type="spellStart"/>
      <w:r w:rsidR="00FB197E">
        <w:t>Россети</w:t>
      </w:r>
      <w:proofErr w:type="spellEnd"/>
      <w:r w:rsidR="00FB197E">
        <w:t>»</w:t>
      </w:r>
      <w:r>
        <w:t xml:space="preserve"> </w:t>
      </w:r>
      <w:r w:rsidRPr="00AD047B">
        <w:t>34.01-6.2-001-2014</w:t>
      </w:r>
      <w:r>
        <w:t>):</w:t>
      </w:r>
    </w:p>
    <w:p w14:paraId="01F7325B" w14:textId="77777777" w:rsidR="00CE37E3" w:rsidRDefault="00CE37E3" w:rsidP="00514981">
      <w:pPr>
        <w:pStyle w:val="a0"/>
        <w:spacing w:after="0"/>
        <w:ind w:left="0" w:firstLine="709"/>
      </w:pPr>
      <w:r>
        <w:t>автоматизированные системы оперативно-технологического и ситуационного управления</w:t>
      </w:r>
      <w:r>
        <w:rPr>
          <w:lang w:val="ru-RU"/>
        </w:rPr>
        <w:t>;</w:t>
      </w:r>
      <w:r>
        <w:t xml:space="preserve"> </w:t>
      </w:r>
    </w:p>
    <w:p w14:paraId="03538230" w14:textId="77777777" w:rsidR="00CE37E3" w:rsidRDefault="00CE37E3" w:rsidP="00514981">
      <w:pPr>
        <w:pStyle w:val="a0"/>
        <w:spacing w:after="0"/>
        <w:ind w:left="0" w:firstLine="709"/>
      </w:pPr>
      <w:r>
        <w:t>автоматизированные системы объектового уровня</w:t>
      </w:r>
      <w:r>
        <w:rPr>
          <w:lang w:val="ru-RU"/>
        </w:rPr>
        <w:t>;</w:t>
      </w:r>
    </w:p>
    <w:p w14:paraId="35B61699" w14:textId="77777777" w:rsidR="00CE37E3" w:rsidRDefault="00CE37E3" w:rsidP="00514981">
      <w:pPr>
        <w:pStyle w:val="a0"/>
        <w:spacing w:after="0"/>
        <w:ind w:left="0" w:firstLine="709"/>
      </w:pPr>
      <w:r>
        <w:t>системы технологической связи.</w:t>
      </w:r>
    </w:p>
    <w:p w14:paraId="258DCE09" w14:textId="77777777" w:rsidR="00CE37E3" w:rsidRDefault="00CE37E3" w:rsidP="00514981">
      <w:pPr>
        <w:pStyle w:val="40"/>
        <w:spacing w:after="0"/>
        <w:ind w:firstLine="709"/>
      </w:pPr>
      <w:r>
        <w:t>Автоматизированные системы объектового уровня включают в себя:</w:t>
      </w:r>
    </w:p>
    <w:p w14:paraId="4C25F507" w14:textId="77777777" w:rsidR="00CE37E3" w:rsidRDefault="00CE37E3" w:rsidP="00514981">
      <w:pPr>
        <w:pStyle w:val="a0"/>
        <w:spacing w:after="0"/>
        <w:ind w:left="0" w:firstLine="709"/>
      </w:pPr>
      <w:r>
        <w:t>автоматизированные системы управления технологическими процессами;</w:t>
      </w:r>
    </w:p>
    <w:p w14:paraId="6735EB80" w14:textId="77777777" w:rsidR="00CE37E3" w:rsidRDefault="00CE37E3" w:rsidP="00514981">
      <w:pPr>
        <w:pStyle w:val="a0"/>
        <w:spacing w:after="0"/>
        <w:ind w:left="0" w:firstLine="709"/>
      </w:pPr>
      <w:r>
        <w:t>системы телемеханики;</w:t>
      </w:r>
    </w:p>
    <w:p w14:paraId="1A98852A" w14:textId="77777777" w:rsidR="00CE37E3" w:rsidRDefault="00CE37E3" w:rsidP="00514981">
      <w:pPr>
        <w:pStyle w:val="a0"/>
        <w:spacing w:after="0"/>
        <w:ind w:left="0" w:firstLine="709"/>
      </w:pPr>
      <w:r>
        <w:t>системы определения места повреждения;</w:t>
      </w:r>
    </w:p>
    <w:p w14:paraId="683952CE" w14:textId="77777777" w:rsidR="00CE37E3" w:rsidRDefault="00CE37E3" w:rsidP="00514981">
      <w:pPr>
        <w:pStyle w:val="a0"/>
        <w:spacing w:after="0"/>
        <w:ind w:left="0" w:firstLine="709"/>
      </w:pPr>
      <w:r>
        <w:t>автоматизированные информационно-измерительные системы коммерческого учета электроэнергии;</w:t>
      </w:r>
    </w:p>
    <w:p w14:paraId="7A2A8BAA" w14:textId="77777777" w:rsidR="00CE37E3" w:rsidRDefault="00CE37E3" w:rsidP="00514981">
      <w:pPr>
        <w:pStyle w:val="a0"/>
        <w:spacing w:after="0"/>
        <w:ind w:left="0" w:firstLine="709"/>
      </w:pPr>
      <w:r>
        <w:t>системы релейной защиты и автоматики;</w:t>
      </w:r>
    </w:p>
    <w:p w14:paraId="4D3CE900" w14:textId="77777777" w:rsidR="00CE37E3" w:rsidRDefault="00CE37E3" w:rsidP="00514981">
      <w:pPr>
        <w:pStyle w:val="a0"/>
        <w:spacing w:after="0"/>
        <w:ind w:left="0" w:firstLine="709"/>
      </w:pPr>
      <w:r>
        <w:t>системы противоаварийной автоматики;</w:t>
      </w:r>
    </w:p>
    <w:p w14:paraId="34C382BC" w14:textId="77777777" w:rsidR="00CE37E3" w:rsidRDefault="00CE37E3" w:rsidP="00514981">
      <w:pPr>
        <w:pStyle w:val="a0"/>
        <w:spacing w:after="0"/>
        <w:ind w:left="0" w:firstLine="709"/>
      </w:pPr>
      <w:r>
        <w:t>системы регистрации аварийных событий и процессов;</w:t>
      </w:r>
    </w:p>
    <w:p w14:paraId="4B7B490D" w14:textId="77777777" w:rsidR="00CE37E3" w:rsidRDefault="00CE37E3" w:rsidP="00514981">
      <w:pPr>
        <w:pStyle w:val="a0"/>
        <w:spacing w:after="0"/>
        <w:ind w:left="0" w:firstLine="709"/>
      </w:pPr>
      <w:r>
        <w:t>системы мониторинга переходных режимов;</w:t>
      </w:r>
    </w:p>
    <w:p w14:paraId="53AE60FF" w14:textId="77777777" w:rsidR="00CE37E3" w:rsidRDefault="00CE37E3" w:rsidP="00514981">
      <w:pPr>
        <w:pStyle w:val="a0"/>
        <w:spacing w:after="0"/>
        <w:ind w:left="0" w:firstLine="709"/>
      </w:pPr>
      <w:r>
        <w:t>автоматизированные системы мониторинга и диагностики оборудования;</w:t>
      </w:r>
    </w:p>
    <w:p w14:paraId="63CBF857" w14:textId="77777777" w:rsidR="00CE37E3" w:rsidRDefault="00CE37E3" w:rsidP="00514981">
      <w:pPr>
        <w:pStyle w:val="a0"/>
        <w:spacing w:after="0"/>
        <w:ind w:left="0" w:firstLine="709"/>
      </w:pPr>
      <w:r>
        <w:t>системы сигнализации состояния вспомогательных и инженерных систем подстанций (видеонаблюдение, пожаротушение).</w:t>
      </w:r>
    </w:p>
    <w:p w14:paraId="23031C6A" w14:textId="77777777" w:rsidR="00CE37E3" w:rsidRDefault="00CE37E3" w:rsidP="00CE37E3">
      <w:pPr>
        <w:pStyle w:val="21"/>
      </w:pPr>
      <w:bookmarkStart w:id="18" w:name="_Toc442121866"/>
      <w:bookmarkStart w:id="19" w:name="_Toc442126762"/>
      <w:bookmarkStart w:id="20" w:name="_Toc442182481"/>
      <w:bookmarkStart w:id="21" w:name="_Toc483301958"/>
      <w:bookmarkEnd w:id="18"/>
      <w:bookmarkEnd w:id="19"/>
      <w:bookmarkEnd w:id="20"/>
      <w:r>
        <w:t>Целевой пользователь документа</w:t>
      </w:r>
      <w:bookmarkEnd w:id="21"/>
    </w:p>
    <w:p w14:paraId="4965DD2F" w14:textId="7665B758" w:rsidR="00CE37E3" w:rsidRPr="00E56F2A" w:rsidRDefault="00CE37E3" w:rsidP="00CE37E3">
      <w:pPr>
        <w:pStyle w:val="40"/>
      </w:pPr>
      <w:r>
        <w:t>Настоящий документ предназначен для работников структурных подразделений</w:t>
      </w:r>
      <w:r w:rsidR="00514981">
        <w:t xml:space="preserve"> ПАО «</w:t>
      </w:r>
      <w:proofErr w:type="spellStart"/>
      <w:r w:rsidR="00514981">
        <w:t>Россети</w:t>
      </w:r>
      <w:proofErr w:type="spellEnd"/>
      <w:r w:rsidR="00514981">
        <w:t>» и ДЗО ПАО «</w:t>
      </w:r>
      <w:proofErr w:type="spellStart"/>
      <w:r w:rsidR="00514981">
        <w:t>Россети</w:t>
      </w:r>
      <w:proofErr w:type="spellEnd"/>
      <w:r w:rsidR="00514981">
        <w:t>»</w:t>
      </w:r>
      <w:r w:rsidR="00F100E1">
        <w:t>,</w:t>
      </w:r>
      <w:r>
        <w:t xml:space="preserve"> задействованных в </w:t>
      </w:r>
      <w:r w:rsidR="00F100E1">
        <w:t xml:space="preserve">реализации </w:t>
      </w:r>
      <w:r>
        <w:t>проект</w:t>
      </w:r>
      <w:r w:rsidR="00F100E1">
        <w:t>ов</w:t>
      </w:r>
      <w:r>
        <w:t xml:space="preserve"> по защите, созданию, модернизации и эксплуатации, приемке и испытаний систем</w:t>
      </w:r>
      <w:r w:rsidR="00F100E1">
        <w:t>,</w:t>
      </w:r>
      <w:r>
        <w:t xml:space="preserve"> входящих в состав автоматизированных систем </w:t>
      </w:r>
      <w:r>
        <w:lastRenderedPageBreak/>
        <w:t>технологического управления</w:t>
      </w:r>
      <w:r w:rsidR="00514981">
        <w:t xml:space="preserve"> </w:t>
      </w:r>
      <w:r>
        <w:t xml:space="preserve">ПАО </w:t>
      </w:r>
      <w:r w:rsidR="00FB197E">
        <w:t>«</w:t>
      </w:r>
      <w:proofErr w:type="spellStart"/>
      <w:r w:rsidR="00FB197E">
        <w:t>Россети</w:t>
      </w:r>
      <w:proofErr w:type="spellEnd"/>
      <w:r w:rsidR="00FB197E">
        <w:t>»</w:t>
      </w:r>
      <w:r>
        <w:t xml:space="preserve"> и </w:t>
      </w:r>
      <w:r w:rsidR="00514981">
        <w:t>ДЗО</w:t>
      </w:r>
      <w:r>
        <w:t>, структурных подразделений</w:t>
      </w:r>
      <w:r w:rsidR="00F100E1">
        <w:t>,</w:t>
      </w:r>
      <w:r>
        <w:t xml:space="preserve"> обеспечивающих деятельность по аттестации систем, оборудования и материалов для применения на объектах </w:t>
      </w:r>
      <w:r w:rsidR="00F100E1">
        <w:t>Г</w:t>
      </w:r>
      <w:r>
        <w:t xml:space="preserve">руппы компаний </w:t>
      </w:r>
      <w:r w:rsidR="00FB197E">
        <w:t>«</w:t>
      </w:r>
      <w:proofErr w:type="spellStart"/>
      <w:r w:rsidR="00FB197E">
        <w:t>Россети</w:t>
      </w:r>
      <w:proofErr w:type="spellEnd"/>
      <w:r w:rsidR="00FB197E">
        <w:t>»</w:t>
      </w:r>
      <w:r>
        <w:t>, а также производителей программного обеспечения подсистем</w:t>
      </w:r>
      <w:r w:rsidR="00F100E1">
        <w:t>,</w:t>
      </w:r>
      <w:r>
        <w:t xml:space="preserve"> входящих в состав АСТУ и встроенного в оборудование, организаций</w:t>
      </w:r>
      <w:r w:rsidR="00F100E1">
        <w:t>,</w:t>
      </w:r>
      <w:r>
        <w:t xml:space="preserve"> осуществляющих в соответствии с законодательством Российской Федерации работы по созданию средств защиты информации и заявителей на осуществление сертификации продукции в системе сертификации ФСТЭК России для нужд </w:t>
      </w:r>
      <w:r w:rsidR="00F100E1">
        <w:t>Г</w:t>
      </w:r>
      <w:r>
        <w:t xml:space="preserve">руппы компаний </w:t>
      </w:r>
      <w:r w:rsidR="00FB197E">
        <w:t>«</w:t>
      </w:r>
      <w:proofErr w:type="spellStart"/>
      <w:r w:rsidR="00FB197E">
        <w:t>Россети</w:t>
      </w:r>
      <w:proofErr w:type="spellEnd"/>
      <w:r w:rsidR="00FB197E">
        <w:t>»</w:t>
      </w:r>
      <w:r>
        <w:t xml:space="preserve"> и испытательных лабораторий.</w:t>
      </w:r>
    </w:p>
    <w:p w14:paraId="63E32346" w14:textId="77777777" w:rsidR="00CE37E3" w:rsidRPr="00E45A7A" w:rsidRDefault="00CE37E3" w:rsidP="00CE37E3">
      <w:pPr>
        <w:pStyle w:val="21"/>
      </w:pPr>
      <w:bookmarkStart w:id="22" w:name="_Toc483301959"/>
      <w:r w:rsidRPr="00E45A7A">
        <w:t>Нормативные ссылки</w:t>
      </w:r>
      <w:bookmarkEnd w:id="22"/>
    </w:p>
    <w:p w14:paraId="1BCD0E0C" w14:textId="3666BF88" w:rsidR="00CE37E3" w:rsidRDefault="00CE37E3" w:rsidP="005D7EDE">
      <w:pPr>
        <w:pStyle w:val="40"/>
        <w:spacing w:after="0"/>
        <w:ind w:firstLine="709"/>
      </w:pPr>
      <w:r>
        <w:t xml:space="preserve">Требования разработаны с использованием следующих национальных стандартов Российской Федерации и стандартов </w:t>
      </w:r>
      <w:r w:rsidR="00F100E1">
        <w:t>Г</w:t>
      </w:r>
      <w:r>
        <w:t xml:space="preserve">руппы компаний </w:t>
      </w:r>
      <w:r w:rsidR="00FB197E">
        <w:t>«</w:t>
      </w:r>
      <w:proofErr w:type="spellStart"/>
      <w:r w:rsidR="00FB197E">
        <w:t>Россети</w:t>
      </w:r>
      <w:proofErr w:type="spellEnd"/>
      <w:r w:rsidR="00FB197E">
        <w:t>»</w:t>
      </w:r>
      <w:r>
        <w:t>:</w:t>
      </w:r>
    </w:p>
    <w:p w14:paraId="24A09F21" w14:textId="77777777" w:rsidR="00CE37E3" w:rsidRDefault="00CE37E3" w:rsidP="005D7EDE">
      <w:pPr>
        <w:pStyle w:val="a0"/>
        <w:spacing w:after="0"/>
        <w:ind w:left="0" w:firstLine="709"/>
      </w:pPr>
      <w:r w:rsidRPr="00AD047B">
        <w:t>СТО 34.01-6.2-001-2014</w:t>
      </w:r>
      <w:r>
        <w:t xml:space="preserve"> «А</w:t>
      </w:r>
      <w:r w:rsidRPr="00AD047B">
        <w:t>втоматизированные системы оперативно-технологического и ситуационного управления типовые функциональные требования</w:t>
      </w:r>
      <w:r>
        <w:t>»</w:t>
      </w:r>
      <w:r>
        <w:rPr>
          <w:lang w:val="ru-RU"/>
        </w:rPr>
        <w:t>;</w:t>
      </w:r>
    </w:p>
    <w:p w14:paraId="41057461" w14:textId="77777777" w:rsidR="00CE37E3" w:rsidRDefault="00CE37E3" w:rsidP="005D7EDE">
      <w:pPr>
        <w:pStyle w:val="a0"/>
        <w:spacing w:after="0"/>
        <w:ind w:left="0" w:firstLine="709"/>
      </w:pPr>
      <w:r>
        <w:t xml:space="preserve">ГОСТ Р ИСО/МЭК 15408 </w:t>
      </w:r>
      <w:r>
        <w:rPr>
          <w:lang w:val="ru-RU"/>
        </w:rPr>
        <w:t xml:space="preserve">(-1-2012, -2-2013, -3-2013) </w:t>
      </w:r>
      <w:r>
        <w:t>«Информационная технология. Методы и средства обеспечения безопасности Критерии оценки безопасности информационных технологий»</w:t>
      </w:r>
      <w:r>
        <w:rPr>
          <w:lang w:val="ru-RU"/>
        </w:rPr>
        <w:t>;</w:t>
      </w:r>
    </w:p>
    <w:p w14:paraId="094E7A58" w14:textId="77777777" w:rsidR="00CE37E3" w:rsidRPr="00B2319E" w:rsidRDefault="00CE37E3" w:rsidP="005D7EDE">
      <w:pPr>
        <w:pStyle w:val="a0"/>
        <w:spacing w:after="0"/>
        <w:ind w:left="0" w:firstLine="709"/>
      </w:pPr>
      <w:r w:rsidRPr="00D438DF">
        <w:t>ГОСТ Р 50739-95</w:t>
      </w:r>
      <w:r w:rsidRPr="007A3F90">
        <w:rPr>
          <w:lang w:val="ru-RU"/>
        </w:rPr>
        <w:t xml:space="preserve"> </w:t>
      </w:r>
      <w:r>
        <w:rPr>
          <w:lang w:val="ru-RU"/>
        </w:rPr>
        <w:t>«</w:t>
      </w:r>
      <w:r w:rsidRPr="007A3F90">
        <w:rPr>
          <w:lang w:val="ru-RU"/>
        </w:rPr>
        <w:t>Средства вычислительной техники. Защита от несанкционированного доступа к информации. Общие технические требования</w:t>
      </w:r>
      <w:r>
        <w:rPr>
          <w:lang w:val="ru-RU"/>
        </w:rPr>
        <w:t>»;</w:t>
      </w:r>
    </w:p>
    <w:p w14:paraId="22B831ED" w14:textId="77777777" w:rsidR="00CE37E3" w:rsidRPr="00B2319E" w:rsidRDefault="00CE37E3" w:rsidP="005D7EDE">
      <w:pPr>
        <w:pStyle w:val="a0"/>
        <w:spacing w:after="0"/>
        <w:ind w:left="0" w:firstLine="709"/>
      </w:pPr>
      <w:r w:rsidRPr="00D438DF">
        <w:t>ГОСТ Р 50922-2006</w:t>
      </w:r>
      <w:r>
        <w:rPr>
          <w:lang w:val="ru-RU"/>
        </w:rPr>
        <w:t xml:space="preserve"> «</w:t>
      </w:r>
      <w:r w:rsidRPr="00D438DF">
        <w:rPr>
          <w:lang w:val="ru-RU"/>
        </w:rPr>
        <w:t>Защита информации. Основные термины и определения</w:t>
      </w:r>
      <w:r>
        <w:rPr>
          <w:lang w:val="ru-RU"/>
        </w:rPr>
        <w:t>»;</w:t>
      </w:r>
    </w:p>
    <w:p w14:paraId="0F600E2B" w14:textId="77777777" w:rsidR="00CE37E3" w:rsidRPr="00B2319E" w:rsidRDefault="00CE37E3" w:rsidP="005D7EDE">
      <w:pPr>
        <w:pStyle w:val="a0"/>
        <w:spacing w:after="0"/>
        <w:ind w:left="0" w:firstLine="709"/>
      </w:pPr>
      <w:r w:rsidRPr="00D438DF">
        <w:t>ГОСТ Р 51275-2006</w:t>
      </w:r>
      <w:r w:rsidRPr="007A3F90">
        <w:rPr>
          <w:lang w:val="ru-RU"/>
        </w:rPr>
        <w:t xml:space="preserve"> «Защита информации. Объект информатизации. Факторы,</w:t>
      </w:r>
      <w:r>
        <w:rPr>
          <w:lang w:val="ru-RU"/>
        </w:rPr>
        <w:t xml:space="preserve"> </w:t>
      </w:r>
      <w:r w:rsidRPr="007A3F90">
        <w:rPr>
          <w:lang w:val="ru-RU"/>
        </w:rPr>
        <w:t>воздействующие на информацию. Общие положения»</w:t>
      </w:r>
      <w:r>
        <w:rPr>
          <w:lang w:val="ru-RU"/>
        </w:rPr>
        <w:t>;</w:t>
      </w:r>
    </w:p>
    <w:p w14:paraId="730C3C85" w14:textId="77777777" w:rsidR="00CE37E3" w:rsidRPr="00B2319E" w:rsidRDefault="00CE37E3" w:rsidP="005D7EDE">
      <w:pPr>
        <w:pStyle w:val="a0"/>
        <w:spacing w:after="0"/>
        <w:ind w:left="0" w:firstLine="709"/>
      </w:pPr>
      <w:r>
        <w:t xml:space="preserve">ГОСТ Р 51583-2014 </w:t>
      </w:r>
      <w:r>
        <w:rPr>
          <w:lang w:val="ru-RU"/>
        </w:rPr>
        <w:t>«</w:t>
      </w:r>
      <w:r>
        <w:t>Защита информации. Порядок создания</w:t>
      </w:r>
      <w:r w:rsidRPr="007A3F90">
        <w:rPr>
          <w:lang w:val="ru-RU"/>
        </w:rPr>
        <w:t xml:space="preserve"> </w:t>
      </w:r>
      <w:r>
        <w:t>автоматизированных систем</w:t>
      </w:r>
      <w:r>
        <w:rPr>
          <w:lang w:val="ru-RU"/>
        </w:rPr>
        <w:t>. Общие положения»;</w:t>
      </w:r>
    </w:p>
    <w:p w14:paraId="377A9D4C" w14:textId="77777777" w:rsidR="00CE37E3" w:rsidRPr="00B2319E" w:rsidRDefault="00CE37E3" w:rsidP="005D7EDE">
      <w:pPr>
        <w:pStyle w:val="a0"/>
        <w:spacing w:after="0"/>
        <w:ind w:left="0" w:firstLine="709"/>
      </w:pPr>
      <w:r>
        <w:t xml:space="preserve">ГОСТ Р 52069.0-2013 </w:t>
      </w:r>
      <w:r>
        <w:rPr>
          <w:lang w:val="ru-RU"/>
        </w:rPr>
        <w:t>«</w:t>
      </w:r>
      <w:r>
        <w:t>Защита информации. Система стандартов. Основные</w:t>
      </w:r>
      <w:r>
        <w:rPr>
          <w:lang w:val="ru-RU"/>
        </w:rPr>
        <w:t xml:space="preserve"> </w:t>
      </w:r>
      <w:r>
        <w:t>положения</w:t>
      </w:r>
      <w:r>
        <w:rPr>
          <w:lang w:val="ru-RU"/>
        </w:rPr>
        <w:t>»;</w:t>
      </w:r>
    </w:p>
    <w:p w14:paraId="75F1447F" w14:textId="77777777" w:rsidR="00CE37E3" w:rsidRDefault="00CE37E3" w:rsidP="005D7EDE">
      <w:pPr>
        <w:pStyle w:val="a0"/>
        <w:spacing w:after="0"/>
        <w:ind w:left="0" w:firstLine="709"/>
      </w:pPr>
      <w:r>
        <w:t xml:space="preserve">ГОСТ Р 52447-2005 </w:t>
      </w:r>
      <w:r>
        <w:rPr>
          <w:lang w:val="ru-RU"/>
        </w:rPr>
        <w:t>«</w:t>
      </w:r>
      <w:r>
        <w:t>Защита информации. Техника защиты информации.</w:t>
      </w:r>
      <w:r w:rsidRPr="00BF5621">
        <w:rPr>
          <w:lang w:val="ru-RU"/>
        </w:rPr>
        <w:t xml:space="preserve"> </w:t>
      </w:r>
      <w:r>
        <w:t>Номенклатура показателей качества</w:t>
      </w:r>
      <w:r>
        <w:rPr>
          <w:lang w:val="ru-RU"/>
        </w:rPr>
        <w:t>»;</w:t>
      </w:r>
    </w:p>
    <w:p w14:paraId="43DDBED0" w14:textId="77777777" w:rsidR="00CE37E3" w:rsidRDefault="00CE37E3" w:rsidP="005D7EDE">
      <w:pPr>
        <w:pStyle w:val="a0"/>
        <w:spacing w:after="0"/>
        <w:ind w:left="0" w:firstLine="709"/>
      </w:pPr>
      <w:r>
        <w:t>ГОСТ Р 53114-2008</w:t>
      </w:r>
      <w:r w:rsidRPr="00BF5621">
        <w:rPr>
          <w:lang w:val="ru-RU"/>
        </w:rPr>
        <w:t xml:space="preserve"> </w:t>
      </w:r>
      <w:r>
        <w:rPr>
          <w:lang w:val="ru-RU"/>
        </w:rPr>
        <w:t>«</w:t>
      </w:r>
      <w:r>
        <w:t>Защита информации. Обеспечение информационной безопасности в организации. Основные термины и определения</w:t>
      </w:r>
      <w:r>
        <w:rPr>
          <w:lang w:val="ru-RU"/>
        </w:rPr>
        <w:t>»;</w:t>
      </w:r>
    </w:p>
    <w:p w14:paraId="2CEE0303" w14:textId="77777777" w:rsidR="00CE37E3" w:rsidRDefault="00CE37E3" w:rsidP="005D7EDE">
      <w:pPr>
        <w:pStyle w:val="a0"/>
        <w:spacing w:after="0"/>
        <w:ind w:left="0" w:firstLine="709"/>
      </w:pPr>
      <w:r>
        <w:t>ГОСТ Р 53115-2008</w:t>
      </w:r>
      <w:r w:rsidRPr="00BF5621">
        <w:rPr>
          <w:lang w:val="ru-RU"/>
        </w:rPr>
        <w:t xml:space="preserve"> </w:t>
      </w:r>
      <w:r>
        <w:rPr>
          <w:lang w:val="ru-RU"/>
        </w:rPr>
        <w:t>«</w:t>
      </w:r>
      <w:r>
        <w:t>Защита информации. Испытание технических средств обработки информации на соответствие требованиям защищенности от несанкционированного доступа. Методы и средства</w:t>
      </w:r>
      <w:r>
        <w:rPr>
          <w:lang w:val="ru-RU"/>
        </w:rPr>
        <w:t>»;</w:t>
      </w:r>
    </w:p>
    <w:p w14:paraId="41F64E93" w14:textId="77777777" w:rsidR="00CE37E3" w:rsidRDefault="00CE37E3" w:rsidP="005D7EDE">
      <w:pPr>
        <w:pStyle w:val="a0"/>
        <w:spacing w:after="0"/>
        <w:ind w:left="0" w:firstLine="709"/>
      </w:pPr>
      <w:r>
        <w:t>ГОСТ Р 53131-2008</w:t>
      </w:r>
      <w:r w:rsidRPr="00BF5621">
        <w:rPr>
          <w:lang w:val="ru-RU"/>
        </w:rPr>
        <w:t xml:space="preserve"> </w:t>
      </w:r>
      <w:r>
        <w:rPr>
          <w:lang w:val="ru-RU"/>
        </w:rPr>
        <w:t>«</w:t>
      </w:r>
      <w:r>
        <w:t>Защита информации. Рекомендации по услугам восстановления после чрезвычайных ситуаций функций и механизмов безопасности информационных и телекоммуникационных технологий. Общие положения</w:t>
      </w:r>
      <w:r>
        <w:rPr>
          <w:lang w:val="ru-RU"/>
        </w:rPr>
        <w:t>»;</w:t>
      </w:r>
    </w:p>
    <w:p w14:paraId="213137FE" w14:textId="77777777" w:rsidR="00CE37E3" w:rsidRDefault="00CE37E3" w:rsidP="005D7EDE">
      <w:pPr>
        <w:pStyle w:val="a0"/>
        <w:spacing w:after="0"/>
        <w:ind w:left="0" w:firstLine="709"/>
      </w:pPr>
      <w:r>
        <w:t xml:space="preserve">ГОСТ Р 54581-2011 </w:t>
      </w:r>
      <w:r>
        <w:rPr>
          <w:lang w:val="ru-RU"/>
        </w:rPr>
        <w:t>«</w:t>
      </w:r>
      <w:r>
        <w:t xml:space="preserve">Информационная технология. Методы и средства обеспечения безопасности. Основы доверия к безопасности </w:t>
      </w:r>
      <w:r>
        <w:rPr>
          <w:lang w:val="ru-RU"/>
        </w:rPr>
        <w:t>информационных технологий»;</w:t>
      </w:r>
    </w:p>
    <w:p w14:paraId="783DD5E6" w14:textId="77777777" w:rsidR="00CE37E3" w:rsidRDefault="00CE37E3" w:rsidP="005D7EDE">
      <w:pPr>
        <w:pStyle w:val="a0"/>
        <w:spacing w:after="0"/>
        <w:ind w:left="0" w:firstLine="709"/>
      </w:pPr>
      <w:r>
        <w:lastRenderedPageBreak/>
        <w:t>ГОСТ Р ИСО 7498-1-99</w:t>
      </w:r>
      <w:r w:rsidRPr="00D143DC">
        <w:rPr>
          <w:lang w:val="ru-RU"/>
        </w:rPr>
        <w:t xml:space="preserve"> </w:t>
      </w:r>
      <w:r>
        <w:rPr>
          <w:lang w:val="ru-RU"/>
        </w:rPr>
        <w:t>«</w:t>
      </w:r>
      <w:r>
        <w:t>Информационная технология. Взаимосвязь открытых систем. Базовая эталонная модель. Часть 1. Базовая модель</w:t>
      </w:r>
      <w:r>
        <w:rPr>
          <w:lang w:val="ru-RU"/>
        </w:rPr>
        <w:t>»;</w:t>
      </w:r>
    </w:p>
    <w:p w14:paraId="7743D575" w14:textId="77777777" w:rsidR="00CE37E3" w:rsidRDefault="00CE37E3" w:rsidP="005D7EDE">
      <w:pPr>
        <w:pStyle w:val="a0"/>
        <w:spacing w:after="0"/>
        <w:ind w:left="0" w:firstLine="709"/>
      </w:pPr>
      <w:r>
        <w:t>ГОСТ Р ИСО 7498-2-99</w:t>
      </w:r>
      <w:r w:rsidRPr="00D143DC">
        <w:rPr>
          <w:lang w:val="ru-RU"/>
        </w:rPr>
        <w:t xml:space="preserve"> </w:t>
      </w:r>
      <w:r>
        <w:rPr>
          <w:lang w:val="ru-RU"/>
        </w:rPr>
        <w:t>«</w:t>
      </w:r>
      <w:r>
        <w:t>Информационная технология. Взаимосвязь открытых систем. Базовая эталонная модель. Часть 2. Архитектура защиты информации</w:t>
      </w:r>
      <w:r>
        <w:rPr>
          <w:lang w:val="ru-RU"/>
        </w:rPr>
        <w:t>»;</w:t>
      </w:r>
    </w:p>
    <w:p w14:paraId="0060E1EB" w14:textId="77777777" w:rsidR="00CE37E3" w:rsidRDefault="00CE37E3" w:rsidP="005D7EDE">
      <w:pPr>
        <w:pStyle w:val="a0"/>
        <w:spacing w:after="0"/>
        <w:ind w:left="0" w:firstLine="709"/>
      </w:pPr>
      <w:r>
        <w:t>ГОСТ Р ИСО/МЭК ТО 15446-2008</w:t>
      </w:r>
      <w:r w:rsidRPr="00D143DC">
        <w:rPr>
          <w:lang w:val="ru-RU"/>
        </w:rPr>
        <w:t xml:space="preserve"> </w:t>
      </w:r>
      <w:r>
        <w:rPr>
          <w:lang w:val="ru-RU"/>
        </w:rPr>
        <w:t>«</w:t>
      </w:r>
      <w:r>
        <w:t>Информационная технология. Методы и средства обеспечения безопасности. Руководство по разработке профилей защиты и заданий по безопасности</w:t>
      </w:r>
      <w:r>
        <w:rPr>
          <w:lang w:val="ru-RU"/>
        </w:rPr>
        <w:t>»;</w:t>
      </w:r>
    </w:p>
    <w:p w14:paraId="1FC7A3F4" w14:textId="77777777" w:rsidR="00CE37E3" w:rsidRDefault="00CE37E3" w:rsidP="005D7EDE">
      <w:pPr>
        <w:pStyle w:val="a0"/>
        <w:spacing w:after="0"/>
        <w:ind w:left="0" w:firstLine="709"/>
      </w:pPr>
      <w:r>
        <w:t>ГОСТ Р ИСО/МЭК 18045-2013</w:t>
      </w:r>
      <w:r w:rsidRPr="007835AE">
        <w:rPr>
          <w:lang w:val="ru-RU"/>
        </w:rPr>
        <w:t xml:space="preserve"> </w:t>
      </w:r>
      <w:r>
        <w:rPr>
          <w:lang w:val="ru-RU"/>
        </w:rPr>
        <w:t>«</w:t>
      </w:r>
      <w:r>
        <w:t>Информационная технология. Методы и средства обеспечения безопасности. Методология оценки безопасности информационных технологий</w:t>
      </w:r>
      <w:r>
        <w:rPr>
          <w:lang w:val="ru-RU"/>
        </w:rPr>
        <w:t>»;</w:t>
      </w:r>
    </w:p>
    <w:p w14:paraId="48E9883B" w14:textId="77777777" w:rsidR="00CE37E3" w:rsidRDefault="00CE37E3" w:rsidP="005D7EDE">
      <w:pPr>
        <w:pStyle w:val="a0"/>
        <w:spacing w:after="0"/>
        <w:ind w:left="0" w:firstLine="709"/>
      </w:pPr>
      <w:r>
        <w:t>ГОСТ Р ИСО/МЭК ТО 19791-2008</w:t>
      </w:r>
      <w:r w:rsidRPr="007835AE">
        <w:rPr>
          <w:lang w:val="ru-RU"/>
        </w:rPr>
        <w:t xml:space="preserve"> </w:t>
      </w:r>
      <w:r>
        <w:rPr>
          <w:lang w:val="ru-RU"/>
        </w:rPr>
        <w:t>«</w:t>
      </w:r>
      <w:r>
        <w:t>Информационная технология. Методы и средства обеспечения безопасности. Оценка безопасности автоматизированных систем</w:t>
      </w:r>
      <w:r>
        <w:rPr>
          <w:lang w:val="ru-RU"/>
        </w:rPr>
        <w:t>»;</w:t>
      </w:r>
    </w:p>
    <w:p w14:paraId="421C1753" w14:textId="77777777" w:rsidR="00CE37E3" w:rsidRDefault="00CE37E3" w:rsidP="005D7EDE">
      <w:pPr>
        <w:pStyle w:val="a0"/>
        <w:spacing w:after="0"/>
        <w:ind w:left="0" w:firstLine="709"/>
      </w:pPr>
      <w:r>
        <w:t>ГОСТ Р ИСО/МЭК 21827-2010</w:t>
      </w:r>
      <w:r w:rsidRPr="007835AE">
        <w:rPr>
          <w:lang w:val="ru-RU"/>
        </w:rPr>
        <w:t xml:space="preserve"> </w:t>
      </w:r>
      <w:r>
        <w:rPr>
          <w:lang w:val="ru-RU"/>
        </w:rPr>
        <w:t>«</w:t>
      </w:r>
      <w:r>
        <w:t>Информационная технология. Методы и средства обеспечения безопасности. Проектирование систем безопасности. Модель зрелости процесса</w:t>
      </w:r>
      <w:r>
        <w:rPr>
          <w:lang w:val="ru-RU"/>
        </w:rPr>
        <w:t>»;</w:t>
      </w:r>
    </w:p>
    <w:p w14:paraId="4AB7A777" w14:textId="77777777" w:rsidR="00CE37E3" w:rsidRPr="005D7EDE" w:rsidRDefault="00CE37E3" w:rsidP="005D7EDE">
      <w:pPr>
        <w:pStyle w:val="a0"/>
        <w:spacing w:after="0"/>
        <w:ind w:left="0" w:firstLine="709"/>
      </w:pPr>
      <w:r>
        <w:t>ГОСТ Р ИСО/МЭК 27034-1-2014</w:t>
      </w:r>
      <w:r w:rsidRPr="00D143DC">
        <w:t xml:space="preserve"> </w:t>
      </w:r>
      <w:r>
        <w:t>«Информационная технология. Методы и средства обеспечения безопасности. Безопасность приложений. Часть 1. Обзор и общие понятия».</w:t>
      </w:r>
      <w:bookmarkStart w:id="23" w:name="_Toc442121869"/>
      <w:bookmarkStart w:id="24" w:name="_Toc442126765"/>
      <w:bookmarkStart w:id="25" w:name="_Toc442121870"/>
      <w:bookmarkStart w:id="26" w:name="_Toc442126766"/>
      <w:bookmarkEnd w:id="23"/>
      <w:bookmarkEnd w:id="24"/>
      <w:bookmarkEnd w:id="25"/>
      <w:bookmarkEnd w:id="26"/>
    </w:p>
    <w:p w14:paraId="2A45E25B" w14:textId="77777777" w:rsidR="005D7EDE" w:rsidRDefault="005D7EDE" w:rsidP="005D7EDE">
      <w:pPr>
        <w:pStyle w:val="a0"/>
        <w:numPr>
          <w:ilvl w:val="0"/>
          <w:numId w:val="0"/>
        </w:numPr>
        <w:spacing w:after="0"/>
        <w:ind w:left="885" w:hanging="176"/>
        <w:rPr>
          <w:lang w:val="en-US"/>
        </w:rPr>
      </w:pPr>
    </w:p>
    <w:p w14:paraId="16DA3B42" w14:textId="77777777" w:rsidR="00CE37E3" w:rsidRPr="00E87DE3" w:rsidRDefault="00CE37E3" w:rsidP="00CE37E3">
      <w:pPr>
        <w:pStyle w:val="12"/>
      </w:pPr>
      <w:bookmarkStart w:id="27" w:name="_Toc483301960"/>
      <w:r w:rsidRPr="00E87DE3">
        <w:t>Общие положения</w:t>
      </w:r>
      <w:bookmarkEnd w:id="27"/>
    </w:p>
    <w:p w14:paraId="4D200E3F" w14:textId="77322D36" w:rsidR="00CE37E3" w:rsidRDefault="00CE37E3" w:rsidP="00CE37E3">
      <w:pPr>
        <w:pStyle w:val="40"/>
      </w:pPr>
      <w:r w:rsidRPr="00A97062">
        <w:t>Принцип</w:t>
      </w:r>
      <w:r>
        <w:t xml:space="preserve">ом </w:t>
      </w:r>
      <w:r w:rsidRPr="00A97062">
        <w:t xml:space="preserve">формирования </w:t>
      </w:r>
      <w:r>
        <w:t>настоящих Т</w:t>
      </w:r>
      <w:r w:rsidRPr="00A97062">
        <w:t>ребований являются главенство интересов Российской Федерации</w:t>
      </w:r>
      <w:r>
        <w:t xml:space="preserve"> и </w:t>
      </w:r>
      <w:r w:rsidR="00984C2A">
        <w:t>Г</w:t>
      </w:r>
      <w:r>
        <w:t xml:space="preserve">руппы компаний </w:t>
      </w:r>
      <w:r w:rsidR="00FB197E">
        <w:t>«</w:t>
      </w:r>
      <w:proofErr w:type="spellStart"/>
      <w:r w:rsidR="00FB197E">
        <w:t>Россети</w:t>
      </w:r>
      <w:proofErr w:type="spellEnd"/>
      <w:r w:rsidR="00FB197E">
        <w:t>»</w:t>
      </w:r>
      <w:r w:rsidRPr="00A97062">
        <w:t>.</w:t>
      </w:r>
    </w:p>
    <w:p w14:paraId="61CF545C" w14:textId="4709439B" w:rsidR="00CE37E3" w:rsidRDefault="00CE37E3" w:rsidP="00CE37E3">
      <w:pPr>
        <w:pStyle w:val="40"/>
      </w:pPr>
      <w:r>
        <w:t>Компоненты АСТУ, поставляемые и эксплуатируемые</w:t>
      </w:r>
      <w:r w:rsidRPr="002F4BF7">
        <w:t xml:space="preserve"> на объектах электросетевого комплекса </w:t>
      </w:r>
      <w:r w:rsidR="00984C2A">
        <w:t>Г</w:t>
      </w:r>
      <w:r w:rsidRPr="002F4BF7">
        <w:t xml:space="preserve">руппы компаний </w:t>
      </w:r>
      <w:r w:rsidR="00FB197E">
        <w:t>«</w:t>
      </w:r>
      <w:proofErr w:type="spellStart"/>
      <w:r w:rsidR="00FB197E">
        <w:t>Россети</w:t>
      </w:r>
      <w:proofErr w:type="spellEnd"/>
      <w:r w:rsidR="00FB197E">
        <w:t>»</w:t>
      </w:r>
      <w:r>
        <w:t>, должны обладать ВСЗИ. Изготовитель АСТУ и/или электрооборудования обязан подтвердить соответствие ВСЗИ настоящим Требованиям в форме сертификации указанного оборудования и/или программного обеспечения в системе сертификации ФСТЭК России на соответствие:</w:t>
      </w:r>
    </w:p>
    <w:p w14:paraId="69E44694" w14:textId="77777777" w:rsidR="00CE37E3" w:rsidRPr="00E56F2A" w:rsidRDefault="00CE37E3" w:rsidP="00984C2A">
      <w:pPr>
        <w:pStyle w:val="a0"/>
        <w:spacing w:after="0"/>
        <w:ind w:left="0" w:firstLine="709"/>
      </w:pPr>
      <w:r>
        <w:rPr>
          <w:lang w:val="ru-RU"/>
        </w:rPr>
        <w:t xml:space="preserve">ЗБ, разработанному с учетом Требований настоящего документа (с предоставлением, при необходимости, Обоснования соответствия – </w:t>
      </w:r>
      <w:proofErr w:type="spellStart"/>
      <w:proofErr w:type="gramStart"/>
      <w:r>
        <w:rPr>
          <w:lang w:val="ru-RU"/>
        </w:rPr>
        <w:t>см.ниже</w:t>
      </w:r>
      <w:proofErr w:type="spellEnd"/>
      <w:proofErr w:type="gramEnd"/>
      <w:r>
        <w:rPr>
          <w:lang w:val="ru-RU"/>
        </w:rPr>
        <w:t>);</w:t>
      </w:r>
    </w:p>
    <w:p w14:paraId="757490F3" w14:textId="55F09010" w:rsidR="00CE37E3" w:rsidRDefault="00CE37E3" w:rsidP="00984C2A">
      <w:pPr>
        <w:pStyle w:val="a0"/>
        <w:spacing w:after="0"/>
        <w:ind w:left="0" w:firstLine="709"/>
      </w:pPr>
      <w:r w:rsidRPr="00E56F2A">
        <w:t>требованиям руководящего д</w:t>
      </w:r>
      <w:r w:rsidRPr="00B2319E">
        <w:t xml:space="preserve">окумента </w:t>
      </w:r>
      <w:proofErr w:type="spellStart"/>
      <w:r w:rsidRPr="00B2319E">
        <w:t>Гостехкомиссии</w:t>
      </w:r>
      <w:proofErr w:type="spellEnd"/>
      <w:r w:rsidRPr="00B2319E">
        <w:t xml:space="preserve"> России </w:t>
      </w:r>
      <w:r>
        <w:rPr>
          <w:lang w:val="ru-RU"/>
        </w:rPr>
        <w:t>«</w:t>
      </w:r>
      <w:r w:rsidRPr="00E56F2A">
        <w:t>Защита от несанкционированного доступа к информации. Часть 1. Программное обеспечение средств</w:t>
      </w:r>
      <w:r w:rsidRPr="00B2319E">
        <w:t xml:space="preserve"> защиты информации. Классификация по уровню контроля отсутствия</w:t>
      </w:r>
      <w:r w:rsidRPr="007835AE">
        <w:t xml:space="preserve"> </w:t>
      </w:r>
      <w:proofErr w:type="spellStart"/>
      <w:r>
        <w:t>не</w:t>
      </w:r>
      <w:r w:rsidRPr="007835AE">
        <w:t>деклари</w:t>
      </w:r>
      <w:r>
        <w:t>рованных</w:t>
      </w:r>
      <w:proofErr w:type="spellEnd"/>
      <w:r>
        <w:t xml:space="preserve"> возможностей</w:t>
      </w:r>
      <w:r>
        <w:rPr>
          <w:lang w:val="ru-RU"/>
        </w:rPr>
        <w:t>»</w:t>
      </w:r>
      <w:r>
        <w:t xml:space="preserve"> по </w:t>
      </w:r>
      <w:r>
        <w:rPr>
          <w:lang w:val="ru-RU"/>
        </w:rPr>
        <w:t>4</w:t>
      </w:r>
      <w:r w:rsidR="00984C2A">
        <w:t xml:space="preserve"> уровню контроля</w:t>
      </w:r>
      <w:r w:rsidR="00984C2A">
        <w:rPr>
          <w:lang w:val="ru-RU"/>
        </w:rPr>
        <w:t>.</w:t>
      </w:r>
    </w:p>
    <w:p w14:paraId="13E9BDC8" w14:textId="77777777" w:rsidR="00CE37E3" w:rsidRDefault="00CE37E3" w:rsidP="00CE37E3">
      <w:pPr>
        <w:pStyle w:val="40"/>
      </w:pPr>
      <w:r>
        <w:t xml:space="preserve">Настоящие требования по структуре, составу и форме представления приближены к </w:t>
      </w:r>
      <w:r w:rsidRPr="000D5625">
        <w:t>ГОСТ Р ИСО/МЭК 15408 «Информационная технология. Методы и средства обеспечения безопасности Критерии оценки безопасности информационных технологий»</w:t>
      </w:r>
      <w:r>
        <w:t xml:space="preserve"> с целью повышения эффективности взаимодействия всех участников процесса оценки соответствия и обеспечения возможности разработки ЗБ/ПЗ на основании настоящих Требований.</w:t>
      </w:r>
    </w:p>
    <w:p w14:paraId="09224CBE" w14:textId="77777777" w:rsidR="00CE37E3" w:rsidRDefault="00CE37E3" w:rsidP="00CE37E3">
      <w:pPr>
        <w:pStyle w:val="40"/>
      </w:pPr>
      <w:r>
        <w:lastRenderedPageBreak/>
        <w:t>При разработке ЗБ/ПЗ для компонентов АСТУ/типов компонентов АСТУ допускается сокращение или дополнение множеств угроз/целей безопасности/ФТБ, обеспечивающих достижение целей безопасности относительно приведенного в настоящем документе, с сохранением связности отображения множеств угроз/целей безопасности/ФТБ. В этом случае для демонстрации соответствия компонента АСТУ требованиям настоящего документа составляется Обоснование соответствия, в котором обосновывается неактуальность (или, напротив, возможность реализации) определенных угроз для компонента АСТУ с исключением соответствующих целей безопасности/ФТБ.</w:t>
      </w:r>
    </w:p>
    <w:p w14:paraId="03E6D983" w14:textId="77777777" w:rsidR="00CE37E3" w:rsidRDefault="00CE37E3" w:rsidP="00CE37E3">
      <w:pPr>
        <w:pStyle w:val="40"/>
      </w:pPr>
      <w:r>
        <w:t>ТДБ, приведенные в настоящем документе, сокращению при разработке ЗБ не подлежат. При разработке ЗБ/ПЗ допускается введение дополнительных ТДБ (включая сформулированные в явном виде) с соответствующим обоснованием.</w:t>
      </w:r>
    </w:p>
    <w:p w14:paraId="4A332AD1" w14:textId="77777777" w:rsidR="00CE37E3" w:rsidRDefault="00CE37E3" w:rsidP="00CE37E3">
      <w:pPr>
        <w:pStyle w:val="40"/>
      </w:pPr>
      <w:r>
        <w:t>Подтверждение реализации настоящих Требований представляет собой многоэтапный процесс:</w:t>
      </w:r>
    </w:p>
    <w:p w14:paraId="27FE5E8E" w14:textId="52A51FB6" w:rsidR="00CE37E3" w:rsidRPr="007A3F90" w:rsidRDefault="00CE37E3" w:rsidP="00984C2A">
      <w:pPr>
        <w:pStyle w:val="a0"/>
        <w:spacing w:after="0"/>
        <w:ind w:left="0" w:firstLine="709"/>
      </w:pPr>
      <w:r>
        <w:rPr>
          <w:lang w:val="ru-RU"/>
        </w:rPr>
        <w:t xml:space="preserve">в соответствии с установленными в </w:t>
      </w:r>
      <w:r w:rsidR="002826D3">
        <w:rPr>
          <w:lang w:val="ru-RU"/>
        </w:rPr>
        <w:t>Г</w:t>
      </w:r>
      <w:r>
        <w:rPr>
          <w:lang w:val="ru-RU"/>
        </w:rPr>
        <w:t xml:space="preserve">руппе компаний </w:t>
      </w:r>
      <w:r w:rsidR="00FB197E">
        <w:rPr>
          <w:lang w:val="ru-RU"/>
        </w:rPr>
        <w:t>«</w:t>
      </w:r>
      <w:proofErr w:type="spellStart"/>
      <w:r w:rsidR="00FB197E">
        <w:rPr>
          <w:lang w:val="ru-RU"/>
        </w:rPr>
        <w:t>Россети</w:t>
      </w:r>
      <w:proofErr w:type="spellEnd"/>
      <w:r w:rsidR="00FB197E">
        <w:rPr>
          <w:lang w:val="ru-RU"/>
        </w:rPr>
        <w:t>»</w:t>
      </w:r>
      <w:r>
        <w:rPr>
          <w:lang w:val="ru-RU"/>
        </w:rPr>
        <w:t xml:space="preserve"> «Методикой проведения аттестации оборудования, материалов и систем в электросетевом комплексе» и «Порядком проведения аттестации оборудования материалов и систем в электросетевом комплексе» получение заявки от изготовителя на допуск оборудования и систем для применения на объектах электросетевого комплекса </w:t>
      </w:r>
      <w:r w:rsidR="002826D3">
        <w:rPr>
          <w:lang w:val="ru-RU"/>
        </w:rPr>
        <w:t>Г</w:t>
      </w:r>
      <w:r>
        <w:rPr>
          <w:lang w:val="ru-RU"/>
        </w:rPr>
        <w:t xml:space="preserve">руппы компаний </w:t>
      </w:r>
      <w:r w:rsidR="00FB197E">
        <w:rPr>
          <w:lang w:val="ru-RU"/>
        </w:rPr>
        <w:t>«</w:t>
      </w:r>
      <w:proofErr w:type="spellStart"/>
      <w:r w:rsidR="00FB197E">
        <w:rPr>
          <w:lang w:val="ru-RU"/>
        </w:rPr>
        <w:t>Россети</w:t>
      </w:r>
      <w:proofErr w:type="spellEnd"/>
      <w:r w:rsidR="00FB197E">
        <w:rPr>
          <w:lang w:val="ru-RU"/>
        </w:rPr>
        <w:t>»</w:t>
      </w:r>
      <w:r>
        <w:rPr>
          <w:lang w:val="ru-RU"/>
        </w:rPr>
        <w:t>;</w:t>
      </w:r>
    </w:p>
    <w:p w14:paraId="647E4420" w14:textId="77777777" w:rsidR="00CE37E3" w:rsidRPr="00E56F2A" w:rsidRDefault="00CE37E3" w:rsidP="00984C2A">
      <w:pPr>
        <w:pStyle w:val="a0"/>
        <w:spacing w:after="0"/>
        <w:ind w:left="0" w:firstLine="709"/>
      </w:pPr>
      <w:r>
        <w:rPr>
          <w:lang w:val="ru-RU"/>
        </w:rPr>
        <w:t>принятие решения о необходимости прохождения процедуры оценки соответствия настоящим Требованиям, с оформлением решения в подразделении ИБ;</w:t>
      </w:r>
    </w:p>
    <w:p w14:paraId="5B0877F5" w14:textId="77777777" w:rsidR="00CE37E3" w:rsidRPr="00890C18" w:rsidRDefault="00CE37E3" w:rsidP="00984C2A">
      <w:pPr>
        <w:pStyle w:val="a0"/>
        <w:spacing w:after="0"/>
        <w:ind w:left="0" w:firstLine="709"/>
      </w:pPr>
      <w:r>
        <w:t xml:space="preserve">изготовитель самостоятельно или с привлечением специализированной организации, </w:t>
      </w:r>
      <w:r>
        <w:rPr>
          <w:lang w:val="ru-RU"/>
        </w:rPr>
        <w:t>разрабатывает задание по безопасности для объекта оценки и согласует его с Подразделением ИБ (при необходимости предоставляя Обоснование соответствия);</w:t>
      </w:r>
      <w:r>
        <w:t xml:space="preserve"> </w:t>
      </w:r>
    </w:p>
    <w:p w14:paraId="6EEEE744" w14:textId="77777777" w:rsidR="00CE37E3" w:rsidRDefault="00CE37E3" w:rsidP="00984C2A">
      <w:pPr>
        <w:pStyle w:val="a0"/>
        <w:spacing w:after="0"/>
        <w:ind w:left="0" w:firstLine="709"/>
      </w:pPr>
      <w:r>
        <w:rPr>
          <w:lang w:val="ru-RU"/>
        </w:rPr>
        <w:t xml:space="preserve">прохождение процедуры сертификации </w:t>
      </w:r>
      <w:r w:rsidRPr="00DB5AB4">
        <w:rPr>
          <w:lang w:val="ru-RU"/>
        </w:rPr>
        <w:t>в соответствии с Постановлением Правительства РФ от 26.06.1995 № 608 «О сертификации средств защиты информации»</w:t>
      </w:r>
      <w:r>
        <w:rPr>
          <w:lang w:val="ru-RU"/>
        </w:rPr>
        <w:t xml:space="preserve"> на соответствие требованиям ЗБ;</w:t>
      </w:r>
    </w:p>
    <w:p w14:paraId="5E2AFFCE" w14:textId="77777777" w:rsidR="00CE37E3" w:rsidRDefault="00CE37E3" w:rsidP="00984C2A">
      <w:pPr>
        <w:pStyle w:val="a0"/>
        <w:spacing w:after="0"/>
        <w:ind w:left="0" w:firstLine="709"/>
      </w:pPr>
      <w:r>
        <w:t xml:space="preserve">изготовитель </w:t>
      </w:r>
      <w:r>
        <w:rPr>
          <w:lang w:val="ru-RU"/>
        </w:rPr>
        <w:t>обязан</w:t>
      </w:r>
      <w:r>
        <w:t xml:space="preserve"> направить в Подразделение ИБ</w:t>
      </w:r>
      <w:r>
        <w:rPr>
          <w:lang w:val="ru-RU"/>
        </w:rPr>
        <w:t xml:space="preserve"> </w:t>
      </w:r>
      <w:r>
        <w:t>протоколы</w:t>
      </w:r>
      <w:r w:rsidRPr="00453DD3">
        <w:t xml:space="preserve"> </w:t>
      </w:r>
      <w:r>
        <w:t>сертификационны</w:t>
      </w:r>
      <w:r>
        <w:rPr>
          <w:lang w:val="ru-RU"/>
        </w:rPr>
        <w:t>х</w:t>
      </w:r>
      <w:r>
        <w:t xml:space="preserve"> испытаний </w:t>
      </w:r>
      <w:r>
        <w:rPr>
          <w:lang w:val="ru-RU"/>
        </w:rPr>
        <w:t xml:space="preserve">встроенных </w:t>
      </w:r>
      <w:r>
        <w:t>средств защиты информации</w:t>
      </w:r>
      <w:r>
        <w:rPr>
          <w:lang w:val="ru-RU"/>
        </w:rPr>
        <w:t xml:space="preserve"> (отчет по результатам сертификационных испытаний), проведенных</w:t>
      </w:r>
      <w:r>
        <w:t xml:space="preserve"> испытательными лабораториями</w:t>
      </w:r>
      <w:r>
        <w:rPr>
          <w:lang w:val="ru-RU"/>
        </w:rPr>
        <w:t>;</w:t>
      </w:r>
    </w:p>
    <w:p w14:paraId="32A47574" w14:textId="28FB6D6E" w:rsidR="00CE37E3" w:rsidRDefault="00CE37E3" w:rsidP="00CE37E3">
      <w:pPr>
        <w:pStyle w:val="40"/>
      </w:pPr>
      <w:r>
        <w:t>При выборе объекта оценки или АСТУ и оборудования</w:t>
      </w:r>
      <w:r w:rsidR="00984C2A">
        <w:t>,</w:t>
      </w:r>
      <w:r>
        <w:t xml:space="preserve"> представляемого к допуску для применения в электросетевом комплексе</w:t>
      </w:r>
      <w:r w:rsidR="00984C2A">
        <w:t>,</w:t>
      </w:r>
      <w:r>
        <w:t xml:space="preserve"> не должна быть утрачена общая оценка функционирования совокупности взаимодействующих элементов АСТУ, подсистем и оборудования, а также среды функционирования с связи с возможным сокрытием негативного синергетического эффекта, при котором совокупность не несущих угроз элементов привод</w:t>
      </w:r>
      <w:r w:rsidR="00984C2A">
        <w:t>и</w:t>
      </w:r>
      <w:r>
        <w:t xml:space="preserve">т к появлению угроз информационной безопасности для всей АСТУ. Примером указанного </w:t>
      </w:r>
      <w:r>
        <w:lastRenderedPageBreak/>
        <w:t>случая является электрооборудование с внешней системой управления и конфигурации.</w:t>
      </w:r>
    </w:p>
    <w:p w14:paraId="6A3AA107" w14:textId="0EF23251" w:rsidR="00CE37E3" w:rsidRDefault="00CE37E3" w:rsidP="00CE37E3">
      <w:pPr>
        <w:pStyle w:val="40"/>
      </w:pPr>
      <w:r>
        <w:t xml:space="preserve">Учитывая сложность и временные рамки работ по реализации настоящих Требований и процедуры оценки соответствия при согласии изготовителя и подтверждении его намерений по реализации Требований в определенный согласованный со стороны подразделения ИБ срок, возможно осуществление временного допуска заявленных изготовителем компонентов АСТУ к применению в электросетевом комплексе ПАО </w:t>
      </w:r>
      <w:r w:rsidR="00FB197E">
        <w:t>«</w:t>
      </w:r>
      <w:proofErr w:type="spellStart"/>
      <w:r w:rsidR="00FB197E">
        <w:t>Россети</w:t>
      </w:r>
      <w:proofErr w:type="spellEnd"/>
      <w:r w:rsidR="00FB197E">
        <w:t>»</w:t>
      </w:r>
      <w:r>
        <w:t>. Для получения указанного временного допуска изготовитель предоставляет Утверждение о соответствии компонентов АСТУ настоящим Требованиям в части выполнения ФТБ с приведением отображения множества ФБО компонента АСТУ на множество ФТБ, определяемое настоящими Требованиями. Допускается предоставление проекта ЗБ и обоснования соответствия вместо упомянутого Утверждения о соответствии.</w:t>
      </w:r>
    </w:p>
    <w:p w14:paraId="66408B18" w14:textId="7C938982" w:rsidR="00CE37E3" w:rsidRDefault="00CE37E3" w:rsidP="00CE37E3">
      <w:pPr>
        <w:pStyle w:val="40"/>
      </w:pPr>
      <w:r>
        <w:t xml:space="preserve">Указанный временный допуск оформляется в форме заключения аттестационной комиссии ПАО </w:t>
      </w:r>
      <w:r w:rsidR="00FB197E">
        <w:t>«</w:t>
      </w:r>
      <w:proofErr w:type="spellStart"/>
      <w:r w:rsidR="00FB197E">
        <w:t>Россети</w:t>
      </w:r>
      <w:proofErr w:type="spellEnd"/>
      <w:r w:rsidR="00FB197E">
        <w:t>»</w:t>
      </w:r>
      <w:r>
        <w:t xml:space="preserve"> с условием ограничения о допуске сроком на 1 год.</w:t>
      </w:r>
    </w:p>
    <w:p w14:paraId="5524F3BB" w14:textId="77777777" w:rsidR="00CE37E3" w:rsidRDefault="00CE37E3" w:rsidP="00CE37E3">
      <w:pPr>
        <w:pStyle w:val="40"/>
      </w:pPr>
      <w:r>
        <w:t>При этом подтверждением намерений изготовителя по реализации Требований может являться (в зависимости от этапа их реализации): заключение договора с органом</w:t>
      </w:r>
      <w:r w:rsidRPr="00C0245D">
        <w:t xml:space="preserve"> по сертификации средств защиты информации</w:t>
      </w:r>
      <w:r>
        <w:t xml:space="preserve"> и/или испытательной лабораторией, включенными в соответствующие реестры ФСТЭК России, или организацией, обладающей действующей лицензией ФСТЭК России на проведение работ по технической защите информации, при этом предметом договора должны являться работы по реализации настоящих Требований или их этапы. </w:t>
      </w:r>
    </w:p>
    <w:p w14:paraId="05A728E0" w14:textId="77777777" w:rsidR="00CE37E3" w:rsidRDefault="00CE37E3" w:rsidP="00CE37E3">
      <w:pPr>
        <w:pStyle w:val="40"/>
      </w:pPr>
      <w:r>
        <w:t>В случае поставки компонентов АСТУ на объекты электросетевого комплекса в течение действия временного допуска для указанных компонентов АСТУ, и при выявлении в ходе дальнейших сертификационных испытаний несоответствия компонентов АСТУ настоящим требованиям, изготовитель, по результатам реализации Требований, должен за свой счет произвести модернизацию и/или замену аппаратного и/или программного обеспечения поставленных ранее компонентов АСТУ, включая сопутствующие работы.</w:t>
      </w:r>
    </w:p>
    <w:p w14:paraId="78D7C7FA" w14:textId="77777777" w:rsidR="00CE37E3" w:rsidRDefault="00CE37E3" w:rsidP="00CE37E3">
      <w:pPr>
        <w:pStyle w:val="40"/>
      </w:pPr>
      <w:r>
        <w:t>Временный допуск может быть оформлен изготовителю не более 2-х раз.</w:t>
      </w:r>
    </w:p>
    <w:p w14:paraId="091FC147" w14:textId="3AD15197" w:rsidR="00CE37E3" w:rsidRDefault="00CE37E3" w:rsidP="00CE37E3">
      <w:pPr>
        <w:pStyle w:val="40"/>
      </w:pPr>
      <w:r>
        <w:t xml:space="preserve">По результатам рассмотрения Утверждения о соответствии при оформлении временного допуска компоненты АСТУ могут допускаться к применению на электросетевом комплексе ПАО </w:t>
      </w:r>
      <w:r w:rsidR="00FB197E">
        <w:t>«</w:t>
      </w:r>
      <w:proofErr w:type="spellStart"/>
      <w:r w:rsidR="00FB197E">
        <w:t>Россети</w:t>
      </w:r>
      <w:proofErr w:type="spellEnd"/>
      <w:r w:rsidR="00FB197E">
        <w:t>»</w:t>
      </w:r>
      <w:r>
        <w:t xml:space="preserve"> с ограничениями применения, нейтрализующими потенциальные угрозы информационной безопасности, при этом реализация указанных ограничений может быть реализована технически или организационно.</w:t>
      </w:r>
    </w:p>
    <w:p w14:paraId="22467339" w14:textId="2A33BA8F" w:rsidR="00CE37E3" w:rsidRDefault="00CE37E3" w:rsidP="00CE37E3">
      <w:pPr>
        <w:widowControl/>
        <w:spacing w:after="0"/>
        <w:contextualSpacing w:val="0"/>
        <w:jc w:val="left"/>
        <w:rPr>
          <w:szCs w:val="20"/>
          <w:lang w:eastAsia="ru-RU"/>
        </w:rPr>
      </w:pPr>
    </w:p>
    <w:p w14:paraId="03BF0E8E" w14:textId="77777777" w:rsidR="00CE37E3" w:rsidRDefault="00CE37E3" w:rsidP="00514981">
      <w:pPr>
        <w:pStyle w:val="12"/>
        <w:spacing w:before="0" w:after="0"/>
        <w:ind w:left="0" w:firstLine="709"/>
      </w:pPr>
      <w:r>
        <w:lastRenderedPageBreak/>
        <w:t xml:space="preserve"> </w:t>
      </w:r>
      <w:bookmarkStart w:id="28" w:name="_Toc483301961"/>
      <w:r>
        <w:t>ОПИСАНИЕ ОО</w:t>
      </w:r>
      <w:bookmarkEnd w:id="28"/>
    </w:p>
    <w:p w14:paraId="539DFD94" w14:textId="77777777" w:rsidR="00CE37E3" w:rsidRDefault="00CE37E3" w:rsidP="00514981">
      <w:pPr>
        <w:pStyle w:val="21"/>
        <w:spacing w:before="0" w:after="0"/>
        <w:ind w:left="0" w:firstLine="709"/>
      </w:pPr>
      <w:bookmarkStart w:id="29" w:name="_Toc483301962"/>
      <w:r>
        <w:t>Описание ОО</w:t>
      </w:r>
      <w:bookmarkEnd w:id="29"/>
    </w:p>
    <w:p w14:paraId="6F16061B" w14:textId="77777777" w:rsidR="00CE37E3" w:rsidRDefault="00CE37E3" w:rsidP="00514981">
      <w:pPr>
        <w:pStyle w:val="40"/>
        <w:spacing w:after="0"/>
        <w:ind w:firstLine="709"/>
      </w:pPr>
      <w:r>
        <w:t xml:space="preserve">Под ОО в настоящих требованиях подразумеваются ВСЗИ компонентов АСТУ, реализованные как </w:t>
      </w:r>
      <w:proofErr w:type="spellStart"/>
      <w:r>
        <w:t>программно</w:t>
      </w:r>
      <w:proofErr w:type="spellEnd"/>
      <w:r>
        <w:t xml:space="preserve"> (в большинстве случаев), так и </w:t>
      </w:r>
      <w:proofErr w:type="spellStart"/>
      <w:r>
        <w:t>аппаратно</w:t>
      </w:r>
      <w:proofErr w:type="spellEnd"/>
      <w:r>
        <w:t>.</w:t>
      </w:r>
    </w:p>
    <w:p w14:paraId="3AF536DD" w14:textId="77777777" w:rsidR="00CE37E3" w:rsidRDefault="00CE37E3" w:rsidP="00514981">
      <w:pPr>
        <w:pStyle w:val="21"/>
        <w:spacing w:before="0" w:after="0"/>
        <w:ind w:left="0" w:firstLine="709"/>
      </w:pPr>
      <w:bookmarkStart w:id="30" w:name="_Toc483301963"/>
      <w:r>
        <w:t>Границы ОО</w:t>
      </w:r>
      <w:bookmarkEnd w:id="30"/>
    </w:p>
    <w:p w14:paraId="6C469C44" w14:textId="77777777" w:rsidR="00CE37E3" w:rsidRDefault="00CE37E3" w:rsidP="00514981">
      <w:pPr>
        <w:pStyle w:val="3"/>
        <w:spacing w:after="0"/>
        <w:ind w:left="0" w:firstLine="709"/>
      </w:pPr>
      <w:r>
        <w:t>Физические границы ОО</w:t>
      </w:r>
    </w:p>
    <w:p w14:paraId="6BE5D0B1" w14:textId="77777777" w:rsidR="00CE37E3" w:rsidRDefault="00CE37E3" w:rsidP="00514981">
      <w:pPr>
        <w:pStyle w:val="40"/>
        <w:spacing w:after="0"/>
        <w:ind w:firstLine="709"/>
      </w:pPr>
      <w:r>
        <w:t>Физические границы ОО определяются физическими границами блоков, реализующих ФБО, или являющихся средой функционирования программных модулей ОО, реализующих ФБО. Каналы связи, за редким исключением, не входят в состав ОО и не подлежат оценке.</w:t>
      </w:r>
    </w:p>
    <w:p w14:paraId="6A83F708" w14:textId="77777777" w:rsidR="00CE37E3" w:rsidRDefault="00CE37E3" w:rsidP="00514981">
      <w:pPr>
        <w:pStyle w:val="3"/>
        <w:spacing w:after="0"/>
        <w:ind w:left="0" w:firstLine="709"/>
      </w:pPr>
      <w:r>
        <w:t>Логические границы ОО</w:t>
      </w:r>
    </w:p>
    <w:p w14:paraId="63A8DAED" w14:textId="77777777" w:rsidR="00CE37E3" w:rsidRDefault="00CE37E3" w:rsidP="00514981">
      <w:pPr>
        <w:pStyle w:val="40"/>
        <w:spacing w:after="0"/>
        <w:ind w:firstLine="709"/>
      </w:pPr>
      <w:r>
        <w:t>Логические границы ОО определяются ФБО, реализуемыми ОО.</w:t>
      </w:r>
    </w:p>
    <w:p w14:paraId="5FE39AF3" w14:textId="77777777" w:rsidR="00CE37E3" w:rsidRDefault="00CE37E3" w:rsidP="00514981">
      <w:pPr>
        <w:pStyle w:val="3"/>
        <w:spacing w:after="0"/>
        <w:ind w:left="0" w:firstLine="709"/>
      </w:pPr>
      <w:r>
        <w:t>Среда функционирования</w:t>
      </w:r>
    </w:p>
    <w:p w14:paraId="39BC48D9" w14:textId="77777777" w:rsidR="00CE37E3" w:rsidRDefault="00CE37E3" w:rsidP="00514981">
      <w:pPr>
        <w:pStyle w:val="40"/>
        <w:spacing w:after="0"/>
        <w:ind w:firstLine="709"/>
      </w:pPr>
      <w:r>
        <w:t>Средой функционирования ОО служат аппаратные средства, обеспечивающие функционирование программных модулей ОО, реализующих ФБО, или функционирование аппаратных модулей ОО (в случае аппаратной реализации ФБО), а также программные средства, являющиеся платформой для функционирования программных модулей ОО. Средой функционирования ОО могут являться (включая, но не ограничиваясь):</w:t>
      </w:r>
    </w:p>
    <w:p w14:paraId="07438E3E" w14:textId="77777777" w:rsidR="00CE37E3" w:rsidRPr="00A42D5C" w:rsidRDefault="00CE37E3" w:rsidP="00514981">
      <w:pPr>
        <w:pStyle w:val="40"/>
        <w:numPr>
          <w:ilvl w:val="0"/>
          <w:numId w:val="43"/>
        </w:numPr>
        <w:tabs>
          <w:tab w:val="left" w:pos="993"/>
        </w:tabs>
        <w:spacing w:after="0"/>
        <w:ind w:left="0" w:firstLine="709"/>
      </w:pPr>
      <w:r>
        <w:t xml:space="preserve">Сервер общего назначения под управлением ОС семейства </w:t>
      </w:r>
      <w:r>
        <w:rPr>
          <w:lang w:val="en-US"/>
        </w:rPr>
        <w:t>Windows</w:t>
      </w:r>
      <w:r w:rsidRPr="00A42D5C">
        <w:t>;</w:t>
      </w:r>
    </w:p>
    <w:p w14:paraId="45B49918" w14:textId="77777777" w:rsidR="00CE37E3" w:rsidRPr="00A42D5C" w:rsidRDefault="00CE37E3" w:rsidP="00514981">
      <w:pPr>
        <w:pStyle w:val="40"/>
        <w:numPr>
          <w:ilvl w:val="0"/>
          <w:numId w:val="43"/>
        </w:numPr>
        <w:tabs>
          <w:tab w:val="left" w:pos="993"/>
        </w:tabs>
        <w:spacing w:after="0"/>
        <w:ind w:left="0" w:firstLine="709"/>
      </w:pPr>
      <w:r>
        <w:t xml:space="preserve">Сервер общего назначения под управлением ОС семейства </w:t>
      </w:r>
      <w:r>
        <w:rPr>
          <w:lang w:val="en-US"/>
        </w:rPr>
        <w:t>Linux</w:t>
      </w:r>
      <w:r w:rsidRPr="00A42D5C">
        <w:t>;</w:t>
      </w:r>
    </w:p>
    <w:p w14:paraId="3C620CE1" w14:textId="77777777" w:rsidR="00CE37E3" w:rsidRPr="00A42D5C" w:rsidRDefault="00CE37E3" w:rsidP="00514981">
      <w:pPr>
        <w:pStyle w:val="40"/>
        <w:numPr>
          <w:ilvl w:val="0"/>
          <w:numId w:val="43"/>
        </w:numPr>
        <w:tabs>
          <w:tab w:val="left" w:pos="993"/>
        </w:tabs>
        <w:spacing w:after="0"/>
        <w:ind w:left="0" w:firstLine="709"/>
      </w:pPr>
      <w:r>
        <w:t>Микропроцессорное устройство релейной защиты</w:t>
      </w:r>
      <w:r>
        <w:rPr>
          <w:lang w:val="en-US"/>
        </w:rPr>
        <w:t>;</w:t>
      </w:r>
    </w:p>
    <w:p w14:paraId="1894E171" w14:textId="77777777" w:rsidR="00CE37E3" w:rsidRPr="00A42D5C" w:rsidRDefault="00CE37E3" w:rsidP="00514981">
      <w:pPr>
        <w:pStyle w:val="40"/>
        <w:numPr>
          <w:ilvl w:val="0"/>
          <w:numId w:val="43"/>
        </w:numPr>
        <w:tabs>
          <w:tab w:val="left" w:pos="993"/>
        </w:tabs>
        <w:spacing w:after="0"/>
        <w:ind w:left="0" w:firstLine="709"/>
      </w:pPr>
      <w:r>
        <w:t>Программируемый логический контроллер</w:t>
      </w:r>
      <w:r>
        <w:rPr>
          <w:lang w:val="en-US"/>
        </w:rPr>
        <w:t>;</w:t>
      </w:r>
    </w:p>
    <w:p w14:paraId="22996D64" w14:textId="77777777" w:rsidR="00CE37E3" w:rsidRDefault="00CE37E3" w:rsidP="00514981">
      <w:pPr>
        <w:pStyle w:val="40"/>
        <w:numPr>
          <w:ilvl w:val="0"/>
          <w:numId w:val="43"/>
        </w:numPr>
        <w:tabs>
          <w:tab w:val="left" w:pos="993"/>
        </w:tabs>
        <w:spacing w:after="0"/>
        <w:ind w:left="0" w:firstLine="709"/>
      </w:pPr>
      <w:r>
        <w:t>Процессор связи в системе АСТУ</w:t>
      </w:r>
      <w:r w:rsidRPr="00A42D5C">
        <w:t>;</w:t>
      </w:r>
    </w:p>
    <w:p w14:paraId="730657C9" w14:textId="77777777" w:rsidR="00CE37E3" w:rsidRPr="00A42D5C" w:rsidRDefault="00CE37E3" w:rsidP="00514981">
      <w:pPr>
        <w:pStyle w:val="40"/>
        <w:numPr>
          <w:ilvl w:val="0"/>
          <w:numId w:val="43"/>
        </w:numPr>
        <w:tabs>
          <w:tab w:val="left" w:pos="993"/>
        </w:tabs>
        <w:spacing w:after="0"/>
        <w:ind w:left="0" w:firstLine="709"/>
      </w:pPr>
      <w:r>
        <w:t>Набор каналов связи</w:t>
      </w:r>
      <w:r>
        <w:rPr>
          <w:lang w:val="en-US"/>
        </w:rPr>
        <w:t>;</w:t>
      </w:r>
    </w:p>
    <w:p w14:paraId="5562BEA4" w14:textId="77777777" w:rsidR="00CE37E3" w:rsidRPr="00A42D5C" w:rsidRDefault="00CE37E3" w:rsidP="00514981">
      <w:pPr>
        <w:pStyle w:val="40"/>
        <w:numPr>
          <w:ilvl w:val="0"/>
          <w:numId w:val="43"/>
        </w:numPr>
        <w:tabs>
          <w:tab w:val="left" w:pos="993"/>
        </w:tabs>
        <w:spacing w:after="0"/>
        <w:ind w:left="0" w:firstLine="709"/>
      </w:pPr>
      <w:r>
        <w:t>И т.д.</w:t>
      </w:r>
    </w:p>
    <w:p w14:paraId="483886E6" w14:textId="5DCE718E" w:rsidR="00CE37E3" w:rsidRPr="00A42D5C" w:rsidRDefault="00CE37E3" w:rsidP="00514981">
      <w:pPr>
        <w:pStyle w:val="40"/>
        <w:spacing w:after="0"/>
        <w:ind w:firstLine="709"/>
      </w:pPr>
      <w:r>
        <w:t xml:space="preserve">Также неотъемлемой характеристикой среды функционирования является комплекс организационных и инженерно-технических мер безопасности, реализованных на технологических участках инфраструктуры ПАО </w:t>
      </w:r>
      <w:r w:rsidR="00FB197E">
        <w:t>«</w:t>
      </w:r>
      <w:proofErr w:type="spellStart"/>
      <w:r w:rsidR="00FB197E">
        <w:t>Россети</w:t>
      </w:r>
      <w:proofErr w:type="spellEnd"/>
      <w:r w:rsidR="00FB197E">
        <w:t>»</w:t>
      </w:r>
      <w:r>
        <w:t xml:space="preserve">, в </w:t>
      </w:r>
      <w:proofErr w:type="spellStart"/>
      <w:r>
        <w:t>т.ч</w:t>
      </w:r>
      <w:proofErr w:type="spellEnd"/>
      <w:r>
        <w:t xml:space="preserve">. мер, реализованных согласно требованиям </w:t>
      </w:r>
      <w:r w:rsidR="002826D3">
        <w:t xml:space="preserve">Федерального закона от 21.07.2011 № </w:t>
      </w:r>
      <w:r w:rsidRPr="00460578">
        <w:rPr>
          <w:color w:val="212121"/>
        </w:rPr>
        <w:t>256</w:t>
      </w:r>
      <w:r w:rsidR="002826D3">
        <w:rPr>
          <w:color w:val="212121"/>
        </w:rPr>
        <w:t>-ФЗ</w:t>
      </w:r>
      <w:r w:rsidRPr="00460578">
        <w:rPr>
          <w:color w:val="212121"/>
        </w:rPr>
        <w:t xml:space="preserve"> </w:t>
      </w:r>
      <w:r w:rsidR="002826D3">
        <w:rPr>
          <w:color w:val="212121"/>
        </w:rPr>
        <w:t>«</w:t>
      </w:r>
      <w:r w:rsidRPr="00460578">
        <w:rPr>
          <w:color w:val="212121"/>
        </w:rPr>
        <w:t xml:space="preserve">О безопасности объектов </w:t>
      </w:r>
      <w:r w:rsidR="002826D3">
        <w:rPr>
          <w:color w:val="212121"/>
        </w:rPr>
        <w:t>топливно-энергетического комплекса»</w:t>
      </w:r>
      <w:r>
        <w:rPr>
          <w:color w:val="212121"/>
        </w:rPr>
        <w:t>.</w:t>
      </w:r>
    </w:p>
    <w:p w14:paraId="6AB5B675" w14:textId="77777777" w:rsidR="00CE37E3" w:rsidRDefault="00CE37E3" w:rsidP="00514981">
      <w:pPr>
        <w:pStyle w:val="40"/>
        <w:spacing w:after="0"/>
        <w:ind w:firstLine="709"/>
      </w:pPr>
    </w:p>
    <w:p w14:paraId="58258968" w14:textId="77777777" w:rsidR="00CE37E3" w:rsidRDefault="00CE37E3" w:rsidP="00514981">
      <w:pPr>
        <w:pStyle w:val="12"/>
        <w:spacing w:before="0" w:after="0"/>
        <w:ind w:left="0" w:firstLine="709"/>
      </w:pPr>
      <w:bookmarkStart w:id="31" w:name="_Toc442182485"/>
      <w:bookmarkStart w:id="32" w:name="_Toc441479412"/>
      <w:bookmarkStart w:id="33" w:name="_Toc442121875"/>
      <w:bookmarkStart w:id="34" w:name="_Toc442126771"/>
      <w:bookmarkStart w:id="35" w:name="_Toc442182486"/>
      <w:bookmarkStart w:id="36" w:name="_Toc483301964"/>
      <w:bookmarkEnd w:id="31"/>
      <w:bookmarkEnd w:id="32"/>
      <w:bookmarkEnd w:id="33"/>
      <w:bookmarkEnd w:id="34"/>
      <w:bookmarkEnd w:id="35"/>
      <w:r>
        <w:t>определение проблемы</w:t>
      </w:r>
      <w:r w:rsidRPr="00E87DE3">
        <w:t xml:space="preserve"> безопасности</w:t>
      </w:r>
      <w:bookmarkEnd w:id="36"/>
    </w:p>
    <w:p w14:paraId="331551FE" w14:textId="77777777" w:rsidR="00CE37E3" w:rsidRPr="00E45A7A" w:rsidRDefault="00CE37E3" w:rsidP="00514981">
      <w:pPr>
        <w:pStyle w:val="21"/>
        <w:spacing w:before="0" w:after="0"/>
        <w:ind w:left="0" w:firstLine="709"/>
      </w:pPr>
      <w:bookmarkStart w:id="37" w:name="_Toc483301965"/>
      <w:r>
        <w:t>Активы</w:t>
      </w:r>
      <w:bookmarkEnd w:id="37"/>
    </w:p>
    <w:p w14:paraId="53F756BD" w14:textId="77777777" w:rsidR="00CE37E3" w:rsidRDefault="00CE37E3" w:rsidP="00514981">
      <w:pPr>
        <w:pStyle w:val="40"/>
        <w:spacing w:after="0"/>
        <w:ind w:firstLine="709"/>
      </w:pPr>
      <w:r>
        <w:t>Защищаемыми активами ОО являются:</w:t>
      </w:r>
    </w:p>
    <w:p w14:paraId="52C765DA" w14:textId="77777777" w:rsidR="00CE37E3" w:rsidRDefault="00CE37E3" w:rsidP="00514981">
      <w:pPr>
        <w:pStyle w:val="40"/>
        <w:numPr>
          <w:ilvl w:val="0"/>
          <w:numId w:val="44"/>
        </w:numPr>
        <w:tabs>
          <w:tab w:val="left" w:pos="1134"/>
        </w:tabs>
        <w:spacing w:after="0"/>
        <w:ind w:left="0" w:firstLine="709"/>
      </w:pPr>
      <w:r>
        <w:t>Объекты постоянной и временной памяти ОО при защите от несанкционированной модификации или удаления, содержащие следующую информацию:</w:t>
      </w:r>
    </w:p>
    <w:p w14:paraId="469B4A31" w14:textId="77777777" w:rsidR="00CE37E3" w:rsidRPr="00B1454D" w:rsidRDefault="00CE37E3" w:rsidP="00514981">
      <w:pPr>
        <w:pStyle w:val="40"/>
        <w:numPr>
          <w:ilvl w:val="0"/>
          <w:numId w:val="43"/>
        </w:numPr>
        <w:tabs>
          <w:tab w:val="left" w:pos="1134"/>
        </w:tabs>
        <w:spacing w:after="0"/>
        <w:ind w:left="0" w:firstLine="709"/>
      </w:pPr>
      <w:r>
        <w:t>Конфигурационная информация ОО</w:t>
      </w:r>
      <w:r>
        <w:rPr>
          <w:lang w:val="en-US"/>
        </w:rPr>
        <w:t>;</w:t>
      </w:r>
    </w:p>
    <w:p w14:paraId="4E7A0627" w14:textId="17B7843A" w:rsidR="00CE37E3" w:rsidRDefault="00CE37E3" w:rsidP="00514981">
      <w:pPr>
        <w:pStyle w:val="40"/>
        <w:numPr>
          <w:ilvl w:val="0"/>
          <w:numId w:val="43"/>
        </w:numPr>
        <w:tabs>
          <w:tab w:val="left" w:pos="1134"/>
        </w:tabs>
        <w:spacing w:after="0"/>
        <w:ind w:left="0" w:firstLine="709"/>
      </w:pPr>
      <w:r>
        <w:t>Информация подсистемы регистрации событий информационной и технологической безопасности</w:t>
      </w:r>
      <w:r w:rsidR="002826D3">
        <w:t>.</w:t>
      </w:r>
    </w:p>
    <w:p w14:paraId="3A4AE387" w14:textId="77777777" w:rsidR="00CE37E3" w:rsidRDefault="00CE37E3" w:rsidP="00514981">
      <w:pPr>
        <w:pStyle w:val="40"/>
        <w:numPr>
          <w:ilvl w:val="0"/>
          <w:numId w:val="44"/>
        </w:numPr>
        <w:tabs>
          <w:tab w:val="left" w:pos="1134"/>
        </w:tabs>
        <w:spacing w:after="0"/>
        <w:ind w:left="0" w:firstLine="709"/>
      </w:pPr>
      <w:r>
        <w:lastRenderedPageBreak/>
        <w:t>Объекты постоянной и временной памяти ОО при защите от несанкционированного чтения, модификации или удаления, содержащие следующую информацию:</w:t>
      </w:r>
    </w:p>
    <w:p w14:paraId="66079851" w14:textId="77777777" w:rsidR="00CE37E3" w:rsidRPr="00B1454D" w:rsidRDefault="00CE37E3" w:rsidP="00514981">
      <w:pPr>
        <w:pStyle w:val="40"/>
        <w:numPr>
          <w:ilvl w:val="0"/>
          <w:numId w:val="43"/>
        </w:numPr>
        <w:tabs>
          <w:tab w:val="left" w:pos="1134"/>
        </w:tabs>
        <w:spacing w:after="0"/>
        <w:ind w:left="0" w:firstLine="709"/>
      </w:pPr>
      <w:r>
        <w:t>Данные учетных записей пользователей (включая пароли)</w:t>
      </w:r>
      <w:r w:rsidRPr="00B1454D">
        <w:t>;</w:t>
      </w:r>
    </w:p>
    <w:p w14:paraId="4C6B594E" w14:textId="7658711F" w:rsidR="00CE37E3" w:rsidRDefault="00CE37E3" w:rsidP="00514981">
      <w:pPr>
        <w:pStyle w:val="40"/>
        <w:numPr>
          <w:ilvl w:val="0"/>
          <w:numId w:val="43"/>
        </w:numPr>
        <w:tabs>
          <w:tab w:val="left" w:pos="1134"/>
        </w:tabs>
        <w:spacing w:after="0"/>
        <w:ind w:left="0" w:firstLine="709"/>
      </w:pPr>
      <w:r>
        <w:t>Атрибуты безопасности</w:t>
      </w:r>
      <w:r w:rsidR="002826D3">
        <w:t>.</w:t>
      </w:r>
    </w:p>
    <w:p w14:paraId="4D4DE52B" w14:textId="3FA8DE07" w:rsidR="00CE37E3" w:rsidRDefault="00CE37E3" w:rsidP="00514981">
      <w:pPr>
        <w:pStyle w:val="40"/>
        <w:numPr>
          <w:ilvl w:val="0"/>
          <w:numId w:val="44"/>
        </w:numPr>
        <w:tabs>
          <w:tab w:val="left" w:pos="1134"/>
        </w:tabs>
        <w:spacing w:after="0"/>
        <w:ind w:left="0" w:firstLine="709"/>
      </w:pPr>
      <w:r>
        <w:t>Исполняемый код программных модулей ОО при защите от несанкционированного чтения, модификации (нарушения целостности) или удаления</w:t>
      </w:r>
      <w:r w:rsidR="002826D3">
        <w:t>.</w:t>
      </w:r>
    </w:p>
    <w:p w14:paraId="405D88AC" w14:textId="45BA8073" w:rsidR="00CE37E3" w:rsidRPr="0065227F" w:rsidRDefault="00CE37E3" w:rsidP="00514981">
      <w:pPr>
        <w:pStyle w:val="40"/>
        <w:numPr>
          <w:ilvl w:val="0"/>
          <w:numId w:val="44"/>
        </w:numPr>
        <w:tabs>
          <w:tab w:val="left" w:pos="1134"/>
        </w:tabs>
        <w:spacing w:after="0"/>
        <w:ind w:left="0" w:firstLine="709"/>
      </w:pPr>
      <w:r>
        <w:t>Функционал подсистемы безопасности ОО при защите от нарушения работ</w:t>
      </w:r>
      <w:r w:rsidR="002826D3">
        <w:t>о</w:t>
      </w:r>
      <w:r>
        <w:t>способности</w:t>
      </w:r>
      <w:r w:rsidR="002826D3">
        <w:t>.</w:t>
      </w:r>
    </w:p>
    <w:p w14:paraId="5F511775" w14:textId="77777777" w:rsidR="00CE37E3" w:rsidRPr="00E45A7A" w:rsidRDefault="00CE37E3" w:rsidP="00514981">
      <w:pPr>
        <w:pStyle w:val="21"/>
        <w:spacing w:before="0" w:after="0"/>
        <w:ind w:left="0" w:firstLine="709"/>
      </w:pPr>
      <w:bookmarkStart w:id="38" w:name="_Toc483301966"/>
      <w:r w:rsidRPr="00E45A7A">
        <w:t>Угрозы безопасности</w:t>
      </w:r>
      <w:r>
        <w:t xml:space="preserve"> для объекта оценки</w:t>
      </w:r>
      <w:bookmarkEnd w:id="38"/>
    </w:p>
    <w:p w14:paraId="44FDCFB3" w14:textId="77777777" w:rsidR="00CE37E3" w:rsidRDefault="00CE37E3" w:rsidP="00514981">
      <w:pPr>
        <w:pStyle w:val="40"/>
        <w:spacing w:after="0"/>
        <w:ind w:firstLine="709"/>
      </w:pPr>
      <w:r w:rsidRPr="00553EFC">
        <w:t xml:space="preserve">Настоящим документом определены следующие базовые угрозы информационной безопасности, которым </w:t>
      </w:r>
      <w:r>
        <w:t>противостоят</w:t>
      </w:r>
      <w:r w:rsidRPr="00553EFC">
        <w:t xml:space="preserve"> </w:t>
      </w:r>
      <w:proofErr w:type="gramStart"/>
      <w:r>
        <w:t>ВСЗИ  АСТУ</w:t>
      </w:r>
      <w:proofErr w:type="gramEnd"/>
      <w:r>
        <w:t>.</w:t>
      </w:r>
    </w:p>
    <w:p w14:paraId="5815EAF4" w14:textId="77777777" w:rsidR="00CE37E3" w:rsidRPr="007A3F90" w:rsidRDefault="00CE37E3" w:rsidP="00CE37E3">
      <w:pPr>
        <w:pStyle w:val="14"/>
      </w:pPr>
      <w:r w:rsidRPr="007A3F90">
        <w:t>T.NOAUTH</w:t>
      </w:r>
      <w:r w:rsidRPr="007A3F90" w:rsidDel="00361170">
        <w:t xml:space="preserve"> </w:t>
      </w:r>
      <w:r w:rsidRPr="007A3F90">
        <w:tab/>
        <w:t>Обход средств защиты</w:t>
      </w:r>
    </w:p>
    <w:p w14:paraId="5BE3862E" w14:textId="77777777" w:rsidR="00CE37E3" w:rsidRDefault="00CE37E3" w:rsidP="00CE37E3">
      <w:pPr>
        <w:pStyle w:val="310"/>
      </w:pPr>
      <w:r>
        <w:t>Злоумышленник получает доступ к активам без соответствующей авторизации путем обхода ФБО.</w:t>
      </w:r>
    </w:p>
    <w:p w14:paraId="429F6FFF" w14:textId="77777777" w:rsidR="00CE37E3" w:rsidRDefault="00CE37E3" w:rsidP="00CE37E3">
      <w:pPr>
        <w:pStyle w:val="14"/>
      </w:pPr>
      <w:r>
        <w:t xml:space="preserve">T.REPEAT </w:t>
      </w:r>
      <w:r>
        <w:tab/>
        <w:t xml:space="preserve">Перебор </w:t>
      </w:r>
      <w:proofErr w:type="spellStart"/>
      <w:r>
        <w:t>аутентификационной</w:t>
      </w:r>
      <w:proofErr w:type="spellEnd"/>
      <w:r>
        <w:t xml:space="preserve"> информации</w:t>
      </w:r>
    </w:p>
    <w:p w14:paraId="799868F1" w14:textId="77777777" w:rsidR="00CE37E3" w:rsidRDefault="00CE37E3" w:rsidP="00CE37E3">
      <w:pPr>
        <w:pStyle w:val="310"/>
      </w:pPr>
      <w:r>
        <w:t xml:space="preserve">Злоумышленник реализует атаку, направленную на получение </w:t>
      </w:r>
      <w:proofErr w:type="spellStart"/>
      <w:r>
        <w:t>аутентификационной</w:t>
      </w:r>
      <w:proofErr w:type="spellEnd"/>
      <w:r>
        <w:t xml:space="preserve"> информации пользователей путем ее подбора.</w:t>
      </w:r>
    </w:p>
    <w:p w14:paraId="66FEE78D" w14:textId="77777777" w:rsidR="00CE37E3" w:rsidRPr="001A6CC2" w:rsidRDefault="00CE37E3" w:rsidP="00CE37E3">
      <w:pPr>
        <w:pStyle w:val="14"/>
      </w:pPr>
      <w:r>
        <w:t>T.</w:t>
      </w:r>
      <w:r>
        <w:rPr>
          <w:lang w:val="en-US"/>
        </w:rPr>
        <w:t>SPY</w:t>
      </w:r>
      <w:r>
        <w:t>INF</w:t>
      </w:r>
      <w:r>
        <w:tab/>
        <w:t xml:space="preserve">Отслеживание </w:t>
      </w:r>
      <w:proofErr w:type="spellStart"/>
      <w:r>
        <w:t>аутентификационной</w:t>
      </w:r>
      <w:proofErr w:type="spellEnd"/>
      <w:r>
        <w:t xml:space="preserve"> информации</w:t>
      </w:r>
    </w:p>
    <w:p w14:paraId="5C05EBC1" w14:textId="77777777" w:rsidR="00CE37E3" w:rsidRDefault="00CE37E3" w:rsidP="00CE37E3">
      <w:pPr>
        <w:pStyle w:val="310"/>
      </w:pPr>
      <w:r>
        <w:t xml:space="preserve">Злоумышленник реализует атаку, направленную на получение идентификационной и/или </w:t>
      </w:r>
      <w:proofErr w:type="spellStart"/>
      <w:r>
        <w:t>аутентификационной</w:t>
      </w:r>
      <w:proofErr w:type="spellEnd"/>
      <w:r>
        <w:t xml:space="preserve"> информации путем организации внешнего наблюдения.</w:t>
      </w:r>
    </w:p>
    <w:p w14:paraId="6A323BA7" w14:textId="77777777" w:rsidR="00CE37E3" w:rsidRDefault="00CE37E3" w:rsidP="00CE37E3">
      <w:pPr>
        <w:pStyle w:val="14"/>
      </w:pPr>
      <w:r>
        <w:rPr>
          <w:lang w:val="en-US"/>
        </w:rPr>
        <w:t>T</w:t>
      </w:r>
      <w:r w:rsidRPr="007A3F90">
        <w:t>.CT</w:t>
      </w:r>
      <w:r>
        <w:rPr>
          <w:lang w:val="en-US"/>
        </w:rPr>
        <w:t>RL</w:t>
      </w:r>
      <w:r w:rsidRPr="007A3F90">
        <w:t>_</w:t>
      </w:r>
      <w:r>
        <w:rPr>
          <w:lang w:val="en-US"/>
        </w:rPr>
        <w:t>TAMP</w:t>
      </w:r>
      <w:r w:rsidRPr="007A3F90">
        <w:tab/>
      </w:r>
      <w:r>
        <w:t>Нарушение целостности</w:t>
      </w:r>
    </w:p>
    <w:p w14:paraId="24276F21" w14:textId="77777777" w:rsidR="00CE37E3" w:rsidRPr="00825E0F" w:rsidRDefault="00CE37E3" w:rsidP="00CE37E3">
      <w:pPr>
        <w:pStyle w:val="310"/>
      </w:pPr>
      <w:r w:rsidRPr="00825E0F">
        <w:t xml:space="preserve">Злоумышленник реализует атаку, </w:t>
      </w:r>
      <w:r>
        <w:t>обеспечивающую нарушение целостности активов ОО</w:t>
      </w:r>
      <w:r w:rsidRPr="00825E0F">
        <w:t>.</w:t>
      </w:r>
    </w:p>
    <w:p w14:paraId="17DF0953" w14:textId="77777777" w:rsidR="00CE37E3" w:rsidRPr="001A6CC2" w:rsidRDefault="00CE37E3" w:rsidP="00CE37E3">
      <w:pPr>
        <w:pStyle w:val="14"/>
      </w:pPr>
      <w:r>
        <w:t>T.</w:t>
      </w:r>
      <w:r>
        <w:rPr>
          <w:lang w:val="en-US"/>
        </w:rPr>
        <w:t>ACCESS</w:t>
      </w:r>
      <w:r>
        <w:tab/>
        <w:t>Нарушение правил контроля доступа</w:t>
      </w:r>
    </w:p>
    <w:p w14:paraId="627581CD" w14:textId="77777777" w:rsidR="00CE37E3" w:rsidRDefault="00CE37E3" w:rsidP="00CE37E3">
      <w:pPr>
        <w:pStyle w:val="310"/>
      </w:pPr>
      <w:r>
        <w:t>Злоумышленник, будучи авторизованным пользователем ОО, реализует атаку, направленную на получение доступа к активам без соответствующих полномочий.</w:t>
      </w:r>
    </w:p>
    <w:p w14:paraId="51018EB5" w14:textId="77777777" w:rsidR="00CE37E3" w:rsidRDefault="00CE37E3" w:rsidP="00CE37E3">
      <w:pPr>
        <w:pStyle w:val="14"/>
      </w:pPr>
      <w:r>
        <w:t>T.DOS</w:t>
      </w:r>
      <w:r>
        <w:tab/>
        <w:t>Отказ в обслуживании</w:t>
      </w:r>
    </w:p>
    <w:p w14:paraId="43CC8B8C" w14:textId="77777777" w:rsidR="00CE37E3" w:rsidRDefault="00CE37E3" w:rsidP="00CE37E3">
      <w:pPr>
        <w:pStyle w:val="310"/>
      </w:pPr>
      <w:r>
        <w:t>Злоумышленник реализует атаку, направленную на отказ в обслуживании за счет временной недоступности или неработоспособности компонентов системы.</w:t>
      </w:r>
    </w:p>
    <w:p w14:paraId="191252E0" w14:textId="77777777" w:rsidR="00CE37E3" w:rsidRDefault="00CE37E3" w:rsidP="00CE37E3">
      <w:pPr>
        <w:pStyle w:val="14"/>
      </w:pPr>
      <w:r>
        <w:lastRenderedPageBreak/>
        <w:t>T.BADCO</w:t>
      </w:r>
      <w:r>
        <w:rPr>
          <w:lang w:val="en-US"/>
        </w:rPr>
        <w:t>NF</w:t>
      </w:r>
      <w:r>
        <w:tab/>
        <w:t>Ошибочное конфигурирование</w:t>
      </w:r>
    </w:p>
    <w:p w14:paraId="6F022D1F" w14:textId="77777777" w:rsidR="00CE37E3" w:rsidRDefault="00CE37E3" w:rsidP="00CE37E3">
      <w:pPr>
        <w:pStyle w:val="310"/>
      </w:pPr>
      <w:r>
        <w:t>Пользователь ОО непреднамеренно выполняет некорректные действия, приводящие к нарушениям штатного и безопасного режима функционирования компонентов программного обеспечения.</w:t>
      </w:r>
    </w:p>
    <w:p w14:paraId="4189DE9F" w14:textId="77777777" w:rsidR="00CE37E3" w:rsidRDefault="00CE37E3" w:rsidP="00CE37E3">
      <w:pPr>
        <w:pStyle w:val="14"/>
      </w:pPr>
      <w:r>
        <w:t>T.REPUDIATE</w:t>
      </w:r>
      <w:r>
        <w:tab/>
        <w:t>Отрицание действий</w:t>
      </w:r>
    </w:p>
    <w:p w14:paraId="612E4404" w14:textId="77777777" w:rsidR="00CE37E3" w:rsidRDefault="00CE37E3" w:rsidP="00CE37E3">
      <w:pPr>
        <w:pStyle w:val="310"/>
      </w:pPr>
      <w:r>
        <w:t>Пользователь ОО отрицает выполнение тех или иных действий с программной частью ОО.</w:t>
      </w:r>
    </w:p>
    <w:p w14:paraId="46F42784" w14:textId="77777777" w:rsidR="00CE37E3" w:rsidRDefault="00CE37E3" w:rsidP="00CE37E3">
      <w:pPr>
        <w:pStyle w:val="14"/>
      </w:pPr>
      <w:r>
        <w:t>T.AUD</w:t>
      </w:r>
      <w:r>
        <w:rPr>
          <w:lang w:val="en-US"/>
        </w:rPr>
        <w:t>LACK</w:t>
      </w:r>
      <w:r>
        <w:tab/>
        <w:t xml:space="preserve">Отсутствие </w:t>
      </w:r>
      <w:proofErr w:type="spellStart"/>
      <w:r>
        <w:t>журналирования</w:t>
      </w:r>
      <w:proofErr w:type="spellEnd"/>
    </w:p>
    <w:p w14:paraId="1F9CD988" w14:textId="77777777" w:rsidR="00CE37E3" w:rsidRDefault="00CE37E3" w:rsidP="00CE37E3">
      <w:pPr>
        <w:pStyle w:val="310"/>
      </w:pPr>
      <w:r>
        <w:t>Действия (штатные или некорректные) оператора и/или факты нарушения безопасности в процессе выполнения повседневных задач обслуживающим персоналом, не регистрируются или не просматриваются для их дальнейшего анализа и/или исправления.</w:t>
      </w:r>
    </w:p>
    <w:p w14:paraId="5F52036E" w14:textId="77777777" w:rsidR="00CE37E3" w:rsidRDefault="00CE37E3" w:rsidP="00CE37E3">
      <w:pPr>
        <w:pStyle w:val="14"/>
      </w:pPr>
      <w:r>
        <w:t>T.AUDFUL</w:t>
      </w:r>
      <w:r>
        <w:tab/>
        <w:t>Переполнение журналов</w:t>
      </w:r>
    </w:p>
    <w:p w14:paraId="685A88AC" w14:textId="77777777" w:rsidR="00CE37E3" w:rsidRDefault="00CE37E3" w:rsidP="00CE37E3">
      <w:pPr>
        <w:pStyle w:val="310"/>
      </w:pPr>
      <w:r>
        <w:t>События и инциденты безопасности не регистрируются вследствие переполнения объектов, обеспечивающих хранение данных журналов регистрации.</w:t>
      </w:r>
    </w:p>
    <w:p w14:paraId="743A1608" w14:textId="77777777" w:rsidR="00CE37E3" w:rsidRPr="00E45A7A" w:rsidRDefault="00CE37E3" w:rsidP="00CE37E3">
      <w:pPr>
        <w:pStyle w:val="21"/>
      </w:pPr>
      <w:bookmarkStart w:id="39" w:name="_Toc483301967"/>
      <w:r w:rsidRPr="00E45A7A">
        <w:t>Угрозы безопасности</w:t>
      </w:r>
      <w:r>
        <w:t xml:space="preserve"> для</w:t>
      </w:r>
      <w:r w:rsidRPr="00E45A7A">
        <w:t xml:space="preserve"> сред</w:t>
      </w:r>
      <w:r>
        <w:t>ы</w:t>
      </w:r>
      <w:r w:rsidRPr="00E45A7A">
        <w:t xml:space="preserve"> функционирования</w:t>
      </w:r>
      <w:bookmarkEnd w:id="39"/>
    </w:p>
    <w:p w14:paraId="736C3228" w14:textId="77777777" w:rsidR="00CE37E3" w:rsidRDefault="00CE37E3" w:rsidP="00CE37E3">
      <w:pPr>
        <w:pStyle w:val="14"/>
      </w:pPr>
      <w:r>
        <w:t>TE.INTEG</w:t>
      </w:r>
      <w:r>
        <w:tab/>
        <w:t>Нарушение целостности программных компонентов</w:t>
      </w:r>
    </w:p>
    <w:p w14:paraId="18CD0F1C" w14:textId="77777777" w:rsidR="00CE37E3" w:rsidRPr="00F36E26" w:rsidRDefault="00CE37E3" w:rsidP="00CE37E3">
      <w:pPr>
        <w:pStyle w:val="310"/>
      </w:pPr>
      <w:r>
        <w:t>Злоумышленник осуществляет действия, направленные на несанкционированное изменение целостности компонентов программного обеспечения</w:t>
      </w:r>
    </w:p>
    <w:p w14:paraId="0DC97247" w14:textId="77777777" w:rsidR="00CE37E3" w:rsidRPr="000916BA" w:rsidRDefault="00CE37E3" w:rsidP="00CE37E3">
      <w:pPr>
        <w:pStyle w:val="40"/>
        <w:tabs>
          <w:tab w:val="left" w:pos="3119"/>
        </w:tabs>
        <w:rPr>
          <w:b/>
        </w:rPr>
      </w:pPr>
      <w:r w:rsidRPr="000916BA">
        <w:rPr>
          <w:b/>
          <w:lang w:val="en-US"/>
        </w:rPr>
        <w:t>TE</w:t>
      </w:r>
      <w:r w:rsidRPr="000916BA">
        <w:rPr>
          <w:b/>
        </w:rPr>
        <w:t>.</w:t>
      </w:r>
      <w:r w:rsidRPr="000916BA">
        <w:rPr>
          <w:b/>
          <w:lang w:val="en-US"/>
        </w:rPr>
        <w:t>CONNECT</w:t>
      </w:r>
      <w:r w:rsidRPr="000916BA">
        <w:tab/>
      </w:r>
      <w:r w:rsidRPr="000916BA">
        <w:rPr>
          <w:b/>
        </w:rPr>
        <w:t>Нарушение связности модулей ПО</w:t>
      </w:r>
    </w:p>
    <w:p w14:paraId="0431BDC0" w14:textId="77777777" w:rsidR="00CE37E3" w:rsidRPr="000916BA" w:rsidRDefault="00CE37E3" w:rsidP="00CE37E3">
      <w:pPr>
        <w:pStyle w:val="40"/>
        <w:tabs>
          <w:tab w:val="left" w:pos="3119"/>
        </w:tabs>
        <w:ind w:left="3119" w:firstLine="0"/>
      </w:pPr>
      <w:r>
        <w:t>Злоумышленник осуществляет атаку на ту часть среды функционирования, которая обеспечивает передачу данных между модулями ОО, для нарушения связности ОО.</w:t>
      </w:r>
    </w:p>
    <w:p w14:paraId="03492BD2" w14:textId="77777777" w:rsidR="00CE37E3" w:rsidRDefault="00CE37E3" w:rsidP="00CE37E3">
      <w:pPr>
        <w:pStyle w:val="14"/>
      </w:pPr>
      <w:r>
        <w:t>TE.</w:t>
      </w:r>
      <w:r>
        <w:rPr>
          <w:lang w:val="en-US"/>
        </w:rPr>
        <w:t>MALWARE</w:t>
      </w:r>
      <w:r>
        <w:tab/>
        <w:t>Установка вредоносного ПО</w:t>
      </w:r>
    </w:p>
    <w:p w14:paraId="2922CC31" w14:textId="77777777" w:rsidR="00CE37E3" w:rsidRDefault="00CE37E3" w:rsidP="00CE37E3">
      <w:pPr>
        <w:pStyle w:val="310"/>
      </w:pPr>
      <w:r>
        <w:t>Злоумышленник выполняет установку вредоносного ПО с целью осуществления несанкционированного доступа активам, нарушения их целостности или доступности.</w:t>
      </w:r>
    </w:p>
    <w:p w14:paraId="3700306C" w14:textId="13B5B264" w:rsidR="00CE37E3" w:rsidRPr="00E45A7A" w:rsidRDefault="00CE37E3" w:rsidP="00CE37E3">
      <w:pPr>
        <w:pStyle w:val="21"/>
      </w:pPr>
      <w:bookmarkStart w:id="40" w:name="_Toc436902130"/>
      <w:bookmarkStart w:id="41" w:name="_Toc483301968"/>
      <w:r w:rsidRPr="00E45A7A">
        <w:lastRenderedPageBreak/>
        <w:t xml:space="preserve">Политики безопасности </w:t>
      </w:r>
      <w:r w:rsidR="002826D3">
        <w:t>Г</w:t>
      </w:r>
      <w:r w:rsidRPr="00E45A7A">
        <w:t>руппы компаний</w:t>
      </w:r>
      <w:bookmarkEnd w:id="40"/>
      <w:bookmarkEnd w:id="41"/>
      <w:r w:rsidR="002826D3">
        <w:t xml:space="preserve"> </w:t>
      </w:r>
      <w:r w:rsidR="00FB197E">
        <w:t>«</w:t>
      </w:r>
      <w:proofErr w:type="spellStart"/>
      <w:r w:rsidR="00FB197E">
        <w:t>Россети</w:t>
      </w:r>
      <w:proofErr w:type="spellEnd"/>
      <w:r w:rsidR="00FB197E">
        <w:t>»</w:t>
      </w:r>
    </w:p>
    <w:p w14:paraId="1D4E67B1" w14:textId="7C38A627" w:rsidR="00CE37E3" w:rsidRDefault="00CE37E3" w:rsidP="00CE37E3">
      <w:pPr>
        <w:pStyle w:val="40"/>
      </w:pPr>
      <w:r>
        <w:t xml:space="preserve">ОО должен реализовывать следующие политики безопасности </w:t>
      </w:r>
      <w:r w:rsidR="002826D3">
        <w:t>Г</w:t>
      </w:r>
      <w:r>
        <w:t xml:space="preserve">руппы компаний </w:t>
      </w:r>
      <w:r w:rsidR="00FB197E">
        <w:t>«</w:t>
      </w:r>
      <w:proofErr w:type="spellStart"/>
      <w:r w:rsidR="00FB197E">
        <w:t>Россети</w:t>
      </w:r>
      <w:proofErr w:type="spellEnd"/>
      <w:r w:rsidR="00FB197E">
        <w:t>»</w:t>
      </w:r>
      <w:r w:rsidR="002826D3">
        <w:t>:</w:t>
      </w:r>
    </w:p>
    <w:p w14:paraId="63ECBD93" w14:textId="77777777" w:rsidR="00CE37E3" w:rsidRDefault="00CE37E3" w:rsidP="00CE37E3">
      <w:pPr>
        <w:pStyle w:val="14"/>
      </w:pPr>
      <w:r>
        <w:t>P.DENY_UNAU</w:t>
      </w:r>
      <w:r>
        <w:tab/>
        <w:t>Защита от несанкционированного доступа</w:t>
      </w:r>
    </w:p>
    <w:p w14:paraId="0C31AD29" w14:textId="77777777" w:rsidR="00CE37E3" w:rsidRDefault="00CE37E3" w:rsidP="00CE37E3">
      <w:pPr>
        <w:pStyle w:val="310"/>
      </w:pPr>
      <w:r>
        <w:t>Должно обеспечиваться предотвращение несанкционированного доступа к информации.</w:t>
      </w:r>
    </w:p>
    <w:p w14:paraId="68CCC1ED" w14:textId="77777777" w:rsidR="00CE37E3" w:rsidRDefault="00CE37E3" w:rsidP="00CE37E3">
      <w:pPr>
        <w:pStyle w:val="14"/>
      </w:pPr>
      <w:r>
        <w:t>P.IDENT_ASSET</w:t>
      </w:r>
      <w:r>
        <w:tab/>
        <w:t>Идентификация и инвентаризация активов</w:t>
      </w:r>
    </w:p>
    <w:p w14:paraId="12389E9B" w14:textId="77777777" w:rsidR="00CE37E3" w:rsidRPr="00045635" w:rsidRDefault="00CE37E3" w:rsidP="00CE37E3">
      <w:pPr>
        <w:pStyle w:val="310"/>
      </w:pPr>
      <w:r w:rsidRPr="00045635">
        <w:t>Должно обеспечиваться выявление незарегистрированных и несанкционированных технических устройств, и программных средств, которые могут привести к нарушению работы программного обеспечения.</w:t>
      </w:r>
    </w:p>
    <w:p w14:paraId="21295D4D" w14:textId="77777777" w:rsidR="00CE37E3" w:rsidRDefault="00CE37E3" w:rsidP="00CE37E3">
      <w:pPr>
        <w:pStyle w:val="14"/>
      </w:pPr>
      <w:r>
        <w:t>P.AUDIT</w:t>
      </w:r>
      <w:r>
        <w:tab/>
        <w:t>Контроль обеспечения информационной безопасности</w:t>
      </w:r>
    </w:p>
    <w:p w14:paraId="4AED2744" w14:textId="77777777" w:rsidR="00CE37E3" w:rsidRDefault="00CE37E3" w:rsidP="00CE37E3">
      <w:pPr>
        <w:pStyle w:val="310"/>
      </w:pPr>
      <w:r>
        <w:t>Должен осуществляться контроль за действиями пользователей ОО и за событиями безопасности, связанными с ОО.</w:t>
      </w:r>
    </w:p>
    <w:p w14:paraId="070842CF" w14:textId="77777777" w:rsidR="00CE37E3" w:rsidRDefault="00CE37E3" w:rsidP="00CE37E3">
      <w:pPr>
        <w:pStyle w:val="14"/>
      </w:pPr>
      <w:r>
        <w:t>P.ACC_MON</w:t>
      </w:r>
      <w:r>
        <w:tab/>
        <w:t>Разграничение доступа</w:t>
      </w:r>
    </w:p>
    <w:p w14:paraId="62F7B047" w14:textId="77777777" w:rsidR="00CE37E3" w:rsidRDefault="00CE37E3" w:rsidP="00CE37E3">
      <w:pPr>
        <w:pStyle w:val="310"/>
      </w:pPr>
      <w:r>
        <w:t>Должно осуществляться разграничение доступа пользователей ОО к активам.</w:t>
      </w:r>
    </w:p>
    <w:p w14:paraId="53326CA8" w14:textId="77777777" w:rsidR="00CE37E3" w:rsidRDefault="00CE37E3" w:rsidP="00CE37E3">
      <w:pPr>
        <w:pStyle w:val="14"/>
      </w:pPr>
      <w:r>
        <w:t>P.SECURE</w:t>
      </w:r>
      <w:r>
        <w:tab/>
        <w:t>Защита критической информации</w:t>
      </w:r>
    </w:p>
    <w:p w14:paraId="507F5334" w14:textId="77777777" w:rsidR="00CE37E3" w:rsidRDefault="00CE37E3" w:rsidP="00CE37E3">
      <w:pPr>
        <w:pStyle w:val="310"/>
      </w:pPr>
      <w:r>
        <w:t>Должна осуществляться защита критически важной технологической информации на всех этапах ее жизненного цикла.</w:t>
      </w:r>
    </w:p>
    <w:p w14:paraId="3FA7DA7E" w14:textId="77777777" w:rsidR="00CE37E3" w:rsidRDefault="00CE37E3" w:rsidP="00CE37E3">
      <w:pPr>
        <w:pStyle w:val="21"/>
      </w:pPr>
      <w:bookmarkStart w:id="42" w:name="_Toc436902131"/>
      <w:bookmarkStart w:id="43" w:name="_Toc483301969"/>
      <w:r w:rsidRPr="00E45A7A">
        <w:t>Предположения безопасности</w:t>
      </w:r>
      <w:bookmarkEnd w:id="42"/>
      <w:bookmarkEnd w:id="43"/>
    </w:p>
    <w:p w14:paraId="2575DD21" w14:textId="77777777" w:rsidR="00CE37E3" w:rsidRPr="000916BA" w:rsidRDefault="00CE37E3" w:rsidP="00CE37E3">
      <w:pPr>
        <w:pStyle w:val="3"/>
      </w:pPr>
      <w:r>
        <w:t>Физические аспекты</w:t>
      </w:r>
    </w:p>
    <w:p w14:paraId="35B10E29" w14:textId="77777777" w:rsidR="00CE37E3" w:rsidRDefault="00CE37E3" w:rsidP="00CE37E3">
      <w:pPr>
        <w:pStyle w:val="14"/>
      </w:pPr>
      <w:r>
        <w:t>А.</w:t>
      </w:r>
      <w:r>
        <w:rPr>
          <w:lang w:val="en-US"/>
        </w:rPr>
        <w:t>LOCATE</w:t>
      </w:r>
      <w:r>
        <w:tab/>
        <w:t>Физический доступ к оборудованию</w:t>
      </w:r>
    </w:p>
    <w:p w14:paraId="64790632" w14:textId="77777777" w:rsidR="00CE37E3" w:rsidRPr="000916BA" w:rsidRDefault="00CE37E3" w:rsidP="00CE37E3">
      <w:pPr>
        <w:pStyle w:val="310"/>
      </w:pPr>
      <w:r>
        <w:t>Предполагается, что ресурсы ОО расположены в пределах контролируемой зоны, где исключен несанкционированный физический доступ к ОО</w:t>
      </w:r>
      <w:r w:rsidRPr="000916BA">
        <w:t>.</w:t>
      </w:r>
    </w:p>
    <w:p w14:paraId="11EF9B10" w14:textId="77777777" w:rsidR="00CE37E3" w:rsidRDefault="00CE37E3" w:rsidP="00CE37E3">
      <w:pPr>
        <w:pStyle w:val="3"/>
      </w:pPr>
      <w:r>
        <w:t>Аспекты персонала</w:t>
      </w:r>
    </w:p>
    <w:p w14:paraId="301C61B2" w14:textId="77777777" w:rsidR="00CE37E3" w:rsidRPr="005C4E2E" w:rsidRDefault="00CE37E3" w:rsidP="00CE37E3">
      <w:pPr>
        <w:pStyle w:val="14"/>
      </w:pPr>
      <w:r>
        <w:t>А.</w:t>
      </w:r>
      <w:r>
        <w:rPr>
          <w:lang w:val="en-US"/>
        </w:rPr>
        <w:t>MANAGE</w:t>
      </w:r>
      <w:r>
        <w:tab/>
        <w:t>Административное управление</w:t>
      </w:r>
    </w:p>
    <w:p w14:paraId="4BDCBBEF" w14:textId="77777777" w:rsidR="00CE37E3" w:rsidRPr="000916BA" w:rsidRDefault="00CE37E3" w:rsidP="00CE37E3">
      <w:pPr>
        <w:pStyle w:val="310"/>
      </w:pPr>
      <w:r w:rsidRPr="003871EA">
        <w:t xml:space="preserve">Функционал безопасности ОО находится под управлением одного или </w:t>
      </w:r>
      <w:r>
        <w:t>нескольких</w:t>
      </w:r>
      <w:r w:rsidRPr="003871EA">
        <w:t xml:space="preserve"> компетентных сотрудников. Административный персонал системы не является беспечным, преднамеренно небрежным или враждебным и должен применять</w:t>
      </w:r>
      <w:r>
        <w:t>,</w:t>
      </w:r>
      <w:r w:rsidRPr="003871EA">
        <w:t xml:space="preserve"> и соблюдать </w:t>
      </w:r>
      <w:r w:rsidRPr="003871EA">
        <w:lastRenderedPageBreak/>
        <w:t>инструкции, предусмотренные руководящими документами.</w:t>
      </w:r>
    </w:p>
    <w:p w14:paraId="6E22AA98" w14:textId="77777777" w:rsidR="00CE37E3" w:rsidRPr="005C4E2E" w:rsidRDefault="00CE37E3" w:rsidP="00CE37E3">
      <w:pPr>
        <w:pStyle w:val="14"/>
      </w:pPr>
      <w:r>
        <w:t>А.</w:t>
      </w:r>
      <w:r>
        <w:rPr>
          <w:lang w:val="en-US"/>
        </w:rPr>
        <w:t>TEACHUSER</w:t>
      </w:r>
      <w:r>
        <w:tab/>
        <w:t>Квалификация пользователей</w:t>
      </w:r>
    </w:p>
    <w:p w14:paraId="42F78334" w14:textId="77777777" w:rsidR="00CE37E3" w:rsidRDefault="00CE37E3" w:rsidP="00CE37E3">
      <w:pPr>
        <w:pStyle w:val="310"/>
      </w:pPr>
      <w:r w:rsidRPr="003871EA">
        <w:t xml:space="preserve">Предполагается, что пользователи успешно обучены и имеют опыт в выполнении </w:t>
      </w:r>
      <w:r>
        <w:t>поставленных</w:t>
      </w:r>
      <w:r w:rsidRPr="003871EA">
        <w:t xml:space="preserve"> задач или групп задач в безопасной IT–среде,</w:t>
      </w:r>
      <w:r>
        <w:t xml:space="preserve"> при этом квалифицированно используя систему управления</w:t>
      </w:r>
      <w:r w:rsidRPr="003871EA">
        <w:t xml:space="preserve"> </w:t>
      </w:r>
      <w:r>
        <w:t>ресурсами, принадлежащими им</w:t>
      </w:r>
      <w:r w:rsidRPr="003871EA">
        <w:t>.</w:t>
      </w:r>
    </w:p>
    <w:p w14:paraId="2C7130A4" w14:textId="77777777" w:rsidR="00CE37E3" w:rsidRPr="005C4E2E" w:rsidRDefault="00CE37E3" w:rsidP="00CE37E3">
      <w:pPr>
        <w:pStyle w:val="3"/>
      </w:pPr>
      <w:r>
        <w:t>Процедурные аспекты</w:t>
      </w:r>
    </w:p>
    <w:p w14:paraId="0D63D9C0" w14:textId="77777777" w:rsidR="00CE37E3" w:rsidRPr="005C4E2E" w:rsidRDefault="00CE37E3" w:rsidP="00CE37E3">
      <w:pPr>
        <w:pStyle w:val="14"/>
      </w:pPr>
      <w:r>
        <w:t>A.</w:t>
      </w:r>
      <w:r>
        <w:rPr>
          <w:lang w:val="en-US"/>
        </w:rPr>
        <w:t>PEER</w:t>
      </w:r>
      <w:r w:rsidRPr="005C4E2E">
        <w:t>.</w:t>
      </w:r>
      <w:r>
        <w:rPr>
          <w:lang w:val="en-US"/>
        </w:rPr>
        <w:t>MGT</w:t>
      </w:r>
      <w:r>
        <w:tab/>
        <w:t>Административное управление средой функционирования</w:t>
      </w:r>
    </w:p>
    <w:p w14:paraId="4AA549E1" w14:textId="77777777" w:rsidR="00CE37E3" w:rsidRDefault="00CE37E3" w:rsidP="00CE37E3">
      <w:pPr>
        <w:pStyle w:val="310"/>
      </w:pPr>
      <w:r w:rsidRPr="003871EA">
        <w:t xml:space="preserve">Предполагается, что ОО </w:t>
      </w:r>
      <w:r>
        <w:t xml:space="preserve">(модуль </w:t>
      </w:r>
      <w:proofErr w:type="spellStart"/>
      <w:r>
        <w:rPr>
          <w:lang w:val="en-US"/>
        </w:rPr>
        <w:t>HMIPanel</w:t>
      </w:r>
      <w:proofErr w:type="spellEnd"/>
      <w:r w:rsidRPr="00160D59">
        <w:t xml:space="preserve">) </w:t>
      </w:r>
      <w:r w:rsidRPr="003871EA">
        <w:t>функционирует в IT-среде под тем же самым административным управлением с теми же самыми ограничениями политики безопасности, что реализованы в ОО.</w:t>
      </w:r>
    </w:p>
    <w:p w14:paraId="4210203E" w14:textId="77777777" w:rsidR="00CE37E3" w:rsidRDefault="00CE37E3" w:rsidP="00CE37E3">
      <w:pPr>
        <w:pStyle w:val="3"/>
      </w:pPr>
      <w:r>
        <w:t>Аспекты связности</w:t>
      </w:r>
    </w:p>
    <w:p w14:paraId="7FB1CCC0" w14:textId="77777777" w:rsidR="00CE37E3" w:rsidRPr="005C4E2E" w:rsidRDefault="00CE37E3" w:rsidP="00CE37E3">
      <w:pPr>
        <w:pStyle w:val="14"/>
      </w:pPr>
      <w:r>
        <w:t>A.</w:t>
      </w:r>
      <w:r>
        <w:rPr>
          <w:lang w:val="en-US"/>
        </w:rPr>
        <w:t>CONNECT</w:t>
      </w:r>
      <w:r>
        <w:tab/>
        <w:t>Обеспечение связности</w:t>
      </w:r>
    </w:p>
    <w:p w14:paraId="6308E6F8" w14:textId="77777777" w:rsidR="00CE37E3" w:rsidRDefault="00CE37E3" w:rsidP="00CE37E3">
      <w:pPr>
        <w:pStyle w:val="310"/>
      </w:pPr>
      <w:r w:rsidRPr="003871EA">
        <w:t>Предполагается, что все связи и подключения между физически разделенными компонентами ФБО не защищаются посредством системы функций безопасности ОО, являясь физически или логически защищенными средой ОО, ко</w:t>
      </w:r>
      <w:r>
        <w:t>торая обеспечивает целостность передаваемых</w:t>
      </w:r>
      <w:r w:rsidRPr="003871EA">
        <w:t xml:space="preserve"> данных</w:t>
      </w:r>
      <w:r>
        <w:t>.</w:t>
      </w:r>
    </w:p>
    <w:p w14:paraId="6791B6CC" w14:textId="77777777" w:rsidR="00CE37E3" w:rsidRDefault="00CE37E3" w:rsidP="00CE37E3">
      <w:pPr>
        <w:pStyle w:val="3"/>
      </w:pPr>
      <w:r>
        <w:t>Аспекты использования меток времени</w:t>
      </w:r>
    </w:p>
    <w:p w14:paraId="5C1E8FDE" w14:textId="77777777" w:rsidR="00CE37E3" w:rsidRPr="005C4E2E" w:rsidRDefault="00CE37E3" w:rsidP="00CE37E3">
      <w:pPr>
        <w:pStyle w:val="14"/>
      </w:pPr>
      <w:r>
        <w:t>A.</w:t>
      </w:r>
      <w:r>
        <w:rPr>
          <w:lang w:val="en-US"/>
        </w:rPr>
        <w:t>STM</w:t>
      </w:r>
      <w:r>
        <w:tab/>
        <w:t>Надежные метки времени</w:t>
      </w:r>
    </w:p>
    <w:p w14:paraId="1B8216BC" w14:textId="77777777" w:rsidR="00CE37E3" w:rsidRDefault="00CE37E3" w:rsidP="00CE37E3">
      <w:pPr>
        <w:pStyle w:val="310"/>
      </w:pPr>
      <w:r w:rsidRPr="003871EA">
        <w:t xml:space="preserve">Предполагается, </w:t>
      </w:r>
      <w:r>
        <w:t>что среда функционирования ОО предоставляет ОО источник надежных меток времени при отсутствии такового в составе ОО.</w:t>
      </w:r>
    </w:p>
    <w:p w14:paraId="1A61855E" w14:textId="77777777" w:rsidR="00CE37E3" w:rsidRPr="005C4E2E" w:rsidRDefault="00CE37E3" w:rsidP="00CE37E3">
      <w:pPr>
        <w:pStyle w:val="310"/>
      </w:pPr>
    </w:p>
    <w:p w14:paraId="2A46293D" w14:textId="77777777" w:rsidR="00CE37E3" w:rsidRPr="00E87DE3" w:rsidRDefault="00CE37E3" w:rsidP="00CE37E3">
      <w:pPr>
        <w:pStyle w:val="12"/>
      </w:pPr>
      <w:bookmarkStart w:id="44" w:name="_Toc483301970"/>
      <w:r>
        <w:t>Цели безопасности</w:t>
      </w:r>
      <w:bookmarkEnd w:id="44"/>
    </w:p>
    <w:p w14:paraId="60A8C494" w14:textId="77777777" w:rsidR="00CE37E3" w:rsidRPr="00E45A7A" w:rsidRDefault="00CE37E3" w:rsidP="00CE37E3">
      <w:pPr>
        <w:pStyle w:val="21"/>
      </w:pPr>
      <w:bookmarkStart w:id="45" w:name="_Toc483301971"/>
      <w:r w:rsidRPr="00E45A7A">
        <w:t xml:space="preserve">Цели безопасности для </w:t>
      </w:r>
      <w:r>
        <w:t>ОО</w:t>
      </w:r>
      <w:bookmarkEnd w:id="45"/>
    </w:p>
    <w:p w14:paraId="458A3D2E" w14:textId="77777777" w:rsidR="00CE37E3" w:rsidRPr="007A3F90" w:rsidRDefault="00CE37E3" w:rsidP="00CE37E3">
      <w:pPr>
        <w:pStyle w:val="14"/>
      </w:pPr>
      <w:r>
        <w:t>O.AUDITING</w:t>
      </w:r>
      <w:r>
        <w:tab/>
        <w:t>Аудит событий</w:t>
      </w:r>
    </w:p>
    <w:p w14:paraId="6359D843" w14:textId="77777777" w:rsidR="00CE37E3" w:rsidRDefault="00CE37E3" w:rsidP="00CE37E3">
      <w:pPr>
        <w:pStyle w:val="310"/>
      </w:pPr>
      <w:r w:rsidRPr="00B81DA9">
        <w:t>ФБО должны быть способны фиксировать имеющие отношение к безопасности события. ФБО должны защищать эту информацию и предоставлять</w:t>
      </w:r>
      <w:r>
        <w:t xml:space="preserve"> уполномоченным администраторам</w:t>
      </w:r>
      <w:r w:rsidRPr="00B81DA9">
        <w:t>. Информация о событиях, имеющих отношение к безоп</w:t>
      </w:r>
      <w:r>
        <w:t xml:space="preserve">асности, </w:t>
      </w:r>
      <w:r>
        <w:lastRenderedPageBreak/>
        <w:t>должна содержать время и дату имевшего место события, а также (при наличии) информацию о пользователе</w:t>
      </w:r>
      <w:r w:rsidRPr="00B81DA9">
        <w:t>, име</w:t>
      </w:r>
      <w:r>
        <w:t>вшем</w:t>
      </w:r>
      <w:r w:rsidRPr="00B81DA9">
        <w:t xml:space="preserve"> отношение к событию. Эта информация должна быть достаточно детализированной, чтобы помочь уполномоченному администратору обнаружить попытки нарушения безопасности или потенциальное нарушение конфигурации основных характеристик ФБО, способное подвергнуть риску IT-активы.</w:t>
      </w:r>
    </w:p>
    <w:p w14:paraId="08CA7848" w14:textId="77777777" w:rsidR="00CE37E3" w:rsidRDefault="00CE37E3" w:rsidP="00CE37E3">
      <w:pPr>
        <w:pStyle w:val="14"/>
      </w:pPr>
      <w:r>
        <w:t>O.ACCESS</w:t>
      </w:r>
      <w:r>
        <w:tab/>
        <w:t>Контроль доступа</w:t>
      </w:r>
    </w:p>
    <w:p w14:paraId="5A7511E2" w14:textId="77777777" w:rsidR="00CE37E3" w:rsidRDefault="00CE37E3" w:rsidP="00CE37E3">
      <w:pPr>
        <w:pStyle w:val="310"/>
      </w:pPr>
      <w:r>
        <w:t>ОО должен гарантировать обеспечение различных уровней доступа к объектам для субъектов с различными полномочиями.</w:t>
      </w:r>
    </w:p>
    <w:p w14:paraId="583BFFFD" w14:textId="77777777" w:rsidR="00CE37E3" w:rsidRDefault="00CE37E3" w:rsidP="00CE37E3">
      <w:pPr>
        <w:pStyle w:val="14"/>
      </w:pPr>
      <w:r>
        <w:t>O.I&amp;A</w:t>
      </w:r>
      <w:r>
        <w:tab/>
        <w:t>Идентификация и аутентификация</w:t>
      </w:r>
    </w:p>
    <w:p w14:paraId="10D8748A" w14:textId="77777777" w:rsidR="00CE37E3" w:rsidRPr="0077006C" w:rsidRDefault="00CE37E3" w:rsidP="00CE37E3">
      <w:pPr>
        <w:pStyle w:val="310"/>
      </w:pPr>
      <w:r>
        <w:t>ОО должен обеспечивать идентификацию и аутентификацию пользователя перед выполнением любых действий.</w:t>
      </w:r>
      <w:r w:rsidRPr="00975CAA">
        <w:t xml:space="preserve"> </w:t>
      </w:r>
      <w:r>
        <w:t xml:space="preserve">При нескольких неуспешных попытках аутентификации ОО должен блокироваться для пользователя на определенный период времени. Вводимая </w:t>
      </w:r>
      <w:proofErr w:type="spellStart"/>
      <w:r>
        <w:t>аутентификационная</w:t>
      </w:r>
      <w:proofErr w:type="spellEnd"/>
      <w:r>
        <w:t xml:space="preserve"> информация должна быть защищена от внешнего наблюдения.</w:t>
      </w:r>
      <w:r w:rsidRPr="0077006C">
        <w:t xml:space="preserve"> </w:t>
      </w:r>
      <w:r>
        <w:t>Сеанс должен блокироваться после определенного времени бездействия.</w:t>
      </w:r>
    </w:p>
    <w:p w14:paraId="5AFB8DA0" w14:textId="77777777" w:rsidR="00CE37E3" w:rsidRDefault="00CE37E3" w:rsidP="00CE37E3">
      <w:pPr>
        <w:pStyle w:val="14"/>
      </w:pPr>
      <w:r>
        <w:t>O.MANAGE</w:t>
      </w:r>
      <w:r>
        <w:tab/>
        <w:t>Конфигурация безопасности</w:t>
      </w:r>
    </w:p>
    <w:p w14:paraId="7F751581" w14:textId="77777777" w:rsidR="00CE37E3" w:rsidRDefault="00CE37E3" w:rsidP="00CE37E3">
      <w:pPr>
        <w:pStyle w:val="310"/>
      </w:pPr>
      <w:r>
        <w:t xml:space="preserve">ОО должен разрешать администраторам эффективно управлять ОО и ФБО, и должен гарантировать, что только авторизованные администраторы могут получить доступ </w:t>
      </w:r>
      <w:r w:rsidRPr="00F04974">
        <w:rPr>
          <w:szCs w:val="18"/>
        </w:rPr>
        <w:t>к любой операции,</w:t>
      </w:r>
      <w:r>
        <w:rPr>
          <w:szCs w:val="18"/>
        </w:rPr>
        <w:t xml:space="preserve"> связанной с модификациями данных ОО.</w:t>
      </w:r>
    </w:p>
    <w:p w14:paraId="49C6E2A9" w14:textId="77777777" w:rsidR="00CE37E3" w:rsidRDefault="00CE37E3" w:rsidP="00CE37E3">
      <w:pPr>
        <w:pStyle w:val="14"/>
      </w:pPr>
      <w:r>
        <w:t>O.AVAIL</w:t>
      </w:r>
      <w:r>
        <w:tab/>
        <w:t>Доступность</w:t>
      </w:r>
    </w:p>
    <w:p w14:paraId="6DF23D57" w14:textId="77777777" w:rsidR="00CE37E3" w:rsidRDefault="00CE37E3" w:rsidP="00CE37E3">
      <w:pPr>
        <w:pStyle w:val="310"/>
      </w:pPr>
      <w:r>
        <w:t xml:space="preserve">Должна быть обеспечена доступность функционала программного обеспечения. Программное обеспечение должно продолжать функционировать после выхода из строя каналов связи. Должны быть предусмотрены механизмы обеспечения продолжения функционирования при переполнении баз данных. Должен осуществляться контроль целостности компонентов в процессе их загрузки. Должно быть исключено неконтролируемое, несанкционированное вмешательство в процессы перезагрузки или восстановления после сбоев компонентов программного обеспечения. В процессе </w:t>
      </w:r>
      <w:r>
        <w:lastRenderedPageBreak/>
        <w:t>функционирования программного обеспечения должны быть предусмотрены на периодической основе проверки на наличие уязвимостей компонентов программного обеспечения. Должны быть предусмотрены возможности восстановления данных и/или параметров конфигураций компонентов программного обеспечения из резервных копий в случае их компрометации или уничтожения. Должны быть предусмотрены возможности создания резервных копий в случае внесения изменений в конфигурации, с заданной периодичностью или комбинации этих вариантов.</w:t>
      </w:r>
    </w:p>
    <w:p w14:paraId="01282B8B" w14:textId="77777777" w:rsidR="00CE37E3" w:rsidRPr="00E45A7A" w:rsidRDefault="00CE37E3" w:rsidP="00CE37E3">
      <w:pPr>
        <w:pStyle w:val="21"/>
      </w:pPr>
      <w:bookmarkStart w:id="46" w:name="_Toc483301972"/>
      <w:r w:rsidRPr="00E45A7A">
        <w:t>Цели безопасности для среды функционирования</w:t>
      </w:r>
      <w:bookmarkEnd w:id="46"/>
    </w:p>
    <w:p w14:paraId="7D1B2D90" w14:textId="77777777" w:rsidR="00CE37E3" w:rsidRDefault="00CE37E3" w:rsidP="00CE37E3">
      <w:pPr>
        <w:pStyle w:val="14"/>
      </w:pPr>
      <w:r>
        <w:t>OE.</w:t>
      </w:r>
      <w:r>
        <w:rPr>
          <w:lang w:val="en-US"/>
        </w:rPr>
        <w:t>PHYSICAL</w:t>
      </w:r>
      <w:r>
        <w:tab/>
        <w:t>Контроль физического доступа</w:t>
      </w:r>
    </w:p>
    <w:p w14:paraId="16AFE4C1" w14:textId="77777777" w:rsidR="00CE37E3" w:rsidRDefault="00CE37E3" w:rsidP="00CE37E3">
      <w:pPr>
        <w:pStyle w:val="310"/>
      </w:pPr>
      <w:r w:rsidRPr="00B81DA9">
        <w:t>Ответственные за ОО должны обеспечивать защиту частей ОО, критичных к политике безопасности, от физических атак, которые могут скомпрометировать цели безопасности ИТ.</w:t>
      </w:r>
    </w:p>
    <w:p w14:paraId="74E76D4B" w14:textId="77777777" w:rsidR="00CE37E3" w:rsidRPr="0077006C" w:rsidRDefault="00CE37E3" w:rsidP="00CE37E3">
      <w:pPr>
        <w:pStyle w:val="14"/>
      </w:pPr>
      <w:r>
        <w:t>OE.</w:t>
      </w:r>
      <w:r>
        <w:rPr>
          <w:lang w:val="en-US"/>
        </w:rPr>
        <w:t>PROTECTION</w:t>
      </w:r>
      <w:r>
        <w:tab/>
        <w:t>Защита ОО</w:t>
      </w:r>
    </w:p>
    <w:p w14:paraId="6D58C463" w14:textId="77777777" w:rsidR="00CE37E3" w:rsidRDefault="00CE37E3" w:rsidP="00CE37E3">
      <w:pPr>
        <w:pStyle w:val="310"/>
      </w:pPr>
      <w:r>
        <w:t>С</w:t>
      </w:r>
      <w:r w:rsidRPr="00AA0E19">
        <w:t xml:space="preserve">реда функционирования должна защищать ОО и его активы от внешнего </w:t>
      </w:r>
      <w:r>
        <w:t>вмешательства или фальсификаций, включая защиту от вредоносного программного обеспечения.</w:t>
      </w:r>
    </w:p>
    <w:p w14:paraId="01730AC5" w14:textId="77777777" w:rsidR="00CE37E3" w:rsidRDefault="00CE37E3" w:rsidP="00CE37E3">
      <w:pPr>
        <w:pStyle w:val="14"/>
      </w:pPr>
      <w:r>
        <w:t>OE.INSTALL</w:t>
      </w:r>
      <w:r>
        <w:tab/>
        <w:t>Безопасная установка</w:t>
      </w:r>
    </w:p>
    <w:p w14:paraId="3570E456" w14:textId="77777777" w:rsidR="00CE37E3" w:rsidRDefault="00CE37E3" w:rsidP="00CE37E3">
      <w:pPr>
        <w:pStyle w:val="310"/>
      </w:pPr>
      <w:r w:rsidRPr="00B81DA9">
        <w:t>Ответственные за администрирование ОО должны создавать и применять процедуры, обеспечивающие установку, поставку, инсталляцию и конфигурирование аппаратных средств, ПО и компонентов встроенного ПО, которые составляют систему, способом, поддерживающим механизмы безопасности, реализуемые ОО.</w:t>
      </w:r>
    </w:p>
    <w:p w14:paraId="46F476A2" w14:textId="77777777" w:rsidR="00CE37E3" w:rsidRPr="00765F35" w:rsidRDefault="00CE37E3" w:rsidP="00CE37E3">
      <w:pPr>
        <w:pStyle w:val="14"/>
      </w:pPr>
      <w:r>
        <w:t>OE.</w:t>
      </w:r>
      <w:r>
        <w:rPr>
          <w:lang w:val="en-US"/>
        </w:rPr>
        <w:t>ADMIN</w:t>
      </w:r>
      <w:r>
        <w:tab/>
        <w:t>Квалификация администратора</w:t>
      </w:r>
    </w:p>
    <w:p w14:paraId="2B77FD6B" w14:textId="77777777" w:rsidR="00CE37E3" w:rsidRDefault="00CE37E3" w:rsidP="00CE37E3">
      <w:pPr>
        <w:pStyle w:val="310"/>
      </w:pPr>
      <w:r w:rsidRPr="00B81DA9">
        <w:t xml:space="preserve">Ответственные за администрирование ОО </w:t>
      </w:r>
      <w:r>
        <w:t>должны быть</w:t>
      </w:r>
      <w:r w:rsidRPr="00B81DA9">
        <w:t xml:space="preserve"> компетентными и заслуживающими доверия лицами, способными безопасно управлять ОО и содержащейся в нем информацией.</w:t>
      </w:r>
    </w:p>
    <w:p w14:paraId="3541C02C" w14:textId="77777777" w:rsidR="00CE37E3" w:rsidRPr="00765F35" w:rsidRDefault="00CE37E3" w:rsidP="00CE37E3">
      <w:pPr>
        <w:pStyle w:val="14"/>
      </w:pPr>
      <w:r>
        <w:t>OE.</w:t>
      </w:r>
      <w:r>
        <w:rPr>
          <w:lang w:val="en-US"/>
        </w:rPr>
        <w:t>RECODER</w:t>
      </w:r>
      <w:r>
        <w:tab/>
        <w:t>Действия по восстановлению</w:t>
      </w:r>
    </w:p>
    <w:p w14:paraId="36762AB5" w14:textId="77777777" w:rsidR="00CE37E3" w:rsidRDefault="00CE37E3" w:rsidP="00CE37E3">
      <w:pPr>
        <w:pStyle w:val="310"/>
      </w:pPr>
      <w:r w:rsidRPr="00B81DA9">
        <w:t xml:space="preserve">Ответственные за администрирование ОО должны обеспечивать процедуры и/или механизмы, удостоверяющие факт восстановления системы без </w:t>
      </w:r>
      <w:r w:rsidRPr="00B81DA9">
        <w:lastRenderedPageBreak/>
        <w:t>компрометации системы безопасности после отказа или другого прерывания.</w:t>
      </w:r>
    </w:p>
    <w:p w14:paraId="6E51299C" w14:textId="77777777" w:rsidR="00CE37E3" w:rsidRPr="00765F35" w:rsidRDefault="00CE37E3" w:rsidP="00CE37E3">
      <w:pPr>
        <w:pStyle w:val="14"/>
      </w:pPr>
      <w:r>
        <w:t>OE.</w:t>
      </w:r>
      <w:r>
        <w:rPr>
          <w:lang w:val="en-US"/>
        </w:rPr>
        <w:t>TIME</w:t>
      </w:r>
      <w:r>
        <w:tab/>
        <w:t>Источник надежных меток времени</w:t>
      </w:r>
    </w:p>
    <w:p w14:paraId="3AB626EE" w14:textId="77777777" w:rsidR="00CE37E3" w:rsidRDefault="00CE37E3" w:rsidP="00CE37E3">
      <w:pPr>
        <w:pStyle w:val="310"/>
      </w:pPr>
      <w:r>
        <w:t>Среда функционирования должна предоставлять источник синхронизации точного времени для часов реального времени, входящих в состав ОО.</w:t>
      </w:r>
    </w:p>
    <w:p w14:paraId="7900499B" w14:textId="77777777" w:rsidR="00CE37E3" w:rsidRDefault="00CE37E3" w:rsidP="00CE37E3">
      <w:pPr>
        <w:pStyle w:val="21"/>
      </w:pPr>
      <w:bookmarkStart w:id="47" w:name="_Toc483301973"/>
      <w:r w:rsidRPr="00E45A7A">
        <w:t>Обоснование целей безопасности</w:t>
      </w:r>
      <w:bookmarkEnd w:id="47"/>
    </w:p>
    <w:p w14:paraId="1B14B4A6" w14:textId="6F515B9B" w:rsidR="00CE37E3" w:rsidRDefault="00CE37E3" w:rsidP="00CE37E3">
      <w:pPr>
        <w:pStyle w:val="aff6"/>
        <w:ind w:firstLine="708"/>
        <w:jc w:val="both"/>
      </w:pPr>
      <w:r>
        <w:t xml:space="preserve">В таблице 1 представлено отображение целей безопасности на угрозы информационной безопасности и политики информационной безопасности </w:t>
      </w:r>
      <w:r w:rsidR="002826D3">
        <w:t>Г</w:t>
      </w:r>
      <w:r>
        <w:t xml:space="preserve">руппы компаний </w:t>
      </w:r>
      <w:r w:rsidR="00FB197E">
        <w:t>«</w:t>
      </w:r>
      <w:proofErr w:type="spellStart"/>
      <w:r w:rsidR="00FB197E">
        <w:t>Россети</w:t>
      </w:r>
      <w:proofErr w:type="spellEnd"/>
      <w:r w:rsidR="00FB197E">
        <w:t>»</w:t>
      </w:r>
      <w:r>
        <w:t>:</w:t>
      </w:r>
    </w:p>
    <w:p w14:paraId="0463092B" w14:textId="77777777" w:rsidR="00CE37E3" w:rsidRDefault="00CE37E3" w:rsidP="00CE37E3">
      <w:pPr>
        <w:pStyle w:val="af8"/>
      </w:pPr>
      <w:r w:rsidRPr="00F410D6">
        <w:t xml:space="preserve">Таблица 1. Сопоставление целей безопасности </w:t>
      </w:r>
      <w:r>
        <w:t xml:space="preserve">ОО </w:t>
      </w:r>
      <w:r w:rsidRPr="00F410D6">
        <w:t>угрозам безопасности</w:t>
      </w:r>
      <w:r>
        <w:t xml:space="preserve"> и политикам безопасности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6"/>
        <w:gridCol w:w="5491"/>
      </w:tblGrid>
      <w:tr w:rsidR="00CE37E3" w:rsidRPr="001B5C89" w14:paraId="54B1018C" w14:textId="77777777" w:rsidTr="007B27D2">
        <w:tc>
          <w:tcPr>
            <w:tcW w:w="0" w:type="auto"/>
            <w:shd w:val="clear" w:color="auto" w:fill="D9D9D9" w:themeFill="background1" w:themeFillShade="D9"/>
          </w:tcPr>
          <w:p w14:paraId="66636753" w14:textId="77777777" w:rsidR="00CE37E3" w:rsidRPr="001B5C89" w:rsidRDefault="00CE37E3" w:rsidP="007B27D2">
            <w:pPr>
              <w:spacing w:before="60" w:after="60"/>
              <w:jc w:val="center"/>
              <w:rPr>
                <w:b/>
              </w:rPr>
            </w:pPr>
            <w:r w:rsidRPr="001B5C89">
              <w:rPr>
                <w:b/>
              </w:rPr>
              <w:t>Цели</w:t>
            </w:r>
          </w:p>
        </w:tc>
        <w:tc>
          <w:tcPr>
            <w:tcW w:w="0" w:type="auto"/>
            <w:shd w:val="clear" w:color="auto" w:fill="D9D9D9" w:themeFill="background1" w:themeFillShade="D9"/>
          </w:tcPr>
          <w:p w14:paraId="0E7FB78B" w14:textId="77777777" w:rsidR="00CE37E3" w:rsidRPr="001B5C89" w:rsidRDefault="00CE37E3" w:rsidP="007B27D2">
            <w:pPr>
              <w:spacing w:before="60" w:after="60"/>
              <w:jc w:val="center"/>
              <w:rPr>
                <w:b/>
              </w:rPr>
            </w:pPr>
            <w:r w:rsidRPr="001B5C89">
              <w:rPr>
                <w:b/>
              </w:rPr>
              <w:t>Угрозы/Политики</w:t>
            </w:r>
          </w:p>
        </w:tc>
      </w:tr>
      <w:tr w:rsidR="00CE37E3" w:rsidRPr="00765F35" w14:paraId="18595FA1" w14:textId="77777777" w:rsidTr="007B27D2">
        <w:tc>
          <w:tcPr>
            <w:tcW w:w="0" w:type="auto"/>
          </w:tcPr>
          <w:p w14:paraId="25953E97" w14:textId="77777777" w:rsidR="00CE37E3" w:rsidRPr="001B5C89" w:rsidRDefault="00CE37E3" w:rsidP="007B27D2">
            <w:pPr>
              <w:spacing w:before="60" w:after="60"/>
            </w:pPr>
            <w:r w:rsidRPr="001B5C89">
              <w:t>O.AUDITING</w:t>
            </w:r>
          </w:p>
        </w:tc>
        <w:tc>
          <w:tcPr>
            <w:tcW w:w="0" w:type="auto"/>
          </w:tcPr>
          <w:p w14:paraId="698EDB74" w14:textId="77777777" w:rsidR="00CE37E3" w:rsidRDefault="00CE37E3" w:rsidP="007B27D2">
            <w:pPr>
              <w:spacing w:before="60" w:after="60"/>
              <w:rPr>
                <w:lang w:val="en-US"/>
              </w:rPr>
            </w:pPr>
            <w:r>
              <w:rPr>
                <w:lang w:val="en-US"/>
              </w:rPr>
              <w:t>T.REPEAT</w:t>
            </w:r>
          </w:p>
          <w:p w14:paraId="2885DE9D" w14:textId="77777777" w:rsidR="00CE37E3" w:rsidRDefault="00CE37E3" w:rsidP="007B27D2">
            <w:pPr>
              <w:spacing w:before="60" w:after="60"/>
              <w:rPr>
                <w:lang w:val="en-US"/>
              </w:rPr>
            </w:pPr>
            <w:r>
              <w:rPr>
                <w:lang w:val="en-US"/>
              </w:rPr>
              <w:t>T.REPUDIATE</w:t>
            </w:r>
          </w:p>
          <w:p w14:paraId="32B9EEF9" w14:textId="77777777" w:rsidR="00CE37E3" w:rsidRDefault="00CE37E3" w:rsidP="007B27D2">
            <w:pPr>
              <w:spacing w:before="60" w:after="60"/>
              <w:rPr>
                <w:lang w:val="en-US"/>
              </w:rPr>
            </w:pPr>
            <w:r>
              <w:rPr>
                <w:lang w:val="en-US"/>
              </w:rPr>
              <w:t>T.AUDLACK</w:t>
            </w:r>
          </w:p>
          <w:p w14:paraId="22119A4E" w14:textId="77777777" w:rsidR="00CE37E3" w:rsidRPr="00D4709A" w:rsidRDefault="00CE37E3" w:rsidP="007B27D2">
            <w:pPr>
              <w:spacing w:before="60" w:after="60"/>
              <w:rPr>
                <w:lang w:val="en-US"/>
              </w:rPr>
            </w:pPr>
            <w:r>
              <w:rPr>
                <w:lang w:val="en-US"/>
              </w:rPr>
              <w:t>P.AUDIT</w:t>
            </w:r>
          </w:p>
        </w:tc>
      </w:tr>
      <w:tr w:rsidR="00CE37E3" w:rsidRPr="001B5C89" w14:paraId="791842EC" w14:textId="77777777" w:rsidTr="007B27D2">
        <w:tc>
          <w:tcPr>
            <w:tcW w:w="0" w:type="auto"/>
          </w:tcPr>
          <w:p w14:paraId="37B66D4B" w14:textId="77777777" w:rsidR="00CE37E3" w:rsidRPr="001B5C89" w:rsidRDefault="00CE37E3" w:rsidP="007B27D2">
            <w:pPr>
              <w:spacing w:before="60" w:after="60"/>
            </w:pPr>
            <w:r w:rsidRPr="001B5C89">
              <w:rPr>
                <w:lang w:val="en-US"/>
              </w:rPr>
              <w:t>O</w:t>
            </w:r>
            <w:r w:rsidRPr="001B5C89">
              <w:t>.</w:t>
            </w:r>
            <w:r>
              <w:rPr>
                <w:lang w:val="en-US"/>
              </w:rPr>
              <w:t>ACCESS</w:t>
            </w:r>
          </w:p>
        </w:tc>
        <w:tc>
          <w:tcPr>
            <w:tcW w:w="0" w:type="auto"/>
          </w:tcPr>
          <w:p w14:paraId="6C8BACDC" w14:textId="77777777" w:rsidR="00CE37E3" w:rsidRPr="001B5C89" w:rsidRDefault="00CE37E3" w:rsidP="007B27D2">
            <w:pPr>
              <w:spacing w:before="60" w:after="60"/>
              <w:rPr>
                <w:bCs/>
                <w:lang w:val="en-US"/>
              </w:rPr>
            </w:pPr>
            <w:r w:rsidRPr="001B5C89">
              <w:rPr>
                <w:bCs/>
                <w:lang w:val="en-US"/>
              </w:rPr>
              <w:t>T.ACCESS</w:t>
            </w:r>
          </w:p>
          <w:p w14:paraId="4573733A" w14:textId="77777777" w:rsidR="00CE37E3" w:rsidRPr="001B5C89" w:rsidRDefault="00CE37E3" w:rsidP="007B27D2">
            <w:pPr>
              <w:spacing w:before="60" w:after="60"/>
              <w:rPr>
                <w:lang w:val="en-US"/>
              </w:rPr>
            </w:pPr>
            <w:r w:rsidRPr="001B5C89">
              <w:rPr>
                <w:bCs/>
                <w:lang w:val="en-US"/>
              </w:rPr>
              <w:t>P.A</w:t>
            </w:r>
            <w:r>
              <w:rPr>
                <w:bCs/>
                <w:lang w:val="en-US"/>
              </w:rPr>
              <w:t>CCMON</w:t>
            </w:r>
          </w:p>
        </w:tc>
      </w:tr>
      <w:tr w:rsidR="00CE37E3" w:rsidRPr="00C43F38" w14:paraId="7C4339B5" w14:textId="77777777" w:rsidTr="007B27D2">
        <w:tc>
          <w:tcPr>
            <w:tcW w:w="0" w:type="auto"/>
          </w:tcPr>
          <w:p w14:paraId="32CC432F" w14:textId="77777777" w:rsidR="00CE37E3" w:rsidRPr="00765F35" w:rsidRDefault="00CE37E3" w:rsidP="007B27D2">
            <w:pPr>
              <w:spacing w:before="60" w:after="60"/>
              <w:rPr>
                <w:lang w:val="en-US"/>
              </w:rPr>
            </w:pPr>
            <w:r>
              <w:rPr>
                <w:lang w:val="en-US"/>
              </w:rPr>
              <w:t>O.I&amp;A</w:t>
            </w:r>
          </w:p>
        </w:tc>
        <w:tc>
          <w:tcPr>
            <w:tcW w:w="0" w:type="auto"/>
          </w:tcPr>
          <w:p w14:paraId="613A27D5" w14:textId="77777777" w:rsidR="00CE37E3" w:rsidRDefault="00CE37E3" w:rsidP="007B27D2">
            <w:pPr>
              <w:spacing w:before="60" w:after="60"/>
              <w:rPr>
                <w:bCs/>
                <w:lang w:val="en-US"/>
              </w:rPr>
            </w:pPr>
            <w:r>
              <w:rPr>
                <w:bCs/>
                <w:lang w:val="en-US"/>
              </w:rPr>
              <w:t>T.NOAUTH</w:t>
            </w:r>
          </w:p>
          <w:p w14:paraId="0F16F458" w14:textId="77777777" w:rsidR="00CE37E3" w:rsidRPr="00F36E26" w:rsidRDefault="00CE37E3" w:rsidP="007B27D2">
            <w:pPr>
              <w:spacing w:before="60" w:after="60"/>
              <w:rPr>
                <w:bCs/>
                <w:lang w:val="en-US"/>
              </w:rPr>
            </w:pPr>
            <w:r>
              <w:rPr>
                <w:bCs/>
                <w:lang w:val="en-US"/>
              </w:rPr>
              <w:t>T.REPUDIATE</w:t>
            </w:r>
          </w:p>
          <w:p w14:paraId="7EA87EE6" w14:textId="77777777" w:rsidR="00CE37E3" w:rsidRDefault="00CE37E3" w:rsidP="007B27D2">
            <w:pPr>
              <w:spacing w:before="60" w:after="60"/>
              <w:rPr>
                <w:bCs/>
                <w:lang w:val="en-US"/>
              </w:rPr>
            </w:pPr>
            <w:r>
              <w:rPr>
                <w:bCs/>
                <w:lang w:val="en-US"/>
              </w:rPr>
              <w:t>T.REPEAT</w:t>
            </w:r>
          </w:p>
          <w:p w14:paraId="211940D5" w14:textId="77777777" w:rsidR="00CE37E3" w:rsidRPr="00975CAA" w:rsidRDefault="00CE37E3" w:rsidP="007B27D2">
            <w:pPr>
              <w:spacing w:before="60" w:after="60"/>
              <w:rPr>
                <w:bCs/>
                <w:lang w:val="en-US"/>
              </w:rPr>
            </w:pPr>
            <w:r>
              <w:rPr>
                <w:bCs/>
                <w:lang w:val="en-US"/>
              </w:rPr>
              <w:t>T.SPYINF</w:t>
            </w:r>
          </w:p>
          <w:p w14:paraId="60D8E7D8" w14:textId="77777777" w:rsidR="00CE37E3" w:rsidRPr="001B5C89" w:rsidRDefault="00CE37E3" w:rsidP="007B27D2">
            <w:pPr>
              <w:spacing w:before="60" w:after="60"/>
              <w:rPr>
                <w:bCs/>
                <w:lang w:val="en-US"/>
              </w:rPr>
            </w:pPr>
            <w:r>
              <w:rPr>
                <w:bCs/>
                <w:lang w:val="en-US"/>
              </w:rPr>
              <w:t>P.DENY_UAU</w:t>
            </w:r>
          </w:p>
        </w:tc>
      </w:tr>
      <w:tr w:rsidR="00CE37E3" w:rsidRPr="00C43F38" w14:paraId="3BDAE06A" w14:textId="77777777" w:rsidTr="007B27D2">
        <w:tc>
          <w:tcPr>
            <w:tcW w:w="0" w:type="auto"/>
          </w:tcPr>
          <w:p w14:paraId="3A09D8B4" w14:textId="77777777" w:rsidR="00CE37E3" w:rsidRPr="001B5C89" w:rsidRDefault="00CE37E3" w:rsidP="007B27D2">
            <w:pPr>
              <w:spacing w:before="60" w:after="60"/>
              <w:rPr>
                <w:lang w:val="en-US"/>
              </w:rPr>
            </w:pPr>
            <w:r>
              <w:rPr>
                <w:lang w:val="en-US"/>
              </w:rPr>
              <w:t>O.MANAGE</w:t>
            </w:r>
          </w:p>
        </w:tc>
        <w:tc>
          <w:tcPr>
            <w:tcW w:w="0" w:type="auto"/>
          </w:tcPr>
          <w:p w14:paraId="26CB4649" w14:textId="77777777" w:rsidR="00CE37E3" w:rsidRDefault="00CE37E3" w:rsidP="007B27D2">
            <w:pPr>
              <w:spacing w:before="60" w:after="60"/>
              <w:rPr>
                <w:bCs/>
                <w:lang w:val="en-US"/>
              </w:rPr>
            </w:pPr>
            <w:r>
              <w:rPr>
                <w:bCs/>
                <w:lang w:val="en-US"/>
              </w:rPr>
              <w:t>T.BADCONF</w:t>
            </w:r>
          </w:p>
          <w:p w14:paraId="5F5430A4" w14:textId="77777777" w:rsidR="00CE37E3" w:rsidRPr="001B5C89" w:rsidRDefault="00CE37E3" w:rsidP="007B27D2">
            <w:pPr>
              <w:spacing w:before="60" w:after="60"/>
              <w:rPr>
                <w:bCs/>
                <w:lang w:val="en-US"/>
              </w:rPr>
            </w:pPr>
            <w:r>
              <w:rPr>
                <w:bCs/>
                <w:lang w:val="en-US"/>
              </w:rPr>
              <w:t>P.ACC_MON</w:t>
            </w:r>
          </w:p>
        </w:tc>
      </w:tr>
      <w:tr w:rsidR="00CE37E3" w:rsidRPr="00C43F38" w14:paraId="602B6CB8" w14:textId="77777777" w:rsidTr="007B27D2">
        <w:tc>
          <w:tcPr>
            <w:tcW w:w="0" w:type="auto"/>
          </w:tcPr>
          <w:p w14:paraId="56E01E5E" w14:textId="77777777" w:rsidR="00CE37E3" w:rsidRPr="001B5C89" w:rsidRDefault="00CE37E3" w:rsidP="007B27D2">
            <w:pPr>
              <w:spacing w:before="60" w:after="60"/>
              <w:rPr>
                <w:lang w:val="en-US"/>
              </w:rPr>
            </w:pPr>
            <w:r>
              <w:rPr>
                <w:lang w:val="en-US"/>
              </w:rPr>
              <w:t>O.AVAIL</w:t>
            </w:r>
          </w:p>
        </w:tc>
        <w:tc>
          <w:tcPr>
            <w:tcW w:w="0" w:type="auto"/>
          </w:tcPr>
          <w:p w14:paraId="6EF9F082" w14:textId="77777777" w:rsidR="00CE37E3" w:rsidRDefault="00CE37E3" w:rsidP="007B27D2">
            <w:pPr>
              <w:spacing w:before="60" w:after="60"/>
              <w:rPr>
                <w:bCs/>
                <w:lang w:val="en-US"/>
              </w:rPr>
            </w:pPr>
            <w:r>
              <w:rPr>
                <w:bCs/>
                <w:lang w:val="en-US"/>
              </w:rPr>
              <w:t>T.DOS</w:t>
            </w:r>
          </w:p>
          <w:p w14:paraId="058CAECE" w14:textId="77777777" w:rsidR="00CE37E3" w:rsidRDefault="00CE37E3" w:rsidP="007B27D2">
            <w:pPr>
              <w:spacing w:before="60" w:after="60"/>
              <w:rPr>
                <w:bCs/>
                <w:lang w:val="en-US"/>
              </w:rPr>
            </w:pPr>
            <w:r>
              <w:rPr>
                <w:bCs/>
                <w:lang w:val="en-US"/>
              </w:rPr>
              <w:t>T.BADCONF</w:t>
            </w:r>
          </w:p>
          <w:p w14:paraId="011AC6D1" w14:textId="77777777" w:rsidR="00CE37E3" w:rsidRPr="00F36E26" w:rsidRDefault="00CE37E3" w:rsidP="007B27D2">
            <w:pPr>
              <w:spacing w:before="60" w:after="60"/>
              <w:rPr>
                <w:bCs/>
                <w:lang w:val="en-US"/>
              </w:rPr>
            </w:pPr>
            <w:r>
              <w:rPr>
                <w:bCs/>
                <w:lang w:val="en-US"/>
              </w:rPr>
              <w:t>T.AUDFUL</w:t>
            </w:r>
          </w:p>
          <w:p w14:paraId="7B49F951" w14:textId="77777777" w:rsidR="00CE37E3" w:rsidRPr="00975CAA" w:rsidRDefault="00CE37E3" w:rsidP="007B27D2">
            <w:pPr>
              <w:spacing w:before="60" w:after="60"/>
              <w:rPr>
                <w:bCs/>
                <w:lang w:val="en-US"/>
              </w:rPr>
            </w:pPr>
            <w:r>
              <w:rPr>
                <w:bCs/>
                <w:lang w:val="en-US"/>
              </w:rPr>
              <w:t>T.CTRL_TAMP</w:t>
            </w:r>
          </w:p>
          <w:p w14:paraId="5FEE9DDF" w14:textId="77777777" w:rsidR="00CE37E3" w:rsidRPr="001B5C89" w:rsidRDefault="00CE37E3" w:rsidP="007B27D2">
            <w:pPr>
              <w:spacing w:before="60" w:after="60"/>
              <w:rPr>
                <w:bCs/>
                <w:lang w:val="en-US"/>
              </w:rPr>
            </w:pPr>
            <w:r>
              <w:rPr>
                <w:bCs/>
                <w:lang w:val="en-US"/>
              </w:rPr>
              <w:t>P.SECURE</w:t>
            </w:r>
          </w:p>
        </w:tc>
      </w:tr>
    </w:tbl>
    <w:p w14:paraId="7CF6C095" w14:textId="77777777" w:rsidR="00CE37E3" w:rsidRDefault="00CE37E3" w:rsidP="00CE37E3">
      <w:pPr>
        <w:pStyle w:val="aff6"/>
        <w:ind w:firstLine="708"/>
        <w:jc w:val="both"/>
      </w:pPr>
      <w:r>
        <w:t>В таблице 2 представлено отображение целей безопасности среды функционирования ОО на угрозы безопасности, предположения и политики безопасности.</w:t>
      </w:r>
    </w:p>
    <w:p w14:paraId="214709FE" w14:textId="77777777" w:rsidR="00CE37E3" w:rsidRDefault="00CE37E3" w:rsidP="00CE37E3">
      <w:pPr>
        <w:pStyle w:val="af8"/>
      </w:pPr>
      <w:r w:rsidRPr="00F410D6">
        <w:t xml:space="preserve">Таблица </w:t>
      </w:r>
      <w:r>
        <w:t>2</w:t>
      </w:r>
      <w:r w:rsidRPr="00F410D6">
        <w:t xml:space="preserve">. Сопоставление целей безопасности </w:t>
      </w:r>
      <w:r>
        <w:t xml:space="preserve">среды функционирования </w:t>
      </w:r>
      <w:r w:rsidRPr="00F410D6">
        <w:t>угрозам безопасности</w:t>
      </w:r>
      <w:r>
        <w:t>, предположениям и политикам безопасности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6067"/>
      </w:tblGrid>
      <w:tr w:rsidR="00CE37E3" w:rsidRPr="001B5C89" w14:paraId="69A5372B" w14:textId="77777777" w:rsidTr="007B27D2">
        <w:trPr>
          <w:tblHeader/>
        </w:trPr>
        <w:tc>
          <w:tcPr>
            <w:tcW w:w="0" w:type="auto"/>
            <w:shd w:val="clear" w:color="auto" w:fill="D9D9D9"/>
            <w:vAlign w:val="center"/>
          </w:tcPr>
          <w:p w14:paraId="3D572479" w14:textId="77777777" w:rsidR="00CE37E3" w:rsidRPr="001B5C89" w:rsidRDefault="00CE37E3" w:rsidP="007B27D2">
            <w:pPr>
              <w:spacing w:before="60" w:after="60"/>
              <w:jc w:val="center"/>
              <w:rPr>
                <w:b/>
              </w:rPr>
            </w:pPr>
            <w:r w:rsidRPr="001B5C89">
              <w:rPr>
                <w:b/>
              </w:rPr>
              <w:t>Цели среды</w:t>
            </w:r>
          </w:p>
        </w:tc>
        <w:tc>
          <w:tcPr>
            <w:tcW w:w="0" w:type="auto"/>
            <w:shd w:val="clear" w:color="auto" w:fill="D9D9D9"/>
            <w:vAlign w:val="center"/>
          </w:tcPr>
          <w:p w14:paraId="531F0F92" w14:textId="77777777" w:rsidR="00CE37E3" w:rsidRPr="001B5C89" w:rsidRDefault="00CE37E3" w:rsidP="007B27D2">
            <w:pPr>
              <w:spacing w:before="60" w:after="60"/>
              <w:jc w:val="center"/>
              <w:rPr>
                <w:b/>
              </w:rPr>
            </w:pPr>
            <w:r w:rsidRPr="001B5C89">
              <w:rPr>
                <w:b/>
              </w:rPr>
              <w:t>Угрозы/Предположения/Политики</w:t>
            </w:r>
          </w:p>
        </w:tc>
      </w:tr>
      <w:tr w:rsidR="00CE37E3" w:rsidRPr="00C43F38" w14:paraId="5DE18B00" w14:textId="77777777" w:rsidTr="007B27D2">
        <w:tc>
          <w:tcPr>
            <w:tcW w:w="0" w:type="auto"/>
            <w:shd w:val="clear" w:color="auto" w:fill="FFFFFF" w:themeFill="background1"/>
          </w:tcPr>
          <w:p w14:paraId="02425261" w14:textId="77777777" w:rsidR="00CE37E3" w:rsidRPr="001B5C89" w:rsidRDefault="00CE37E3" w:rsidP="007B27D2">
            <w:pPr>
              <w:numPr>
                <w:ilvl w:val="12"/>
                <w:numId w:val="0"/>
              </w:numPr>
              <w:autoSpaceDE w:val="0"/>
              <w:autoSpaceDN w:val="0"/>
              <w:adjustRightInd w:val="0"/>
              <w:spacing w:before="60" w:after="60"/>
              <w:ind w:right="230"/>
              <w:rPr>
                <w:bCs/>
                <w:lang w:val="en-US"/>
              </w:rPr>
            </w:pPr>
            <w:r w:rsidRPr="001B5C89">
              <w:rPr>
                <w:bCs/>
                <w:lang w:val="en-US"/>
              </w:rPr>
              <w:t>OE.ADMIN</w:t>
            </w:r>
          </w:p>
        </w:tc>
        <w:tc>
          <w:tcPr>
            <w:tcW w:w="0" w:type="auto"/>
            <w:shd w:val="clear" w:color="auto" w:fill="FFFFFF" w:themeFill="background1"/>
          </w:tcPr>
          <w:p w14:paraId="455EF9FA" w14:textId="77777777" w:rsidR="00CE37E3" w:rsidRPr="001B5C89" w:rsidRDefault="00CE37E3" w:rsidP="007B27D2">
            <w:pPr>
              <w:numPr>
                <w:ilvl w:val="12"/>
                <w:numId w:val="0"/>
              </w:numPr>
              <w:autoSpaceDE w:val="0"/>
              <w:autoSpaceDN w:val="0"/>
              <w:adjustRightInd w:val="0"/>
              <w:spacing w:before="60" w:after="60"/>
              <w:ind w:right="44"/>
              <w:rPr>
                <w:bCs/>
                <w:lang w:val="en-US"/>
              </w:rPr>
            </w:pPr>
            <w:r w:rsidRPr="001B5C89">
              <w:rPr>
                <w:bCs/>
                <w:lang w:val="en-US"/>
              </w:rPr>
              <w:t>A.MANAGE</w:t>
            </w:r>
          </w:p>
          <w:p w14:paraId="67A8C223" w14:textId="77777777" w:rsidR="00CE37E3" w:rsidRPr="001B5C89" w:rsidRDefault="00CE37E3" w:rsidP="007B27D2">
            <w:pPr>
              <w:numPr>
                <w:ilvl w:val="12"/>
                <w:numId w:val="0"/>
              </w:numPr>
              <w:autoSpaceDE w:val="0"/>
              <w:autoSpaceDN w:val="0"/>
              <w:adjustRightInd w:val="0"/>
              <w:spacing w:before="60" w:after="60"/>
              <w:ind w:right="44"/>
              <w:rPr>
                <w:bCs/>
                <w:lang w:val="en-US"/>
              </w:rPr>
            </w:pPr>
            <w:r w:rsidRPr="001B5C89">
              <w:rPr>
                <w:bCs/>
                <w:lang w:val="en-US"/>
              </w:rPr>
              <w:t>A.TEACHUSER</w:t>
            </w:r>
          </w:p>
          <w:p w14:paraId="502CB326" w14:textId="77777777" w:rsidR="00CE37E3" w:rsidRPr="001B5C89" w:rsidRDefault="00CE37E3" w:rsidP="007B27D2">
            <w:pPr>
              <w:numPr>
                <w:ilvl w:val="12"/>
                <w:numId w:val="0"/>
              </w:numPr>
              <w:autoSpaceDE w:val="0"/>
              <w:autoSpaceDN w:val="0"/>
              <w:adjustRightInd w:val="0"/>
              <w:spacing w:before="60" w:after="60"/>
              <w:ind w:right="44"/>
              <w:rPr>
                <w:lang w:val="en-US"/>
              </w:rPr>
            </w:pPr>
            <w:r>
              <w:rPr>
                <w:bCs/>
                <w:lang w:val="en-US"/>
              </w:rPr>
              <w:t>P.ACC_MON</w:t>
            </w:r>
          </w:p>
        </w:tc>
      </w:tr>
      <w:tr w:rsidR="00CE37E3" w:rsidRPr="0077006C" w14:paraId="3F74DA9B" w14:textId="77777777" w:rsidTr="007B27D2">
        <w:tc>
          <w:tcPr>
            <w:tcW w:w="0" w:type="auto"/>
            <w:shd w:val="clear" w:color="auto" w:fill="FFFFFF" w:themeFill="background1"/>
          </w:tcPr>
          <w:p w14:paraId="309E62CE" w14:textId="77777777" w:rsidR="00CE37E3" w:rsidRPr="001B5C89" w:rsidRDefault="00CE37E3" w:rsidP="007B27D2">
            <w:pPr>
              <w:numPr>
                <w:ilvl w:val="12"/>
                <w:numId w:val="0"/>
              </w:numPr>
              <w:autoSpaceDE w:val="0"/>
              <w:autoSpaceDN w:val="0"/>
              <w:adjustRightInd w:val="0"/>
              <w:spacing w:before="60" w:after="60"/>
              <w:ind w:right="230"/>
              <w:rPr>
                <w:bCs/>
                <w:lang w:val="en-US"/>
              </w:rPr>
            </w:pPr>
            <w:r w:rsidRPr="001B5C89">
              <w:rPr>
                <w:bCs/>
                <w:lang w:val="en-US"/>
              </w:rPr>
              <w:lastRenderedPageBreak/>
              <w:t>OE.PROTECTION</w:t>
            </w:r>
          </w:p>
        </w:tc>
        <w:tc>
          <w:tcPr>
            <w:tcW w:w="0" w:type="auto"/>
            <w:shd w:val="clear" w:color="auto" w:fill="FFFFFF" w:themeFill="background1"/>
          </w:tcPr>
          <w:p w14:paraId="47415094" w14:textId="77777777" w:rsidR="00CE37E3" w:rsidRPr="001B5C89" w:rsidRDefault="00CE37E3" w:rsidP="007B27D2">
            <w:pPr>
              <w:numPr>
                <w:ilvl w:val="12"/>
                <w:numId w:val="0"/>
              </w:numPr>
              <w:autoSpaceDE w:val="0"/>
              <w:autoSpaceDN w:val="0"/>
              <w:adjustRightInd w:val="0"/>
              <w:spacing w:before="60" w:after="60"/>
              <w:ind w:right="44"/>
              <w:rPr>
                <w:bCs/>
                <w:lang w:val="en-US"/>
              </w:rPr>
            </w:pPr>
            <w:r w:rsidRPr="001B5C89">
              <w:rPr>
                <w:bCs/>
                <w:lang w:val="en-US"/>
              </w:rPr>
              <w:t>A.CONNECT</w:t>
            </w:r>
          </w:p>
          <w:p w14:paraId="2FBD0C24" w14:textId="77777777" w:rsidR="00CE37E3" w:rsidRDefault="00CE37E3" w:rsidP="007B27D2">
            <w:pPr>
              <w:numPr>
                <w:ilvl w:val="12"/>
                <w:numId w:val="0"/>
              </w:numPr>
              <w:autoSpaceDE w:val="0"/>
              <w:autoSpaceDN w:val="0"/>
              <w:adjustRightInd w:val="0"/>
              <w:spacing w:before="60" w:after="60"/>
              <w:ind w:right="44"/>
              <w:rPr>
                <w:bCs/>
                <w:lang w:val="en-US"/>
              </w:rPr>
            </w:pPr>
            <w:r>
              <w:rPr>
                <w:bCs/>
                <w:lang w:val="en-US"/>
              </w:rPr>
              <w:t>A.PEER.MGT</w:t>
            </w:r>
          </w:p>
          <w:p w14:paraId="02879AC5" w14:textId="77777777" w:rsidR="00CE37E3" w:rsidRPr="00F36E26" w:rsidRDefault="00CE37E3" w:rsidP="007B27D2">
            <w:pPr>
              <w:numPr>
                <w:ilvl w:val="12"/>
                <w:numId w:val="0"/>
              </w:numPr>
              <w:autoSpaceDE w:val="0"/>
              <w:autoSpaceDN w:val="0"/>
              <w:adjustRightInd w:val="0"/>
              <w:spacing w:before="60" w:after="60"/>
              <w:ind w:right="44"/>
              <w:rPr>
                <w:bCs/>
                <w:lang w:val="en-US"/>
              </w:rPr>
            </w:pPr>
            <w:r>
              <w:rPr>
                <w:bCs/>
                <w:lang w:val="en-US"/>
              </w:rPr>
              <w:t>TE.MALWARE</w:t>
            </w:r>
          </w:p>
          <w:p w14:paraId="27493B4E" w14:textId="77777777" w:rsidR="00CE37E3" w:rsidRPr="00CC3E8D" w:rsidRDefault="00CE37E3" w:rsidP="007B27D2">
            <w:pPr>
              <w:numPr>
                <w:ilvl w:val="12"/>
                <w:numId w:val="0"/>
              </w:numPr>
              <w:autoSpaceDE w:val="0"/>
              <w:autoSpaceDN w:val="0"/>
              <w:adjustRightInd w:val="0"/>
              <w:spacing w:before="60" w:after="60"/>
              <w:ind w:right="44"/>
              <w:rPr>
                <w:bCs/>
                <w:lang w:val="en-US"/>
              </w:rPr>
            </w:pPr>
            <w:r>
              <w:rPr>
                <w:bCs/>
                <w:lang w:val="en-US"/>
              </w:rPr>
              <w:t>TE.INTEG</w:t>
            </w:r>
          </w:p>
        </w:tc>
      </w:tr>
      <w:tr w:rsidR="00CE37E3" w:rsidRPr="001B5C89" w14:paraId="5761D2A3" w14:textId="77777777" w:rsidTr="007B27D2">
        <w:tc>
          <w:tcPr>
            <w:tcW w:w="0" w:type="auto"/>
            <w:shd w:val="clear" w:color="auto" w:fill="FFFFFF" w:themeFill="background1"/>
          </w:tcPr>
          <w:p w14:paraId="00F350CB" w14:textId="77777777" w:rsidR="00CE37E3" w:rsidRPr="001B5C89" w:rsidRDefault="00CE37E3" w:rsidP="007B27D2">
            <w:pPr>
              <w:numPr>
                <w:ilvl w:val="12"/>
                <w:numId w:val="0"/>
              </w:numPr>
              <w:autoSpaceDE w:val="0"/>
              <w:autoSpaceDN w:val="0"/>
              <w:adjustRightInd w:val="0"/>
              <w:spacing w:before="60" w:after="60"/>
              <w:ind w:right="230"/>
              <w:rPr>
                <w:bCs/>
                <w:lang w:val="en-US"/>
              </w:rPr>
            </w:pPr>
            <w:r>
              <w:rPr>
                <w:bCs/>
                <w:lang w:val="en-US"/>
              </w:rPr>
              <w:t>OE.TIME</w:t>
            </w:r>
          </w:p>
        </w:tc>
        <w:tc>
          <w:tcPr>
            <w:tcW w:w="0" w:type="auto"/>
            <w:shd w:val="clear" w:color="auto" w:fill="FFFFFF" w:themeFill="background1"/>
          </w:tcPr>
          <w:p w14:paraId="116F1F1E" w14:textId="77777777" w:rsidR="00CE37E3" w:rsidRPr="0077006C" w:rsidRDefault="00CE37E3" w:rsidP="007B27D2">
            <w:pPr>
              <w:numPr>
                <w:ilvl w:val="12"/>
                <w:numId w:val="0"/>
              </w:numPr>
              <w:autoSpaceDE w:val="0"/>
              <w:autoSpaceDN w:val="0"/>
              <w:adjustRightInd w:val="0"/>
              <w:spacing w:before="60" w:after="60"/>
              <w:ind w:right="44"/>
              <w:rPr>
                <w:bCs/>
                <w:lang w:val="en-US"/>
              </w:rPr>
            </w:pPr>
            <w:r>
              <w:rPr>
                <w:bCs/>
                <w:lang w:val="en-US"/>
              </w:rPr>
              <w:t>A.STM</w:t>
            </w:r>
          </w:p>
          <w:p w14:paraId="6F096B2F" w14:textId="77777777" w:rsidR="00CE37E3" w:rsidRPr="001B5C89" w:rsidRDefault="00CE37E3" w:rsidP="007B27D2">
            <w:pPr>
              <w:numPr>
                <w:ilvl w:val="12"/>
                <w:numId w:val="0"/>
              </w:numPr>
              <w:autoSpaceDE w:val="0"/>
              <w:autoSpaceDN w:val="0"/>
              <w:adjustRightInd w:val="0"/>
              <w:spacing w:before="60" w:after="60"/>
              <w:ind w:right="44"/>
              <w:rPr>
                <w:bCs/>
                <w:lang w:val="en-US"/>
              </w:rPr>
            </w:pPr>
            <w:r>
              <w:rPr>
                <w:bCs/>
                <w:lang w:val="en-US"/>
              </w:rPr>
              <w:t>P.AUDIT</w:t>
            </w:r>
          </w:p>
        </w:tc>
      </w:tr>
      <w:tr w:rsidR="00CE37E3" w:rsidRPr="0077006C" w14:paraId="05326234" w14:textId="77777777" w:rsidTr="007B27D2">
        <w:tc>
          <w:tcPr>
            <w:tcW w:w="0" w:type="auto"/>
            <w:shd w:val="clear" w:color="auto" w:fill="FFFFFF" w:themeFill="background1"/>
          </w:tcPr>
          <w:p w14:paraId="5EDA904E" w14:textId="77777777" w:rsidR="00CE37E3" w:rsidRPr="001B5C89" w:rsidRDefault="00CE37E3" w:rsidP="007B27D2">
            <w:pPr>
              <w:numPr>
                <w:ilvl w:val="12"/>
                <w:numId w:val="0"/>
              </w:numPr>
              <w:autoSpaceDE w:val="0"/>
              <w:autoSpaceDN w:val="0"/>
              <w:adjustRightInd w:val="0"/>
              <w:spacing w:before="60" w:after="60"/>
              <w:ind w:right="230"/>
              <w:rPr>
                <w:bCs/>
              </w:rPr>
            </w:pPr>
            <w:r w:rsidRPr="001B5C89">
              <w:rPr>
                <w:bCs/>
                <w:lang w:val="en-US"/>
              </w:rPr>
              <w:t>OE</w:t>
            </w:r>
            <w:r w:rsidRPr="001B5C89">
              <w:rPr>
                <w:bCs/>
              </w:rPr>
              <w:t>.</w:t>
            </w:r>
            <w:r w:rsidRPr="001B5C89">
              <w:rPr>
                <w:bCs/>
                <w:lang w:val="en-US"/>
              </w:rPr>
              <w:t>INSTALL</w:t>
            </w:r>
          </w:p>
        </w:tc>
        <w:tc>
          <w:tcPr>
            <w:tcW w:w="0" w:type="auto"/>
            <w:shd w:val="clear" w:color="auto" w:fill="FFFFFF" w:themeFill="background1"/>
          </w:tcPr>
          <w:p w14:paraId="01DED90E" w14:textId="77777777" w:rsidR="00CE37E3" w:rsidRPr="001B5C89" w:rsidRDefault="00CE37E3" w:rsidP="007B27D2">
            <w:pPr>
              <w:numPr>
                <w:ilvl w:val="12"/>
                <w:numId w:val="0"/>
              </w:numPr>
              <w:autoSpaceDE w:val="0"/>
              <w:autoSpaceDN w:val="0"/>
              <w:adjustRightInd w:val="0"/>
              <w:spacing w:before="60" w:after="60"/>
              <w:ind w:right="44"/>
              <w:rPr>
                <w:bCs/>
                <w:lang w:val="en-US"/>
              </w:rPr>
            </w:pPr>
            <w:r w:rsidRPr="001B5C89">
              <w:rPr>
                <w:bCs/>
                <w:lang w:val="en-US"/>
              </w:rPr>
              <w:t>A.MANAGE</w:t>
            </w:r>
          </w:p>
          <w:p w14:paraId="5D39A3F5" w14:textId="77777777" w:rsidR="00CE37E3" w:rsidRDefault="00CE37E3" w:rsidP="007B27D2">
            <w:pPr>
              <w:numPr>
                <w:ilvl w:val="12"/>
                <w:numId w:val="0"/>
              </w:numPr>
              <w:autoSpaceDE w:val="0"/>
              <w:autoSpaceDN w:val="0"/>
              <w:adjustRightInd w:val="0"/>
              <w:spacing w:before="60" w:after="60"/>
              <w:ind w:right="44"/>
              <w:rPr>
                <w:lang w:val="en-US"/>
              </w:rPr>
            </w:pPr>
            <w:r w:rsidRPr="001B5C89">
              <w:rPr>
                <w:lang w:val="en-US"/>
              </w:rPr>
              <w:t>P.</w:t>
            </w:r>
            <w:r>
              <w:rPr>
                <w:lang w:val="en-US"/>
              </w:rPr>
              <w:t>IDENT_ASSET</w:t>
            </w:r>
          </w:p>
          <w:p w14:paraId="0753DEDA" w14:textId="77777777" w:rsidR="00CE37E3" w:rsidRDefault="00CE37E3" w:rsidP="007B27D2">
            <w:pPr>
              <w:numPr>
                <w:ilvl w:val="12"/>
                <w:numId w:val="0"/>
              </w:numPr>
              <w:autoSpaceDE w:val="0"/>
              <w:autoSpaceDN w:val="0"/>
              <w:adjustRightInd w:val="0"/>
              <w:spacing w:before="60" w:after="60"/>
              <w:ind w:right="44"/>
              <w:rPr>
                <w:lang w:val="en-US"/>
              </w:rPr>
            </w:pPr>
            <w:r>
              <w:rPr>
                <w:lang w:val="en-US"/>
              </w:rPr>
              <w:t>P.AUDIT</w:t>
            </w:r>
          </w:p>
          <w:p w14:paraId="37990A71" w14:textId="77777777" w:rsidR="00CE37E3" w:rsidRPr="001B5C89" w:rsidRDefault="00CE37E3" w:rsidP="007B27D2">
            <w:pPr>
              <w:numPr>
                <w:ilvl w:val="12"/>
                <w:numId w:val="0"/>
              </w:numPr>
              <w:autoSpaceDE w:val="0"/>
              <w:autoSpaceDN w:val="0"/>
              <w:adjustRightInd w:val="0"/>
              <w:spacing w:before="60" w:after="60"/>
              <w:ind w:right="44"/>
              <w:rPr>
                <w:lang w:val="en-US"/>
              </w:rPr>
            </w:pPr>
            <w:r>
              <w:rPr>
                <w:lang w:val="en-US"/>
              </w:rPr>
              <w:t>TE.INTEG</w:t>
            </w:r>
          </w:p>
        </w:tc>
      </w:tr>
      <w:tr w:rsidR="00CE37E3" w:rsidRPr="001B5C89" w14:paraId="1F031A9C" w14:textId="77777777" w:rsidTr="007B27D2">
        <w:tc>
          <w:tcPr>
            <w:tcW w:w="0" w:type="auto"/>
            <w:shd w:val="clear" w:color="auto" w:fill="FFFFFF" w:themeFill="background1"/>
          </w:tcPr>
          <w:p w14:paraId="78EE0D80" w14:textId="77777777" w:rsidR="00CE37E3" w:rsidRPr="00B24F89" w:rsidRDefault="00CE37E3" w:rsidP="007B27D2">
            <w:pPr>
              <w:numPr>
                <w:ilvl w:val="12"/>
                <w:numId w:val="0"/>
              </w:numPr>
              <w:autoSpaceDE w:val="0"/>
              <w:autoSpaceDN w:val="0"/>
              <w:adjustRightInd w:val="0"/>
              <w:spacing w:before="60" w:after="60"/>
              <w:ind w:right="230"/>
              <w:rPr>
                <w:bCs/>
                <w:lang w:val="en-US"/>
              </w:rPr>
            </w:pPr>
            <w:r>
              <w:rPr>
                <w:bCs/>
                <w:lang w:val="en-US"/>
              </w:rPr>
              <w:t>OE.PHYSICAL</w:t>
            </w:r>
          </w:p>
        </w:tc>
        <w:tc>
          <w:tcPr>
            <w:tcW w:w="0" w:type="auto"/>
            <w:shd w:val="clear" w:color="auto" w:fill="FFFFFF" w:themeFill="background1"/>
          </w:tcPr>
          <w:p w14:paraId="5F88D292" w14:textId="77777777" w:rsidR="00CE37E3" w:rsidRPr="001B5C89" w:rsidRDefault="00CE37E3" w:rsidP="007B27D2">
            <w:pPr>
              <w:autoSpaceDE w:val="0"/>
              <w:autoSpaceDN w:val="0"/>
              <w:adjustRightInd w:val="0"/>
              <w:spacing w:before="60" w:after="60"/>
              <w:ind w:right="230"/>
              <w:rPr>
                <w:lang w:val="en-US"/>
              </w:rPr>
            </w:pPr>
            <w:r w:rsidRPr="001B5C89">
              <w:rPr>
                <w:bCs/>
                <w:lang w:val="en-US"/>
              </w:rPr>
              <w:t>A.</w:t>
            </w:r>
            <w:r>
              <w:rPr>
                <w:bCs/>
                <w:lang w:val="en-US"/>
              </w:rPr>
              <w:t>LOCATE</w:t>
            </w:r>
          </w:p>
        </w:tc>
      </w:tr>
      <w:tr w:rsidR="00CE37E3" w:rsidRPr="001B5C89" w14:paraId="4F95CA66" w14:textId="77777777" w:rsidTr="007B27D2">
        <w:tc>
          <w:tcPr>
            <w:tcW w:w="0" w:type="auto"/>
            <w:shd w:val="clear" w:color="auto" w:fill="FFFFFF" w:themeFill="background1"/>
          </w:tcPr>
          <w:p w14:paraId="552097E8" w14:textId="77777777" w:rsidR="00CE37E3" w:rsidRPr="001B5C89" w:rsidRDefault="00CE37E3" w:rsidP="007B27D2">
            <w:pPr>
              <w:numPr>
                <w:ilvl w:val="12"/>
                <w:numId w:val="0"/>
              </w:numPr>
              <w:autoSpaceDE w:val="0"/>
              <w:autoSpaceDN w:val="0"/>
              <w:adjustRightInd w:val="0"/>
              <w:spacing w:before="60" w:after="60"/>
              <w:ind w:right="230"/>
              <w:rPr>
                <w:bCs/>
                <w:lang w:val="en-US"/>
              </w:rPr>
            </w:pPr>
            <w:r w:rsidRPr="001B5C89">
              <w:rPr>
                <w:bCs/>
                <w:lang w:val="en-US"/>
              </w:rPr>
              <w:t>OE.RECODER</w:t>
            </w:r>
          </w:p>
        </w:tc>
        <w:tc>
          <w:tcPr>
            <w:tcW w:w="0" w:type="auto"/>
            <w:shd w:val="clear" w:color="auto" w:fill="FFFFFF" w:themeFill="background1"/>
          </w:tcPr>
          <w:p w14:paraId="5E7072D3" w14:textId="77777777" w:rsidR="00CE37E3" w:rsidRPr="001B5C89" w:rsidRDefault="00CE37E3" w:rsidP="007B27D2">
            <w:pPr>
              <w:numPr>
                <w:ilvl w:val="12"/>
                <w:numId w:val="0"/>
              </w:numPr>
              <w:autoSpaceDE w:val="0"/>
              <w:autoSpaceDN w:val="0"/>
              <w:adjustRightInd w:val="0"/>
              <w:spacing w:before="60" w:after="60"/>
              <w:ind w:right="44"/>
              <w:rPr>
                <w:bCs/>
                <w:lang w:val="en-US"/>
              </w:rPr>
            </w:pPr>
            <w:r w:rsidRPr="001B5C89">
              <w:rPr>
                <w:bCs/>
                <w:lang w:val="en-US"/>
              </w:rPr>
              <w:t>A</w:t>
            </w:r>
            <w:r w:rsidRPr="001B5C89">
              <w:rPr>
                <w:bCs/>
              </w:rPr>
              <w:t>.</w:t>
            </w:r>
            <w:r w:rsidRPr="001B5C89">
              <w:rPr>
                <w:bCs/>
                <w:lang w:val="en-US"/>
              </w:rPr>
              <w:t>MANAGE</w:t>
            </w:r>
          </w:p>
          <w:p w14:paraId="1AF1F6CD" w14:textId="77777777" w:rsidR="00CE37E3" w:rsidRPr="001B5C89" w:rsidRDefault="00CE37E3" w:rsidP="007B27D2">
            <w:pPr>
              <w:numPr>
                <w:ilvl w:val="12"/>
                <w:numId w:val="0"/>
              </w:numPr>
              <w:autoSpaceDE w:val="0"/>
              <w:autoSpaceDN w:val="0"/>
              <w:adjustRightInd w:val="0"/>
              <w:spacing w:before="60" w:after="60"/>
              <w:ind w:right="44"/>
            </w:pPr>
            <w:r>
              <w:rPr>
                <w:bCs/>
                <w:lang w:val="en-US"/>
              </w:rPr>
              <w:t>P.SECURE</w:t>
            </w:r>
          </w:p>
        </w:tc>
      </w:tr>
    </w:tbl>
    <w:p w14:paraId="4082802C" w14:textId="77777777" w:rsidR="00CE37E3" w:rsidRDefault="00CE37E3" w:rsidP="00CE37E3">
      <w:pPr>
        <w:pStyle w:val="aff6"/>
        <w:ind w:firstLine="708"/>
        <w:jc w:val="both"/>
      </w:pPr>
      <w:r>
        <w:t>При модификации представленной модели угроз обоснование целей безопасности и оценка достаточности проводится в ходе разработки ЗБ.</w:t>
      </w:r>
    </w:p>
    <w:p w14:paraId="54F2E690" w14:textId="77777777" w:rsidR="00CE37E3" w:rsidRPr="00E87DE3" w:rsidRDefault="00CE37E3" w:rsidP="00CE37E3">
      <w:pPr>
        <w:pStyle w:val="12"/>
      </w:pPr>
      <w:bookmarkStart w:id="48" w:name="_Toc483301974"/>
      <w:r>
        <w:t>Требования безопасности</w:t>
      </w:r>
      <w:bookmarkEnd w:id="48"/>
    </w:p>
    <w:p w14:paraId="0583FF4D" w14:textId="77777777" w:rsidR="00CE37E3" w:rsidRDefault="00CE37E3" w:rsidP="00CE37E3">
      <w:pPr>
        <w:pStyle w:val="40"/>
      </w:pPr>
      <w:r>
        <w:t>В данном разделе представлены функциональные требования безопасности и требования доверия к безопасности, которым должен удовлетворять ОО. Функциональные требования основаны на функциональных компонентах в соответствии с ГОСТ Р ИСО/МЭК 15408-2-2013.</w:t>
      </w:r>
    </w:p>
    <w:p w14:paraId="33E5F069" w14:textId="77777777" w:rsidR="00CE37E3" w:rsidRPr="00717742" w:rsidRDefault="00CE37E3" w:rsidP="00CE37E3">
      <w:pPr>
        <w:pStyle w:val="40"/>
      </w:pPr>
      <w:r>
        <w:t>Требования доверия сформулированы в соответствии с ГОСТ Р ИСО/МЭК 15408-3 и представлены в виде оценочного уровня доверия ОУД 4+ (усиленный) с включением компонент, сформулированных в явном виде.</w:t>
      </w:r>
    </w:p>
    <w:p w14:paraId="1744B1E8" w14:textId="77777777" w:rsidR="00CE37E3" w:rsidRDefault="00CE37E3" w:rsidP="00CE37E3">
      <w:pPr>
        <w:pStyle w:val="21"/>
      </w:pPr>
      <w:bookmarkStart w:id="49" w:name="_Toc483301975"/>
      <w:r w:rsidRPr="006B09C6">
        <w:t>Функциональные требования безопасности</w:t>
      </w:r>
      <w:bookmarkEnd w:id="49"/>
    </w:p>
    <w:p w14:paraId="4169C8E1" w14:textId="77777777" w:rsidR="00CE37E3" w:rsidRPr="0016160D" w:rsidRDefault="00CE37E3" w:rsidP="00CE37E3">
      <w:pPr>
        <w:pStyle w:val="aff6"/>
        <w:ind w:firstLine="708"/>
        <w:jc w:val="both"/>
      </w:pPr>
      <w:r>
        <w:t>Функциональные компоненты ГОСТ Р ИСО/МЭК 15408-2, на которых основаны функциональные требования безопасности, а также компоненты сформулированных в явном виде расширенных требований приведены в таблице 2.</w:t>
      </w:r>
    </w:p>
    <w:p w14:paraId="124C310A" w14:textId="77777777" w:rsidR="00CE37E3" w:rsidRDefault="00CE37E3" w:rsidP="00CE37E3">
      <w:pPr>
        <w:pStyle w:val="af8"/>
      </w:pPr>
      <w:r w:rsidRPr="003C7EAD">
        <w:t>Таблица 2. Функциональные компоненты ИБ</w:t>
      </w:r>
    </w:p>
    <w:tbl>
      <w:tblPr>
        <w:tblStyle w:val="aa"/>
        <w:tblW w:w="0" w:type="auto"/>
        <w:tblInd w:w="421" w:type="dxa"/>
        <w:tblLook w:val="04A0" w:firstRow="1" w:lastRow="0" w:firstColumn="1" w:lastColumn="0" w:noHBand="0" w:noVBand="1"/>
      </w:tblPr>
      <w:tblGrid>
        <w:gridCol w:w="2250"/>
        <w:gridCol w:w="6816"/>
      </w:tblGrid>
      <w:tr w:rsidR="00CE37E3" w:rsidRPr="00207AE9" w14:paraId="2BA64461" w14:textId="77777777" w:rsidTr="007B27D2">
        <w:tc>
          <w:tcPr>
            <w:tcW w:w="1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2032F" w14:textId="77777777" w:rsidR="00CE37E3" w:rsidRPr="00207AE9" w:rsidRDefault="00CE37E3" w:rsidP="007B27D2">
            <w:pPr>
              <w:jc w:val="center"/>
              <w:rPr>
                <w:rFonts w:cs="Times New Roman"/>
                <w:b/>
                <w:szCs w:val="28"/>
              </w:rPr>
            </w:pPr>
            <w:r w:rsidRPr="00207AE9">
              <w:rPr>
                <w:rFonts w:cs="Times New Roman"/>
                <w:b/>
                <w:szCs w:val="28"/>
              </w:rPr>
              <w:t>Идентификатор</w:t>
            </w:r>
          </w:p>
        </w:tc>
        <w:tc>
          <w:tcPr>
            <w:tcW w:w="7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0DE8B" w14:textId="77777777" w:rsidR="00CE37E3" w:rsidRPr="00207AE9" w:rsidRDefault="00CE37E3" w:rsidP="007B27D2">
            <w:pPr>
              <w:jc w:val="center"/>
              <w:rPr>
                <w:rFonts w:cs="Times New Roman"/>
                <w:b/>
                <w:szCs w:val="28"/>
              </w:rPr>
            </w:pPr>
            <w:r w:rsidRPr="00207AE9">
              <w:rPr>
                <w:rFonts w:cs="Times New Roman"/>
                <w:b/>
                <w:szCs w:val="28"/>
              </w:rPr>
              <w:t>Название компонента требований</w:t>
            </w:r>
          </w:p>
        </w:tc>
      </w:tr>
      <w:tr w:rsidR="00CE37E3" w:rsidRPr="00207AE9" w14:paraId="6EB35617"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2499F476" w14:textId="77777777" w:rsidR="00CE37E3" w:rsidRPr="00207AE9" w:rsidRDefault="00CE37E3" w:rsidP="007B27D2">
            <w:pPr>
              <w:rPr>
                <w:rFonts w:cs="Times New Roman"/>
                <w:szCs w:val="28"/>
              </w:rPr>
            </w:pPr>
            <w:r w:rsidRPr="00207AE9">
              <w:rPr>
                <w:rFonts w:cs="Times New Roman"/>
                <w:szCs w:val="28"/>
                <w:lang w:val="en-US"/>
              </w:rPr>
              <w:t>FAU_GEN</w:t>
            </w:r>
            <w:r w:rsidRPr="00207AE9">
              <w:rPr>
                <w:rFonts w:cs="Times New Roman"/>
                <w:szCs w:val="28"/>
              </w:rPr>
              <w:t>.1</w:t>
            </w:r>
          </w:p>
        </w:tc>
        <w:tc>
          <w:tcPr>
            <w:tcW w:w="7332" w:type="dxa"/>
            <w:tcBorders>
              <w:top w:val="single" w:sz="4" w:space="0" w:color="auto"/>
              <w:left w:val="single" w:sz="4" w:space="0" w:color="auto"/>
              <w:bottom w:val="single" w:sz="4" w:space="0" w:color="auto"/>
              <w:right w:val="single" w:sz="4" w:space="0" w:color="auto"/>
            </w:tcBorders>
            <w:hideMark/>
          </w:tcPr>
          <w:p w14:paraId="414427B0" w14:textId="77777777" w:rsidR="00CE37E3" w:rsidRPr="00207AE9" w:rsidRDefault="00CE37E3" w:rsidP="007B27D2">
            <w:pPr>
              <w:rPr>
                <w:rFonts w:cs="Times New Roman"/>
                <w:szCs w:val="28"/>
              </w:rPr>
            </w:pPr>
            <w:r w:rsidRPr="00207AE9">
              <w:rPr>
                <w:rFonts w:cs="Times New Roman"/>
                <w:szCs w:val="28"/>
              </w:rPr>
              <w:t xml:space="preserve">Генерация данных аудита </w:t>
            </w:r>
          </w:p>
        </w:tc>
      </w:tr>
      <w:tr w:rsidR="00CE37E3" w:rsidRPr="00207AE9" w14:paraId="04070391" w14:textId="77777777" w:rsidTr="007B27D2">
        <w:tc>
          <w:tcPr>
            <w:tcW w:w="1960" w:type="dxa"/>
            <w:tcBorders>
              <w:top w:val="single" w:sz="4" w:space="0" w:color="auto"/>
              <w:left w:val="single" w:sz="4" w:space="0" w:color="auto"/>
              <w:bottom w:val="single" w:sz="4" w:space="0" w:color="auto"/>
              <w:right w:val="single" w:sz="4" w:space="0" w:color="auto"/>
            </w:tcBorders>
          </w:tcPr>
          <w:p w14:paraId="70FA914F" w14:textId="77777777" w:rsidR="00CE37E3" w:rsidRPr="00207AE9" w:rsidRDefault="00CE37E3" w:rsidP="007B27D2">
            <w:pPr>
              <w:rPr>
                <w:rFonts w:cs="Times New Roman"/>
                <w:szCs w:val="28"/>
                <w:lang w:val="en-US"/>
              </w:rPr>
            </w:pPr>
            <w:r w:rsidRPr="00207AE9">
              <w:rPr>
                <w:rFonts w:cs="Times New Roman"/>
                <w:szCs w:val="28"/>
                <w:lang w:val="en-US"/>
              </w:rPr>
              <w:t>FAU_GEN.2</w:t>
            </w:r>
          </w:p>
        </w:tc>
        <w:tc>
          <w:tcPr>
            <w:tcW w:w="7332" w:type="dxa"/>
            <w:tcBorders>
              <w:top w:val="single" w:sz="4" w:space="0" w:color="auto"/>
              <w:left w:val="single" w:sz="4" w:space="0" w:color="auto"/>
              <w:bottom w:val="single" w:sz="4" w:space="0" w:color="auto"/>
              <w:right w:val="single" w:sz="4" w:space="0" w:color="auto"/>
            </w:tcBorders>
          </w:tcPr>
          <w:p w14:paraId="57A585B3" w14:textId="77777777" w:rsidR="00CE37E3" w:rsidRPr="00207AE9" w:rsidRDefault="00CE37E3" w:rsidP="007B27D2">
            <w:pPr>
              <w:rPr>
                <w:rFonts w:cs="Times New Roman"/>
                <w:szCs w:val="28"/>
              </w:rPr>
            </w:pPr>
            <w:r w:rsidRPr="00207AE9">
              <w:rPr>
                <w:rFonts w:cs="Times New Roman"/>
                <w:szCs w:val="28"/>
              </w:rPr>
              <w:t>Ассоциация идентификатора пользователя</w:t>
            </w:r>
          </w:p>
        </w:tc>
      </w:tr>
      <w:tr w:rsidR="00CE37E3" w:rsidRPr="00207AE9" w14:paraId="0147705A"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1C20757E" w14:textId="77777777" w:rsidR="00CE37E3" w:rsidRPr="00207AE9" w:rsidRDefault="00CE37E3" w:rsidP="007B27D2">
            <w:pPr>
              <w:rPr>
                <w:rFonts w:cs="Times New Roman"/>
                <w:szCs w:val="28"/>
              </w:rPr>
            </w:pPr>
            <w:r w:rsidRPr="00207AE9">
              <w:rPr>
                <w:rFonts w:cs="Times New Roman"/>
                <w:szCs w:val="28"/>
                <w:lang w:val="en-US"/>
              </w:rPr>
              <w:t>FAU_SAR</w:t>
            </w:r>
            <w:r w:rsidRPr="00207AE9">
              <w:rPr>
                <w:rFonts w:cs="Times New Roman"/>
                <w:szCs w:val="28"/>
              </w:rPr>
              <w:t>.1</w:t>
            </w:r>
          </w:p>
        </w:tc>
        <w:tc>
          <w:tcPr>
            <w:tcW w:w="7332" w:type="dxa"/>
            <w:tcBorders>
              <w:top w:val="single" w:sz="4" w:space="0" w:color="auto"/>
              <w:left w:val="single" w:sz="4" w:space="0" w:color="auto"/>
              <w:bottom w:val="single" w:sz="4" w:space="0" w:color="auto"/>
              <w:right w:val="single" w:sz="4" w:space="0" w:color="auto"/>
            </w:tcBorders>
            <w:hideMark/>
          </w:tcPr>
          <w:p w14:paraId="244835DF" w14:textId="77777777" w:rsidR="00CE37E3" w:rsidRPr="00207AE9" w:rsidRDefault="00CE37E3" w:rsidP="007B27D2">
            <w:pPr>
              <w:rPr>
                <w:rFonts w:cs="Times New Roman"/>
                <w:szCs w:val="28"/>
              </w:rPr>
            </w:pPr>
            <w:r w:rsidRPr="00207AE9">
              <w:rPr>
                <w:rFonts w:cs="Times New Roman"/>
                <w:szCs w:val="28"/>
              </w:rPr>
              <w:t xml:space="preserve">Просмотр журналов аудита </w:t>
            </w:r>
          </w:p>
        </w:tc>
      </w:tr>
      <w:tr w:rsidR="00CE37E3" w:rsidRPr="00207AE9" w14:paraId="15454A2B"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2CADD2FC" w14:textId="77777777" w:rsidR="00CE37E3" w:rsidRPr="00207AE9" w:rsidRDefault="00CE37E3" w:rsidP="007B27D2">
            <w:pPr>
              <w:rPr>
                <w:rFonts w:cs="Times New Roman"/>
                <w:szCs w:val="28"/>
                <w:lang w:val="en-US"/>
              </w:rPr>
            </w:pPr>
            <w:r w:rsidRPr="00207AE9">
              <w:rPr>
                <w:rFonts w:cs="Times New Roman"/>
                <w:szCs w:val="28"/>
                <w:lang w:val="en-US"/>
              </w:rPr>
              <w:t>FAU_STG.1</w:t>
            </w:r>
          </w:p>
        </w:tc>
        <w:tc>
          <w:tcPr>
            <w:tcW w:w="7332" w:type="dxa"/>
            <w:tcBorders>
              <w:top w:val="single" w:sz="4" w:space="0" w:color="auto"/>
              <w:left w:val="single" w:sz="4" w:space="0" w:color="auto"/>
              <w:bottom w:val="single" w:sz="4" w:space="0" w:color="auto"/>
              <w:right w:val="single" w:sz="4" w:space="0" w:color="auto"/>
            </w:tcBorders>
            <w:hideMark/>
          </w:tcPr>
          <w:p w14:paraId="2383E06C" w14:textId="77777777" w:rsidR="00CE37E3" w:rsidRPr="00207AE9" w:rsidRDefault="00CE37E3" w:rsidP="007B27D2">
            <w:pPr>
              <w:rPr>
                <w:rFonts w:cs="Times New Roman"/>
                <w:szCs w:val="28"/>
              </w:rPr>
            </w:pPr>
            <w:r w:rsidRPr="00207AE9">
              <w:rPr>
                <w:rFonts w:cs="Times New Roman"/>
                <w:szCs w:val="28"/>
              </w:rPr>
              <w:t>Защищенное хранение журнала аудита</w:t>
            </w:r>
          </w:p>
        </w:tc>
      </w:tr>
      <w:tr w:rsidR="00CE37E3" w:rsidRPr="00207AE9" w14:paraId="68D0E554" w14:textId="77777777" w:rsidTr="007B27D2">
        <w:tc>
          <w:tcPr>
            <w:tcW w:w="1960" w:type="dxa"/>
            <w:tcBorders>
              <w:top w:val="single" w:sz="4" w:space="0" w:color="auto"/>
              <w:left w:val="single" w:sz="4" w:space="0" w:color="auto"/>
              <w:bottom w:val="single" w:sz="4" w:space="0" w:color="auto"/>
              <w:right w:val="single" w:sz="4" w:space="0" w:color="auto"/>
            </w:tcBorders>
          </w:tcPr>
          <w:p w14:paraId="1E3B14EC" w14:textId="77777777" w:rsidR="00CE37E3" w:rsidRPr="00207AE9" w:rsidRDefault="00CE37E3" w:rsidP="007B27D2">
            <w:pPr>
              <w:rPr>
                <w:rFonts w:cs="Times New Roman"/>
                <w:szCs w:val="28"/>
                <w:lang w:val="en-US"/>
              </w:rPr>
            </w:pPr>
            <w:r w:rsidRPr="00207AE9">
              <w:rPr>
                <w:rFonts w:cs="Times New Roman"/>
                <w:szCs w:val="28"/>
                <w:lang w:val="en-US"/>
              </w:rPr>
              <w:t>FAU_STG.3</w:t>
            </w:r>
          </w:p>
        </w:tc>
        <w:tc>
          <w:tcPr>
            <w:tcW w:w="7332" w:type="dxa"/>
            <w:tcBorders>
              <w:top w:val="single" w:sz="4" w:space="0" w:color="auto"/>
              <w:left w:val="single" w:sz="4" w:space="0" w:color="auto"/>
              <w:bottom w:val="single" w:sz="4" w:space="0" w:color="auto"/>
              <w:right w:val="single" w:sz="4" w:space="0" w:color="auto"/>
            </w:tcBorders>
          </w:tcPr>
          <w:p w14:paraId="5B9E73E4" w14:textId="77777777" w:rsidR="00CE37E3" w:rsidRPr="00207AE9" w:rsidRDefault="00CE37E3" w:rsidP="007B27D2">
            <w:pPr>
              <w:rPr>
                <w:rFonts w:cs="Times New Roman"/>
                <w:szCs w:val="28"/>
              </w:rPr>
            </w:pPr>
            <w:r w:rsidRPr="00207AE9">
              <w:rPr>
                <w:rFonts w:cs="Times New Roman"/>
                <w:szCs w:val="28"/>
              </w:rPr>
              <w:t>Действия в случае возможной потери данных аудита</w:t>
            </w:r>
          </w:p>
        </w:tc>
      </w:tr>
      <w:tr w:rsidR="00CE37E3" w:rsidRPr="00207AE9" w14:paraId="55C5E671" w14:textId="77777777" w:rsidTr="007B27D2">
        <w:tc>
          <w:tcPr>
            <w:tcW w:w="1960" w:type="dxa"/>
            <w:tcBorders>
              <w:top w:val="single" w:sz="4" w:space="0" w:color="auto"/>
              <w:left w:val="single" w:sz="4" w:space="0" w:color="auto"/>
              <w:bottom w:val="single" w:sz="4" w:space="0" w:color="auto"/>
              <w:right w:val="single" w:sz="4" w:space="0" w:color="auto"/>
            </w:tcBorders>
          </w:tcPr>
          <w:p w14:paraId="30FAB476" w14:textId="77777777" w:rsidR="00CE37E3" w:rsidRPr="00207AE9" w:rsidRDefault="00CE37E3" w:rsidP="007B27D2">
            <w:pPr>
              <w:rPr>
                <w:rFonts w:cs="Times New Roman"/>
                <w:szCs w:val="28"/>
                <w:lang w:val="en-US"/>
              </w:rPr>
            </w:pPr>
            <w:r w:rsidRPr="00207AE9">
              <w:rPr>
                <w:rFonts w:cs="Times New Roman"/>
                <w:szCs w:val="28"/>
                <w:lang w:val="en-US"/>
              </w:rPr>
              <w:t>FAU_STG.4</w:t>
            </w:r>
          </w:p>
        </w:tc>
        <w:tc>
          <w:tcPr>
            <w:tcW w:w="7332" w:type="dxa"/>
            <w:tcBorders>
              <w:top w:val="single" w:sz="4" w:space="0" w:color="auto"/>
              <w:left w:val="single" w:sz="4" w:space="0" w:color="auto"/>
              <w:bottom w:val="single" w:sz="4" w:space="0" w:color="auto"/>
              <w:right w:val="single" w:sz="4" w:space="0" w:color="auto"/>
            </w:tcBorders>
          </w:tcPr>
          <w:p w14:paraId="1CE9F0C1" w14:textId="77777777" w:rsidR="00CE37E3" w:rsidRPr="00207AE9" w:rsidRDefault="00CE37E3" w:rsidP="007B27D2">
            <w:pPr>
              <w:rPr>
                <w:rFonts w:cs="Times New Roman"/>
                <w:szCs w:val="28"/>
              </w:rPr>
            </w:pPr>
            <w:r w:rsidRPr="00207AE9">
              <w:rPr>
                <w:rFonts w:cs="Times New Roman"/>
                <w:szCs w:val="28"/>
              </w:rPr>
              <w:t>Предотвращение потери данных аудита</w:t>
            </w:r>
          </w:p>
        </w:tc>
      </w:tr>
      <w:tr w:rsidR="00CE37E3" w:rsidRPr="00207AE9" w14:paraId="2898CF65"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24265E16" w14:textId="77777777" w:rsidR="00CE37E3" w:rsidRPr="00207AE9" w:rsidRDefault="00CE37E3" w:rsidP="007B27D2">
            <w:pPr>
              <w:rPr>
                <w:rFonts w:cs="Times New Roman"/>
                <w:szCs w:val="28"/>
              </w:rPr>
            </w:pPr>
            <w:r w:rsidRPr="00207AE9">
              <w:rPr>
                <w:rFonts w:cs="Times New Roman"/>
                <w:szCs w:val="28"/>
                <w:lang w:val="en-US"/>
              </w:rPr>
              <w:t>FDP_ACC</w:t>
            </w:r>
            <w:r w:rsidRPr="00207AE9">
              <w:rPr>
                <w:rFonts w:cs="Times New Roman"/>
                <w:szCs w:val="28"/>
              </w:rPr>
              <w:t>.1</w:t>
            </w:r>
          </w:p>
        </w:tc>
        <w:tc>
          <w:tcPr>
            <w:tcW w:w="7332" w:type="dxa"/>
            <w:tcBorders>
              <w:top w:val="single" w:sz="4" w:space="0" w:color="auto"/>
              <w:left w:val="single" w:sz="4" w:space="0" w:color="auto"/>
              <w:bottom w:val="single" w:sz="4" w:space="0" w:color="auto"/>
              <w:right w:val="single" w:sz="4" w:space="0" w:color="auto"/>
            </w:tcBorders>
            <w:hideMark/>
          </w:tcPr>
          <w:p w14:paraId="6EF42E15" w14:textId="77777777" w:rsidR="00CE37E3" w:rsidRPr="00207AE9" w:rsidRDefault="00CE37E3" w:rsidP="007B27D2">
            <w:pPr>
              <w:rPr>
                <w:rFonts w:cs="Times New Roman"/>
                <w:szCs w:val="28"/>
              </w:rPr>
            </w:pPr>
            <w:r w:rsidRPr="00207AE9">
              <w:rPr>
                <w:rFonts w:cs="Times New Roman"/>
                <w:szCs w:val="28"/>
              </w:rPr>
              <w:t>Ограниченное управление доступом</w:t>
            </w:r>
          </w:p>
        </w:tc>
      </w:tr>
      <w:tr w:rsidR="00CE37E3" w:rsidRPr="00207AE9" w14:paraId="044156FF"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09592199" w14:textId="77777777" w:rsidR="00CE37E3" w:rsidRPr="00207AE9" w:rsidRDefault="00CE37E3" w:rsidP="007B27D2">
            <w:pPr>
              <w:rPr>
                <w:rFonts w:cs="Times New Roman"/>
                <w:szCs w:val="28"/>
              </w:rPr>
            </w:pPr>
            <w:r w:rsidRPr="00207AE9">
              <w:rPr>
                <w:rFonts w:cs="Times New Roman"/>
                <w:szCs w:val="28"/>
                <w:lang w:val="en-US"/>
              </w:rPr>
              <w:t>FDP_ACF</w:t>
            </w:r>
            <w:r w:rsidRPr="00207AE9">
              <w:rPr>
                <w:rFonts w:cs="Times New Roman"/>
                <w:szCs w:val="28"/>
              </w:rPr>
              <w:t>.1</w:t>
            </w:r>
          </w:p>
        </w:tc>
        <w:tc>
          <w:tcPr>
            <w:tcW w:w="7332" w:type="dxa"/>
            <w:tcBorders>
              <w:top w:val="single" w:sz="4" w:space="0" w:color="auto"/>
              <w:left w:val="single" w:sz="4" w:space="0" w:color="auto"/>
              <w:bottom w:val="single" w:sz="4" w:space="0" w:color="auto"/>
              <w:right w:val="single" w:sz="4" w:space="0" w:color="auto"/>
            </w:tcBorders>
            <w:hideMark/>
          </w:tcPr>
          <w:p w14:paraId="3B6A9E22" w14:textId="77777777" w:rsidR="00CE37E3" w:rsidRPr="00207AE9" w:rsidRDefault="00CE37E3" w:rsidP="007B27D2">
            <w:pPr>
              <w:rPr>
                <w:rFonts w:cs="Times New Roman"/>
                <w:szCs w:val="28"/>
              </w:rPr>
            </w:pPr>
            <w:r w:rsidRPr="00207AE9">
              <w:rPr>
                <w:rFonts w:cs="Times New Roman"/>
                <w:szCs w:val="28"/>
              </w:rPr>
              <w:t>Управление доступом, основанное на атрибутах безопасности</w:t>
            </w:r>
          </w:p>
        </w:tc>
      </w:tr>
      <w:tr w:rsidR="00CE37E3" w:rsidRPr="00207AE9" w14:paraId="3FF83950"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59B3238A" w14:textId="77777777" w:rsidR="00CE37E3" w:rsidRPr="00207AE9" w:rsidRDefault="00CE37E3" w:rsidP="007B27D2">
            <w:pPr>
              <w:rPr>
                <w:rFonts w:cs="Times New Roman"/>
                <w:szCs w:val="28"/>
              </w:rPr>
            </w:pPr>
            <w:r w:rsidRPr="00207AE9">
              <w:rPr>
                <w:rFonts w:cs="Times New Roman"/>
                <w:szCs w:val="28"/>
                <w:lang w:val="en-US"/>
              </w:rPr>
              <w:t>FDP_ROL</w:t>
            </w:r>
            <w:r w:rsidRPr="00207AE9">
              <w:rPr>
                <w:rFonts w:cs="Times New Roman"/>
                <w:szCs w:val="28"/>
              </w:rPr>
              <w:t>.2</w:t>
            </w:r>
          </w:p>
        </w:tc>
        <w:tc>
          <w:tcPr>
            <w:tcW w:w="7332" w:type="dxa"/>
            <w:tcBorders>
              <w:top w:val="single" w:sz="4" w:space="0" w:color="auto"/>
              <w:left w:val="single" w:sz="4" w:space="0" w:color="auto"/>
              <w:bottom w:val="single" w:sz="4" w:space="0" w:color="auto"/>
              <w:right w:val="single" w:sz="4" w:space="0" w:color="auto"/>
            </w:tcBorders>
            <w:hideMark/>
          </w:tcPr>
          <w:p w14:paraId="48675A18" w14:textId="77777777" w:rsidR="00CE37E3" w:rsidRPr="00207AE9" w:rsidRDefault="00CE37E3" w:rsidP="007B27D2">
            <w:pPr>
              <w:rPr>
                <w:rFonts w:cs="Times New Roman"/>
                <w:szCs w:val="28"/>
              </w:rPr>
            </w:pPr>
            <w:r w:rsidRPr="00207AE9">
              <w:rPr>
                <w:rFonts w:cs="Times New Roman"/>
                <w:szCs w:val="28"/>
              </w:rPr>
              <w:t>Расширенный откат к исходному состоянию</w:t>
            </w:r>
          </w:p>
        </w:tc>
      </w:tr>
      <w:tr w:rsidR="00CE37E3" w:rsidRPr="00207AE9" w14:paraId="5A05728F"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30BB8FCD" w14:textId="77777777" w:rsidR="00CE37E3" w:rsidRPr="00207AE9" w:rsidRDefault="00CE37E3" w:rsidP="007B27D2">
            <w:pPr>
              <w:rPr>
                <w:rFonts w:cs="Times New Roman"/>
                <w:szCs w:val="28"/>
              </w:rPr>
            </w:pPr>
            <w:r w:rsidRPr="00207AE9">
              <w:rPr>
                <w:rFonts w:cs="Times New Roman"/>
                <w:szCs w:val="28"/>
                <w:lang w:val="en-US"/>
              </w:rPr>
              <w:lastRenderedPageBreak/>
              <w:t>FDP_SDI</w:t>
            </w:r>
            <w:r w:rsidRPr="00207AE9">
              <w:rPr>
                <w:rFonts w:cs="Times New Roman"/>
                <w:szCs w:val="28"/>
              </w:rPr>
              <w:t>.2</w:t>
            </w:r>
          </w:p>
        </w:tc>
        <w:tc>
          <w:tcPr>
            <w:tcW w:w="7332" w:type="dxa"/>
            <w:tcBorders>
              <w:top w:val="single" w:sz="4" w:space="0" w:color="auto"/>
              <w:left w:val="single" w:sz="4" w:space="0" w:color="auto"/>
              <w:bottom w:val="single" w:sz="4" w:space="0" w:color="auto"/>
              <w:right w:val="single" w:sz="4" w:space="0" w:color="auto"/>
            </w:tcBorders>
            <w:hideMark/>
          </w:tcPr>
          <w:p w14:paraId="268867DE" w14:textId="77777777" w:rsidR="00CE37E3" w:rsidRPr="00207AE9" w:rsidRDefault="00CE37E3" w:rsidP="007B27D2">
            <w:pPr>
              <w:rPr>
                <w:rFonts w:cs="Times New Roman"/>
                <w:szCs w:val="28"/>
              </w:rPr>
            </w:pPr>
            <w:r w:rsidRPr="00207AE9">
              <w:rPr>
                <w:rFonts w:cs="Times New Roman"/>
                <w:szCs w:val="28"/>
              </w:rPr>
              <w:t>Мониторинг целостности хранимых данных и предпринимаемые действия</w:t>
            </w:r>
          </w:p>
        </w:tc>
      </w:tr>
      <w:tr w:rsidR="00CE37E3" w:rsidRPr="00207AE9" w14:paraId="2881B4FF"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1E08B9A8" w14:textId="77777777" w:rsidR="00CE37E3" w:rsidRPr="00207AE9" w:rsidRDefault="00CE37E3" w:rsidP="007B27D2">
            <w:pPr>
              <w:rPr>
                <w:rFonts w:cs="Times New Roman"/>
                <w:szCs w:val="28"/>
                <w:lang w:val="en-US"/>
              </w:rPr>
            </w:pPr>
            <w:r w:rsidRPr="00207AE9">
              <w:rPr>
                <w:rFonts w:cs="Times New Roman"/>
                <w:szCs w:val="28"/>
                <w:lang w:val="en-US"/>
              </w:rPr>
              <w:t>FIA_AFL.1</w:t>
            </w:r>
          </w:p>
        </w:tc>
        <w:tc>
          <w:tcPr>
            <w:tcW w:w="7332" w:type="dxa"/>
            <w:tcBorders>
              <w:top w:val="single" w:sz="4" w:space="0" w:color="auto"/>
              <w:left w:val="single" w:sz="4" w:space="0" w:color="auto"/>
              <w:bottom w:val="single" w:sz="4" w:space="0" w:color="auto"/>
              <w:right w:val="single" w:sz="4" w:space="0" w:color="auto"/>
            </w:tcBorders>
            <w:hideMark/>
          </w:tcPr>
          <w:p w14:paraId="4FC7367A" w14:textId="77777777" w:rsidR="00CE37E3" w:rsidRPr="00207AE9" w:rsidRDefault="00CE37E3" w:rsidP="007B27D2">
            <w:pPr>
              <w:rPr>
                <w:rFonts w:cs="Times New Roman"/>
                <w:szCs w:val="28"/>
              </w:rPr>
            </w:pPr>
            <w:r w:rsidRPr="00207AE9">
              <w:rPr>
                <w:rFonts w:cs="Times New Roman"/>
                <w:szCs w:val="28"/>
              </w:rPr>
              <w:t>Обработка отказов аутентификации</w:t>
            </w:r>
          </w:p>
        </w:tc>
      </w:tr>
      <w:tr w:rsidR="00CE37E3" w:rsidRPr="00207AE9" w14:paraId="61365630"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130969D7" w14:textId="77777777" w:rsidR="00CE37E3" w:rsidRPr="00207AE9" w:rsidRDefault="00CE37E3" w:rsidP="007B27D2">
            <w:pPr>
              <w:rPr>
                <w:rFonts w:cs="Times New Roman"/>
                <w:szCs w:val="28"/>
                <w:lang w:val="en-US"/>
              </w:rPr>
            </w:pPr>
            <w:r w:rsidRPr="00207AE9">
              <w:rPr>
                <w:rFonts w:cs="Times New Roman"/>
                <w:szCs w:val="28"/>
                <w:lang w:val="en-US"/>
              </w:rPr>
              <w:t>FIA_ATD.1</w:t>
            </w:r>
          </w:p>
        </w:tc>
        <w:tc>
          <w:tcPr>
            <w:tcW w:w="7332" w:type="dxa"/>
            <w:tcBorders>
              <w:top w:val="single" w:sz="4" w:space="0" w:color="auto"/>
              <w:left w:val="single" w:sz="4" w:space="0" w:color="auto"/>
              <w:bottom w:val="single" w:sz="4" w:space="0" w:color="auto"/>
              <w:right w:val="single" w:sz="4" w:space="0" w:color="auto"/>
            </w:tcBorders>
            <w:hideMark/>
          </w:tcPr>
          <w:p w14:paraId="6B2E105B" w14:textId="77777777" w:rsidR="00CE37E3" w:rsidRPr="00207AE9" w:rsidRDefault="00CE37E3" w:rsidP="007B27D2">
            <w:pPr>
              <w:rPr>
                <w:rFonts w:cs="Times New Roman"/>
                <w:szCs w:val="28"/>
              </w:rPr>
            </w:pPr>
            <w:r w:rsidRPr="00207AE9">
              <w:rPr>
                <w:rFonts w:cs="Times New Roman"/>
                <w:szCs w:val="28"/>
              </w:rPr>
              <w:t>Определение атрибутов пользователя</w:t>
            </w:r>
          </w:p>
        </w:tc>
      </w:tr>
      <w:tr w:rsidR="00CE37E3" w:rsidRPr="00207AE9" w14:paraId="591FAF46" w14:textId="77777777" w:rsidTr="007B27D2">
        <w:tc>
          <w:tcPr>
            <w:tcW w:w="1960" w:type="dxa"/>
            <w:tcBorders>
              <w:top w:val="single" w:sz="4" w:space="0" w:color="auto"/>
              <w:left w:val="single" w:sz="4" w:space="0" w:color="auto"/>
              <w:bottom w:val="single" w:sz="4" w:space="0" w:color="auto"/>
              <w:right w:val="single" w:sz="4" w:space="0" w:color="auto"/>
            </w:tcBorders>
          </w:tcPr>
          <w:p w14:paraId="7C955543" w14:textId="77777777" w:rsidR="00CE37E3" w:rsidRPr="00207AE9" w:rsidRDefault="00CE37E3" w:rsidP="007B27D2">
            <w:pPr>
              <w:rPr>
                <w:rFonts w:cs="Times New Roman"/>
                <w:szCs w:val="28"/>
              </w:rPr>
            </w:pPr>
            <w:r w:rsidRPr="00207AE9">
              <w:rPr>
                <w:rFonts w:cs="Times New Roman"/>
                <w:szCs w:val="28"/>
                <w:lang w:val="en-US"/>
              </w:rPr>
              <w:t>FIA_UAU.</w:t>
            </w:r>
            <w:r w:rsidRPr="00207AE9">
              <w:rPr>
                <w:rFonts w:cs="Times New Roman"/>
                <w:szCs w:val="28"/>
              </w:rPr>
              <w:t>2</w:t>
            </w:r>
          </w:p>
        </w:tc>
        <w:tc>
          <w:tcPr>
            <w:tcW w:w="7332" w:type="dxa"/>
            <w:tcBorders>
              <w:top w:val="single" w:sz="4" w:space="0" w:color="auto"/>
              <w:left w:val="single" w:sz="4" w:space="0" w:color="auto"/>
              <w:bottom w:val="single" w:sz="4" w:space="0" w:color="auto"/>
              <w:right w:val="single" w:sz="4" w:space="0" w:color="auto"/>
            </w:tcBorders>
          </w:tcPr>
          <w:p w14:paraId="07F4E5C7" w14:textId="77777777" w:rsidR="00CE37E3" w:rsidRPr="00207AE9" w:rsidRDefault="00CE37E3" w:rsidP="007B27D2">
            <w:pPr>
              <w:rPr>
                <w:rFonts w:cs="Times New Roman"/>
                <w:szCs w:val="28"/>
              </w:rPr>
            </w:pPr>
            <w:r w:rsidRPr="00207AE9">
              <w:rPr>
                <w:rFonts w:cs="Times New Roman"/>
                <w:szCs w:val="28"/>
              </w:rPr>
              <w:t>Аутентификация до любых действий пользователя</w:t>
            </w:r>
          </w:p>
        </w:tc>
      </w:tr>
      <w:tr w:rsidR="00CE37E3" w:rsidRPr="00207AE9" w14:paraId="7125612B" w14:textId="77777777" w:rsidTr="007B27D2">
        <w:tc>
          <w:tcPr>
            <w:tcW w:w="1960" w:type="dxa"/>
            <w:tcBorders>
              <w:top w:val="single" w:sz="4" w:space="0" w:color="auto"/>
              <w:left w:val="single" w:sz="4" w:space="0" w:color="auto"/>
              <w:bottom w:val="single" w:sz="4" w:space="0" w:color="auto"/>
              <w:right w:val="single" w:sz="4" w:space="0" w:color="auto"/>
            </w:tcBorders>
          </w:tcPr>
          <w:p w14:paraId="2F94022C" w14:textId="77777777" w:rsidR="00CE37E3" w:rsidRPr="00207AE9" w:rsidRDefault="00CE37E3" w:rsidP="007B27D2">
            <w:pPr>
              <w:rPr>
                <w:szCs w:val="28"/>
                <w:lang w:val="en-US"/>
              </w:rPr>
            </w:pPr>
            <w:r>
              <w:rPr>
                <w:szCs w:val="28"/>
                <w:lang w:val="en-US"/>
              </w:rPr>
              <w:t>FIA_UAU.7</w:t>
            </w:r>
          </w:p>
        </w:tc>
        <w:tc>
          <w:tcPr>
            <w:tcW w:w="7332" w:type="dxa"/>
            <w:tcBorders>
              <w:top w:val="single" w:sz="4" w:space="0" w:color="auto"/>
              <w:left w:val="single" w:sz="4" w:space="0" w:color="auto"/>
              <w:bottom w:val="single" w:sz="4" w:space="0" w:color="auto"/>
              <w:right w:val="single" w:sz="4" w:space="0" w:color="auto"/>
            </w:tcBorders>
          </w:tcPr>
          <w:p w14:paraId="5C24217B" w14:textId="77777777" w:rsidR="00CE37E3" w:rsidRPr="00207AE9" w:rsidRDefault="00CE37E3" w:rsidP="007B27D2">
            <w:pPr>
              <w:rPr>
                <w:szCs w:val="28"/>
              </w:rPr>
            </w:pPr>
            <w:r>
              <w:rPr>
                <w:szCs w:val="28"/>
              </w:rPr>
              <w:t>Аутентификация с защищенной обратной связью</w:t>
            </w:r>
          </w:p>
        </w:tc>
      </w:tr>
      <w:tr w:rsidR="00CE37E3" w:rsidRPr="00207AE9" w14:paraId="00ACC1EA"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420DA7A1" w14:textId="77777777" w:rsidR="00CE37E3" w:rsidRPr="00207AE9" w:rsidRDefault="00CE37E3" w:rsidP="007B27D2">
            <w:pPr>
              <w:rPr>
                <w:rFonts w:cs="Times New Roman"/>
                <w:szCs w:val="28"/>
              </w:rPr>
            </w:pPr>
            <w:r w:rsidRPr="00207AE9">
              <w:rPr>
                <w:rFonts w:cs="Times New Roman"/>
                <w:szCs w:val="28"/>
                <w:lang w:val="en-US"/>
              </w:rPr>
              <w:t>FIA_UID.</w:t>
            </w:r>
            <w:r w:rsidRPr="00207AE9">
              <w:rPr>
                <w:rFonts w:cs="Times New Roman"/>
                <w:szCs w:val="28"/>
              </w:rPr>
              <w:t>2</w:t>
            </w:r>
          </w:p>
        </w:tc>
        <w:tc>
          <w:tcPr>
            <w:tcW w:w="7332" w:type="dxa"/>
            <w:tcBorders>
              <w:top w:val="single" w:sz="4" w:space="0" w:color="auto"/>
              <w:left w:val="single" w:sz="4" w:space="0" w:color="auto"/>
              <w:bottom w:val="single" w:sz="4" w:space="0" w:color="auto"/>
              <w:right w:val="single" w:sz="4" w:space="0" w:color="auto"/>
            </w:tcBorders>
            <w:hideMark/>
          </w:tcPr>
          <w:p w14:paraId="20E4B2D1" w14:textId="77777777" w:rsidR="00CE37E3" w:rsidRPr="00207AE9" w:rsidRDefault="00CE37E3" w:rsidP="007B27D2">
            <w:pPr>
              <w:rPr>
                <w:rFonts w:cs="Times New Roman"/>
                <w:szCs w:val="28"/>
              </w:rPr>
            </w:pPr>
            <w:r w:rsidRPr="00207AE9">
              <w:rPr>
                <w:rFonts w:cs="Times New Roman"/>
                <w:szCs w:val="28"/>
              </w:rPr>
              <w:t>Идентификация до любых действий пользователя</w:t>
            </w:r>
          </w:p>
        </w:tc>
      </w:tr>
      <w:tr w:rsidR="00CE37E3" w:rsidRPr="00207AE9" w14:paraId="571B8E3C"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7E97D425" w14:textId="77777777" w:rsidR="00CE37E3" w:rsidRPr="00207AE9" w:rsidRDefault="00CE37E3" w:rsidP="007B27D2">
            <w:pPr>
              <w:rPr>
                <w:rFonts w:cs="Times New Roman"/>
                <w:szCs w:val="28"/>
                <w:lang w:val="en-US"/>
              </w:rPr>
            </w:pPr>
            <w:r w:rsidRPr="00207AE9">
              <w:rPr>
                <w:rFonts w:cs="Times New Roman"/>
                <w:szCs w:val="28"/>
                <w:lang w:val="en-US"/>
              </w:rPr>
              <w:t>FMT_MSA.1</w:t>
            </w:r>
          </w:p>
        </w:tc>
        <w:tc>
          <w:tcPr>
            <w:tcW w:w="7332" w:type="dxa"/>
            <w:tcBorders>
              <w:top w:val="single" w:sz="4" w:space="0" w:color="auto"/>
              <w:left w:val="single" w:sz="4" w:space="0" w:color="auto"/>
              <w:bottom w:val="single" w:sz="4" w:space="0" w:color="auto"/>
              <w:right w:val="single" w:sz="4" w:space="0" w:color="auto"/>
            </w:tcBorders>
            <w:hideMark/>
          </w:tcPr>
          <w:p w14:paraId="21B27ABE" w14:textId="77777777" w:rsidR="00CE37E3" w:rsidRPr="00207AE9" w:rsidRDefault="00CE37E3" w:rsidP="007B27D2">
            <w:pPr>
              <w:rPr>
                <w:rFonts w:cs="Times New Roman"/>
                <w:szCs w:val="28"/>
              </w:rPr>
            </w:pPr>
            <w:r w:rsidRPr="00207AE9">
              <w:rPr>
                <w:rFonts w:cs="Times New Roman"/>
                <w:szCs w:val="28"/>
              </w:rPr>
              <w:t>Управление атрибутами безопасности</w:t>
            </w:r>
          </w:p>
        </w:tc>
      </w:tr>
      <w:tr w:rsidR="00CE37E3" w:rsidRPr="00207AE9" w14:paraId="7CA47EAD" w14:textId="77777777" w:rsidTr="007B27D2">
        <w:tc>
          <w:tcPr>
            <w:tcW w:w="1960" w:type="dxa"/>
            <w:tcBorders>
              <w:top w:val="single" w:sz="4" w:space="0" w:color="auto"/>
              <w:left w:val="single" w:sz="4" w:space="0" w:color="auto"/>
              <w:bottom w:val="single" w:sz="4" w:space="0" w:color="auto"/>
              <w:right w:val="single" w:sz="4" w:space="0" w:color="auto"/>
            </w:tcBorders>
          </w:tcPr>
          <w:p w14:paraId="572C6B03" w14:textId="77777777" w:rsidR="00CE37E3" w:rsidRPr="00207AE9" w:rsidRDefault="00CE37E3" w:rsidP="007B27D2">
            <w:pPr>
              <w:rPr>
                <w:rFonts w:cs="Times New Roman"/>
                <w:szCs w:val="28"/>
                <w:lang w:val="en-US"/>
              </w:rPr>
            </w:pPr>
            <w:r w:rsidRPr="00207AE9">
              <w:rPr>
                <w:rFonts w:cs="Times New Roman"/>
                <w:szCs w:val="28"/>
                <w:lang w:val="en-US"/>
              </w:rPr>
              <w:t>FMT_MSA.3</w:t>
            </w:r>
          </w:p>
        </w:tc>
        <w:tc>
          <w:tcPr>
            <w:tcW w:w="7332" w:type="dxa"/>
            <w:tcBorders>
              <w:top w:val="single" w:sz="4" w:space="0" w:color="auto"/>
              <w:left w:val="single" w:sz="4" w:space="0" w:color="auto"/>
              <w:bottom w:val="single" w:sz="4" w:space="0" w:color="auto"/>
              <w:right w:val="single" w:sz="4" w:space="0" w:color="auto"/>
            </w:tcBorders>
          </w:tcPr>
          <w:p w14:paraId="5E123C69" w14:textId="77777777" w:rsidR="00CE37E3" w:rsidRPr="00207AE9" w:rsidRDefault="00CE37E3" w:rsidP="007B27D2">
            <w:pPr>
              <w:rPr>
                <w:rFonts w:cs="Times New Roman"/>
                <w:szCs w:val="28"/>
              </w:rPr>
            </w:pPr>
            <w:r w:rsidRPr="00207AE9">
              <w:rPr>
                <w:rFonts w:cs="Times New Roman"/>
                <w:szCs w:val="28"/>
              </w:rPr>
              <w:t>Инициализация статических атрибутов</w:t>
            </w:r>
          </w:p>
        </w:tc>
      </w:tr>
      <w:tr w:rsidR="00CE37E3" w:rsidRPr="00207AE9" w14:paraId="33D2E30E"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4D9CC0B0" w14:textId="77777777" w:rsidR="00CE37E3" w:rsidRPr="00207AE9" w:rsidRDefault="00CE37E3" w:rsidP="007B27D2">
            <w:pPr>
              <w:rPr>
                <w:rFonts w:cs="Times New Roman"/>
                <w:szCs w:val="28"/>
                <w:lang w:val="en-US"/>
              </w:rPr>
            </w:pPr>
            <w:r w:rsidRPr="00207AE9">
              <w:rPr>
                <w:rFonts w:cs="Times New Roman"/>
                <w:szCs w:val="28"/>
                <w:lang w:val="en-US"/>
              </w:rPr>
              <w:t>FMT_MTD.1</w:t>
            </w:r>
          </w:p>
        </w:tc>
        <w:tc>
          <w:tcPr>
            <w:tcW w:w="7332" w:type="dxa"/>
            <w:tcBorders>
              <w:top w:val="single" w:sz="4" w:space="0" w:color="auto"/>
              <w:left w:val="single" w:sz="4" w:space="0" w:color="auto"/>
              <w:bottom w:val="single" w:sz="4" w:space="0" w:color="auto"/>
              <w:right w:val="single" w:sz="4" w:space="0" w:color="auto"/>
            </w:tcBorders>
            <w:hideMark/>
          </w:tcPr>
          <w:p w14:paraId="1198F3EF" w14:textId="77777777" w:rsidR="00CE37E3" w:rsidRPr="00207AE9" w:rsidRDefault="00CE37E3" w:rsidP="007B27D2">
            <w:pPr>
              <w:rPr>
                <w:rFonts w:cs="Times New Roman"/>
                <w:szCs w:val="28"/>
              </w:rPr>
            </w:pPr>
            <w:r w:rsidRPr="00207AE9">
              <w:rPr>
                <w:rFonts w:cs="Times New Roman"/>
                <w:szCs w:val="28"/>
              </w:rPr>
              <w:t>Управление данными ФБО</w:t>
            </w:r>
          </w:p>
        </w:tc>
      </w:tr>
      <w:tr w:rsidR="00CE37E3" w:rsidRPr="00207AE9" w14:paraId="4A15AC61"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3C5D51A6" w14:textId="77777777" w:rsidR="00CE37E3" w:rsidRPr="00207AE9" w:rsidRDefault="00CE37E3" w:rsidP="007B27D2">
            <w:pPr>
              <w:rPr>
                <w:rFonts w:cs="Times New Roman"/>
                <w:szCs w:val="28"/>
                <w:lang w:val="en-US"/>
              </w:rPr>
            </w:pPr>
            <w:r w:rsidRPr="00207AE9">
              <w:rPr>
                <w:rFonts w:cs="Times New Roman"/>
                <w:szCs w:val="28"/>
                <w:lang w:val="en-US"/>
              </w:rPr>
              <w:t>FMT_SMF.1</w:t>
            </w:r>
          </w:p>
        </w:tc>
        <w:tc>
          <w:tcPr>
            <w:tcW w:w="7332" w:type="dxa"/>
            <w:tcBorders>
              <w:top w:val="single" w:sz="4" w:space="0" w:color="auto"/>
              <w:left w:val="single" w:sz="4" w:space="0" w:color="auto"/>
              <w:bottom w:val="single" w:sz="4" w:space="0" w:color="auto"/>
              <w:right w:val="single" w:sz="4" w:space="0" w:color="auto"/>
            </w:tcBorders>
            <w:hideMark/>
          </w:tcPr>
          <w:p w14:paraId="631224AB" w14:textId="77777777" w:rsidR="00CE37E3" w:rsidRPr="00207AE9" w:rsidRDefault="00CE37E3" w:rsidP="007B27D2">
            <w:pPr>
              <w:rPr>
                <w:rFonts w:cs="Times New Roman"/>
                <w:szCs w:val="28"/>
              </w:rPr>
            </w:pPr>
            <w:r w:rsidRPr="00207AE9">
              <w:rPr>
                <w:rFonts w:cs="Times New Roman"/>
                <w:szCs w:val="28"/>
              </w:rPr>
              <w:t>Спецификация функций управления</w:t>
            </w:r>
          </w:p>
        </w:tc>
      </w:tr>
      <w:tr w:rsidR="00CE37E3" w:rsidRPr="00207AE9" w14:paraId="644A63BA"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3C82F389" w14:textId="77777777" w:rsidR="00CE37E3" w:rsidRPr="00207AE9" w:rsidRDefault="00CE37E3" w:rsidP="007B27D2">
            <w:pPr>
              <w:rPr>
                <w:rFonts w:cs="Times New Roman"/>
                <w:szCs w:val="28"/>
                <w:lang w:val="en-US"/>
              </w:rPr>
            </w:pPr>
            <w:r w:rsidRPr="00207AE9">
              <w:rPr>
                <w:rFonts w:cs="Times New Roman"/>
                <w:szCs w:val="28"/>
                <w:lang w:val="en-US"/>
              </w:rPr>
              <w:t>FMT_SMR.1</w:t>
            </w:r>
          </w:p>
        </w:tc>
        <w:tc>
          <w:tcPr>
            <w:tcW w:w="7332" w:type="dxa"/>
            <w:tcBorders>
              <w:top w:val="single" w:sz="4" w:space="0" w:color="auto"/>
              <w:left w:val="single" w:sz="4" w:space="0" w:color="auto"/>
              <w:bottom w:val="single" w:sz="4" w:space="0" w:color="auto"/>
              <w:right w:val="single" w:sz="4" w:space="0" w:color="auto"/>
            </w:tcBorders>
            <w:hideMark/>
          </w:tcPr>
          <w:p w14:paraId="06C590A3" w14:textId="77777777" w:rsidR="00CE37E3" w:rsidRPr="00207AE9" w:rsidRDefault="00CE37E3" w:rsidP="007B27D2">
            <w:pPr>
              <w:rPr>
                <w:rFonts w:cs="Times New Roman"/>
                <w:szCs w:val="28"/>
              </w:rPr>
            </w:pPr>
            <w:r w:rsidRPr="00207AE9">
              <w:rPr>
                <w:rFonts w:cs="Times New Roman"/>
                <w:szCs w:val="28"/>
              </w:rPr>
              <w:t>Роли безопасности</w:t>
            </w:r>
          </w:p>
        </w:tc>
      </w:tr>
      <w:tr w:rsidR="00CE37E3" w:rsidRPr="00207AE9" w14:paraId="66FC83FA" w14:textId="77777777" w:rsidTr="007B27D2">
        <w:tc>
          <w:tcPr>
            <w:tcW w:w="1960" w:type="dxa"/>
            <w:tcBorders>
              <w:top w:val="single" w:sz="4" w:space="0" w:color="auto"/>
              <w:left w:val="single" w:sz="4" w:space="0" w:color="auto"/>
              <w:bottom w:val="single" w:sz="4" w:space="0" w:color="auto"/>
              <w:right w:val="single" w:sz="4" w:space="0" w:color="auto"/>
            </w:tcBorders>
            <w:hideMark/>
          </w:tcPr>
          <w:p w14:paraId="14E0BE59" w14:textId="77777777" w:rsidR="00CE37E3" w:rsidRPr="00207AE9" w:rsidRDefault="00CE37E3" w:rsidP="007B27D2">
            <w:pPr>
              <w:rPr>
                <w:rFonts w:cs="Times New Roman"/>
                <w:szCs w:val="28"/>
                <w:lang w:val="en-US"/>
              </w:rPr>
            </w:pPr>
            <w:r w:rsidRPr="00207AE9">
              <w:rPr>
                <w:rFonts w:cs="Times New Roman"/>
                <w:szCs w:val="28"/>
                <w:lang w:val="en-US"/>
              </w:rPr>
              <w:t>FTA_SSL.1</w:t>
            </w:r>
          </w:p>
        </w:tc>
        <w:tc>
          <w:tcPr>
            <w:tcW w:w="7332" w:type="dxa"/>
            <w:tcBorders>
              <w:top w:val="single" w:sz="4" w:space="0" w:color="auto"/>
              <w:left w:val="single" w:sz="4" w:space="0" w:color="auto"/>
              <w:bottom w:val="single" w:sz="4" w:space="0" w:color="auto"/>
              <w:right w:val="single" w:sz="4" w:space="0" w:color="auto"/>
            </w:tcBorders>
            <w:hideMark/>
          </w:tcPr>
          <w:p w14:paraId="0CF325C4" w14:textId="77777777" w:rsidR="00CE37E3" w:rsidRPr="00207AE9" w:rsidRDefault="00CE37E3" w:rsidP="007B27D2">
            <w:pPr>
              <w:rPr>
                <w:rFonts w:cs="Times New Roman"/>
                <w:szCs w:val="28"/>
              </w:rPr>
            </w:pPr>
            <w:r w:rsidRPr="00207AE9">
              <w:rPr>
                <w:rFonts w:cs="Times New Roman"/>
                <w:szCs w:val="28"/>
              </w:rPr>
              <w:t xml:space="preserve">Блокирование сеанса, инициированное функциями безопасности </w:t>
            </w:r>
          </w:p>
        </w:tc>
      </w:tr>
    </w:tbl>
    <w:p w14:paraId="005FFB5F" w14:textId="77777777" w:rsidR="00CE37E3" w:rsidRDefault="00CE37E3" w:rsidP="00CE37E3">
      <w:pPr>
        <w:pStyle w:val="aff6"/>
        <w:rPr>
          <w:sz w:val="24"/>
          <w:szCs w:val="24"/>
        </w:rPr>
      </w:pPr>
    </w:p>
    <w:p w14:paraId="7D3B0E0D" w14:textId="77777777" w:rsidR="00CE37E3" w:rsidRPr="006B09C6" w:rsidRDefault="00CE37E3" w:rsidP="00CE37E3">
      <w:pPr>
        <w:pStyle w:val="3"/>
      </w:pPr>
      <w:bookmarkStart w:id="50" w:name="_Toc436902138"/>
      <w:r w:rsidRPr="006B09C6">
        <w:t>Аудит безопасности</w:t>
      </w:r>
      <w:bookmarkEnd w:id="50"/>
    </w:p>
    <w:p w14:paraId="5D96FECF" w14:textId="77777777" w:rsidR="00CE37E3" w:rsidRPr="00001FB0" w:rsidRDefault="00CE37E3" w:rsidP="00CE37E3">
      <w:pPr>
        <w:pStyle w:val="14"/>
        <w:rPr>
          <w:color w:val="000000"/>
        </w:rPr>
      </w:pPr>
      <w:r w:rsidRPr="00001FB0">
        <w:t>FAU_GEN.1</w:t>
      </w:r>
      <w:r>
        <w:tab/>
      </w:r>
      <w:r w:rsidRPr="00001FB0">
        <w:t xml:space="preserve">Генерация данных аудита </w:t>
      </w:r>
    </w:p>
    <w:p w14:paraId="04BA3D9E" w14:textId="77777777" w:rsidR="00CE37E3" w:rsidRDefault="00CE37E3" w:rsidP="00CE37E3">
      <w:pPr>
        <w:pStyle w:val="150"/>
        <w:rPr>
          <w:b/>
        </w:rPr>
      </w:pPr>
      <w:r>
        <w:t>FAU_GEN.1.1</w:t>
      </w:r>
      <w:r>
        <w:tab/>
        <w:t>Функции безопасности программного обеспечения должны генерировать запись аудита для следующих событий, потенциально подвергаемых аудиту:</w:t>
      </w:r>
    </w:p>
    <w:p w14:paraId="77DA97E2" w14:textId="77777777" w:rsidR="00CE37E3" w:rsidRPr="007A3F90" w:rsidRDefault="00CE37E3" w:rsidP="00CE37E3">
      <w:pPr>
        <w:pStyle w:val="55"/>
      </w:pPr>
      <w:r w:rsidRPr="00FA5D47">
        <w:t>запуск и завершение выполнения функций аудита;</w:t>
      </w:r>
    </w:p>
    <w:p w14:paraId="1801AFDE" w14:textId="77777777" w:rsidR="00CE37E3" w:rsidRPr="007A3F90" w:rsidRDefault="00CE37E3" w:rsidP="00CE37E3">
      <w:pPr>
        <w:pStyle w:val="55"/>
      </w:pPr>
      <w:r w:rsidRPr="00FA5D47">
        <w:t xml:space="preserve">все события, потенциально подвергаемые аудиту, на </w:t>
      </w:r>
      <w:r w:rsidRPr="007A3F90">
        <w:t xml:space="preserve">базовом </w:t>
      </w:r>
      <w:r w:rsidRPr="00FA5D47">
        <w:t>уровне аудита;</w:t>
      </w:r>
    </w:p>
    <w:p w14:paraId="13C48761" w14:textId="77777777" w:rsidR="00CE37E3" w:rsidRPr="007A3F90" w:rsidRDefault="00CE37E3" w:rsidP="00CE37E3">
      <w:pPr>
        <w:pStyle w:val="55"/>
        <w:rPr>
          <w:i/>
        </w:rPr>
      </w:pPr>
      <w:r w:rsidRPr="007A3F90">
        <w:rPr>
          <w:i/>
        </w:rPr>
        <w:t>[другие специально определенные события, подвергаемые аудиту].</w:t>
      </w:r>
    </w:p>
    <w:p w14:paraId="758A62C3" w14:textId="77777777" w:rsidR="00CE37E3" w:rsidRDefault="00CE37E3" w:rsidP="00CE37E3">
      <w:pPr>
        <w:pStyle w:val="150"/>
      </w:pPr>
      <w:r>
        <w:t>FAU_GEN.1.2</w:t>
      </w:r>
      <w:r>
        <w:tab/>
        <w:t>Функции безопасности программного обеспечения должны регистрировать в каждой записи аудита, по меньшей мере, следующую информацию:</w:t>
      </w:r>
    </w:p>
    <w:p w14:paraId="58FBBA77" w14:textId="77777777" w:rsidR="00CE37E3" w:rsidRPr="007A3F90" w:rsidRDefault="00CE37E3" w:rsidP="00CE37E3">
      <w:pPr>
        <w:pStyle w:val="55"/>
        <w:numPr>
          <w:ilvl w:val="0"/>
          <w:numId w:val="32"/>
        </w:numPr>
        <w:ind w:left="3402" w:hanging="283"/>
      </w:pPr>
      <w:r w:rsidRPr="00FA5D47">
        <w:t>дата и время события, тип события, идентификатор субъекта, результат события (успешный или неуспешный);</w:t>
      </w:r>
    </w:p>
    <w:p w14:paraId="4C2D4929" w14:textId="77777777" w:rsidR="00CE37E3" w:rsidRPr="00F45FCA" w:rsidRDefault="00CE37E3" w:rsidP="00CE37E3">
      <w:pPr>
        <w:pStyle w:val="55"/>
        <w:rPr>
          <w:b/>
        </w:rPr>
      </w:pPr>
      <w:r w:rsidRPr="0009395E">
        <w:t xml:space="preserve">для каждого типа событий, потенциально </w:t>
      </w:r>
      <w:r w:rsidRPr="006E1D95">
        <w:t>подвергаемых</w:t>
      </w:r>
      <w:r w:rsidRPr="0009395E">
        <w:t xml:space="preserve"> аудиту, из числа определенных в функциональных ко</w:t>
      </w:r>
      <w:r>
        <w:t>мпонентах, которые включены в задание по безопасности на конкретное программное обеспечение</w:t>
      </w:r>
      <w:r w:rsidRPr="0009395E">
        <w:t>.</w:t>
      </w:r>
    </w:p>
    <w:p w14:paraId="005C933F" w14:textId="77777777" w:rsidR="00CE37E3" w:rsidRDefault="00CE37E3" w:rsidP="00CE37E3">
      <w:pPr>
        <w:pStyle w:val="35"/>
      </w:pPr>
      <w:r w:rsidRPr="00F45FCA">
        <w:t>Замечания по применению:</w:t>
      </w:r>
    </w:p>
    <w:p w14:paraId="7A899A32" w14:textId="77777777" w:rsidR="00CE37E3" w:rsidRPr="00DA6790" w:rsidRDefault="00CE37E3" w:rsidP="00CE37E3">
      <w:pPr>
        <w:pStyle w:val="310"/>
      </w:pPr>
      <w:r>
        <w:t xml:space="preserve">В пункте </w:t>
      </w:r>
      <w:r>
        <w:rPr>
          <w:lang w:val="en-US"/>
        </w:rPr>
        <w:t>b</w:t>
      </w:r>
      <w:r w:rsidRPr="008575D9">
        <w:t xml:space="preserve">) </w:t>
      </w:r>
      <w:r>
        <w:rPr>
          <w:lang w:val="en-US"/>
        </w:rPr>
        <w:t>FAU</w:t>
      </w:r>
      <w:r w:rsidRPr="008575D9">
        <w:t>_</w:t>
      </w:r>
      <w:r>
        <w:rPr>
          <w:lang w:val="en-US"/>
        </w:rPr>
        <w:t>GEN</w:t>
      </w:r>
      <w:r w:rsidRPr="008575D9">
        <w:t xml:space="preserve">.1.1 </w:t>
      </w:r>
      <w:r>
        <w:t xml:space="preserve">выбран уровень аудита базовый, с учетом этого разработчик задания по безопасности в рамках сертификации должен следовать инструкциям ГОСТ Р ИСО/МЭК 15408-2 по включению в </w:t>
      </w:r>
      <w:r>
        <w:rPr>
          <w:lang w:val="en-US"/>
        </w:rPr>
        <w:t>FAU</w:t>
      </w:r>
      <w:r w:rsidRPr="008575D9">
        <w:t>_</w:t>
      </w:r>
      <w:r>
        <w:rPr>
          <w:lang w:val="en-US"/>
        </w:rPr>
        <w:t>GEN</w:t>
      </w:r>
      <w:r w:rsidRPr="008575D9">
        <w:t xml:space="preserve">.1 </w:t>
      </w:r>
      <w:r>
        <w:t xml:space="preserve">событий согласно </w:t>
      </w:r>
      <w:r>
        <w:lastRenderedPageBreak/>
        <w:t xml:space="preserve">выбранному уровню аудита, используя пункты в рубрике «Аудит» для каждого функционального компонента из ГОСТ Р ИСО/МЭК 15408-2, включенного в задание по безопасности и каждого компонента функциональных требований безопасности, определенных настоящими требованиями. Разработчик задания по безопасности может дополнительно указать в пункте </w:t>
      </w:r>
      <w:r>
        <w:rPr>
          <w:lang w:val="en-US"/>
        </w:rPr>
        <w:t>c</w:t>
      </w:r>
      <w:r w:rsidRPr="00DA6790">
        <w:t xml:space="preserve">) </w:t>
      </w:r>
      <w:r>
        <w:rPr>
          <w:lang w:val="en-US"/>
        </w:rPr>
        <w:t>FAU</w:t>
      </w:r>
      <w:r w:rsidRPr="00DA6790">
        <w:t>_</w:t>
      </w:r>
      <w:r>
        <w:rPr>
          <w:lang w:val="en-US"/>
        </w:rPr>
        <w:t>GEN</w:t>
      </w:r>
      <w:r w:rsidRPr="00DA6790">
        <w:t xml:space="preserve">.1.1 </w:t>
      </w:r>
      <w:r>
        <w:t>другие события, которые программное обеспечение способно подвергать аудиту.</w:t>
      </w:r>
    </w:p>
    <w:p w14:paraId="0BED66DB" w14:textId="77777777" w:rsidR="00CE37E3" w:rsidRDefault="00CE37E3" w:rsidP="00CE37E3">
      <w:pPr>
        <w:pStyle w:val="35"/>
      </w:pPr>
      <w:r w:rsidRPr="007A3F90">
        <w:t>Зависимости</w:t>
      </w:r>
      <w:r w:rsidRPr="00F45FCA">
        <w:t>:</w:t>
      </w:r>
    </w:p>
    <w:p w14:paraId="2D8F96A2" w14:textId="77777777" w:rsidR="00CE37E3" w:rsidRDefault="00CE37E3" w:rsidP="00CE37E3">
      <w:pPr>
        <w:pStyle w:val="310"/>
        <w:rPr>
          <w:b/>
        </w:rPr>
      </w:pPr>
      <w:r w:rsidRPr="009F5AFC">
        <w:t>FPT_STM.1 Надежные метки времени.</w:t>
      </w:r>
    </w:p>
    <w:p w14:paraId="78928BBB" w14:textId="77777777" w:rsidR="00CE37E3" w:rsidRPr="00C227E3" w:rsidRDefault="00CE37E3" w:rsidP="00CE37E3">
      <w:pPr>
        <w:pStyle w:val="14"/>
      </w:pPr>
      <w:r w:rsidRPr="00C227E3">
        <w:t>FAU_GEN.2</w:t>
      </w:r>
      <w:r>
        <w:tab/>
      </w:r>
      <w:r w:rsidRPr="00C227E3">
        <w:t xml:space="preserve">Ассоциация идентификатора пользователя </w:t>
      </w:r>
    </w:p>
    <w:p w14:paraId="29077EB2" w14:textId="77777777" w:rsidR="00CE37E3" w:rsidRDefault="00CE37E3" w:rsidP="00CE37E3">
      <w:pPr>
        <w:pStyle w:val="150"/>
        <w:rPr>
          <w:b/>
        </w:rPr>
      </w:pPr>
      <w:r>
        <w:t>FAU_GEN.2.1</w:t>
      </w:r>
      <w:r>
        <w:tab/>
      </w:r>
      <w:r w:rsidRPr="00207AE9">
        <w:t>Для аудита событий, являющихся резул</w:t>
      </w:r>
      <w:r>
        <w:t>ьтатом действий идентифицирован</w:t>
      </w:r>
      <w:r w:rsidRPr="00207AE9">
        <w:t>ных пользователей, ФБО должны быть спо</w:t>
      </w:r>
      <w:r>
        <w:t>собны ассоциировать каждое собы</w:t>
      </w:r>
      <w:r w:rsidRPr="00207AE9">
        <w:t>тие, потенциально подвергаемое аудиту, с иде</w:t>
      </w:r>
      <w:r>
        <w:t>нтификатором пользователя, кото</w:t>
      </w:r>
      <w:r w:rsidRPr="00207AE9">
        <w:t>рый был инициатором этого события.</w:t>
      </w:r>
    </w:p>
    <w:p w14:paraId="1F942C96" w14:textId="77777777" w:rsidR="00CE37E3" w:rsidRDefault="00CE37E3" w:rsidP="00CE37E3">
      <w:pPr>
        <w:pStyle w:val="35"/>
      </w:pPr>
      <w:r w:rsidRPr="00595E40">
        <w:t>Зависимости:</w:t>
      </w:r>
    </w:p>
    <w:p w14:paraId="127F39A2" w14:textId="77777777" w:rsidR="00CE37E3" w:rsidRPr="009F5AFC" w:rsidRDefault="00CE37E3" w:rsidP="00CE37E3">
      <w:pPr>
        <w:pStyle w:val="310"/>
        <w:rPr>
          <w:b/>
        </w:rPr>
      </w:pPr>
      <w:r>
        <w:t>FAU_GEN.1 Генерация данных аудита;</w:t>
      </w:r>
    </w:p>
    <w:p w14:paraId="35D2A5BD" w14:textId="77777777" w:rsidR="00CE37E3" w:rsidRPr="009F5AFC" w:rsidRDefault="00CE37E3" w:rsidP="00CE37E3">
      <w:pPr>
        <w:pStyle w:val="310"/>
        <w:rPr>
          <w:b/>
          <w:bCs/>
        </w:rPr>
      </w:pPr>
      <w:r>
        <w:t>FIA_UID.1 Выбор момента идентификации</w:t>
      </w:r>
      <w:r w:rsidRPr="009F5AFC">
        <w:t>.</w:t>
      </w:r>
    </w:p>
    <w:p w14:paraId="6D2D0BBD" w14:textId="77777777" w:rsidR="00CE37E3" w:rsidRPr="00BE187E" w:rsidRDefault="00CE37E3" w:rsidP="00CE37E3">
      <w:pPr>
        <w:pStyle w:val="14"/>
      </w:pPr>
      <w:r w:rsidRPr="00BE187E">
        <w:t>FAU_SAR.1</w:t>
      </w:r>
      <w:r>
        <w:tab/>
      </w:r>
      <w:r w:rsidRPr="00BE187E">
        <w:t>Просмотр</w:t>
      </w:r>
      <w:r>
        <w:t xml:space="preserve"> журналов</w:t>
      </w:r>
      <w:r w:rsidRPr="00BE187E">
        <w:t xml:space="preserve"> аудита </w:t>
      </w:r>
    </w:p>
    <w:p w14:paraId="742847D2" w14:textId="77777777" w:rsidR="00CE37E3" w:rsidRPr="009F5AFC" w:rsidRDefault="00CE37E3" w:rsidP="00CE37E3">
      <w:pPr>
        <w:pStyle w:val="150"/>
        <w:rPr>
          <w:b/>
        </w:rPr>
      </w:pPr>
      <w:r>
        <w:t>FAU_SAR.1.1</w:t>
      </w:r>
      <w:r>
        <w:tab/>
        <w:t>Функции безопасности программного обеспечения должны предоставлять [</w:t>
      </w:r>
      <w:r>
        <w:rPr>
          <w:i/>
        </w:rPr>
        <w:t>уполномоченным пользователям</w:t>
      </w:r>
      <w:r>
        <w:t>] возможность читать [</w:t>
      </w:r>
      <w:r>
        <w:rPr>
          <w:i/>
        </w:rPr>
        <w:t>данные аудита безопасности</w:t>
      </w:r>
      <w:r>
        <w:t>] из записей аудита.</w:t>
      </w:r>
    </w:p>
    <w:p w14:paraId="48582E5D" w14:textId="77777777" w:rsidR="00CE37E3" w:rsidRPr="001A72E3" w:rsidRDefault="00CE37E3" w:rsidP="00CE37E3">
      <w:pPr>
        <w:pStyle w:val="150"/>
        <w:rPr>
          <w:b/>
        </w:rPr>
      </w:pPr>
      <w:r>
        <w:t>FAU_SAR.1.2</w:t>
      </w:r>
      <w:r>
        <w:tab/>
        <w:t>Функции безопасности программного обеспечения должны предоставлять записи аудита в виде, позволяющем пользователю воспринимать содержащуюся в них информацию.</w:t>
      </w:r>
    </w:p>
    <w:p w14:paraId="79F76EFD" w14:textId="77777777" w:rsidR="00CE37E3" w:rsidRDefault="00CE37E3" w:rsidP="00CE37E3">
      <w:pPr>
        <w:pStyle w:val="35"/>
      </w:pPr>
      <w:r w:rsidRPr="00C627A2">
        <w:t>Зависимости:</w:t>
      </w:r>
    </w:p>
    <w:p w14:paraId="2469CB82" w14:textId="77777777" w:rsidR="00CE37E3" w:rsidRDefault="00CE37E3" w:rsidP="00CE37E3">
      <w:pPr>
        <w:pStyle w:val="310"/>
      </w:pPr>
      <w:r>
        <w:t>FAU_GEN.1 Генерация данных аудита</w:t>
      </w:r>
      <w:r w:rsidRPr="009F5AFC">
        <w:t>.</w:t>
      </w:r>
    </w:p>
    <w:p w14:paraId="09B10DC6" w14:textId="77777777" w:rsidR="00CE37E3" w:rsidRDefault="00CE37E3" w:rsidP="00CE37E3">
      <w:pPr>
        <w:pStyle w:val="14"/>
      </w:pPr>
      <w:r>
        <w:rPr>
          <w:lang w:val="en-US"/>
        </w:rPr>
        <w:lastRenderedPageBreak/>
        <w:t>FAU</w:t>
      </w:r>
      <w:r w:rsidRPr="00B96448">
        <w:t>_</w:t>
      </w:r>
      <w:r>
        <w:rPr>
          <w:lang w:val="en-US"/>
        </w:rPr>
        <w:t>STG</w:t>
      </w:r>
      <w:r w:rsidRPr="00B96448">
        <w:t>.1</w:t>
      </w:r>
      <w:r>
        <w:tab/>
        <w:t>Защищенное хранение журнала аудита</w:t>
      </w:r>
    </w:p>
    <w:p w14:paraId="686A2CB5" w14:textId="77777777" w:rsidR="00CE37E3" w:rsidRPr="009F5AFC" w:rsidRDefault="00CE37E3" w:rsidP="00CE37E3">
      <w:pPr>
        <w:pStyle w:val="150"/>
        <w:rPr>
          <w:b/>
        </w:rPr>
      </w:pPr>
      <w:r>
        <w:t>FAU_S</w:t>
      </w:r>
      <w:r>
        <w:rPr>
          <w:lang w:val="en-US"/>
        </w:rPr>
        <w:t>TG</w:t>
      </w:r>
      <w:r>
        <w:t>.1.1</w:t>
      </w:r>
      <w:r>
        <w:tab/>
        <w:t>Функции безопасности программного обеспечения должны защищать хранимые в журнале аудита записи от несанкционированного удаления.</w:t>
      </w:r>
    </w:p>
    <w:p w14:paraId="4C421C68" w14:textId="77777777" w:rsidR="00CE37E3" w:rsidRPr="001A72E3" w:rsidRDefault="00CE37E3" w:rsidP="00CE37E3">
      <w:pPr>
        <w:pStyle w:val="150"/>
        <w:rPr>
          <w:b/>
        </w:rPr>
      </w:pPr>
      <w:r>
        <w:t>FAU_S</w:t>
      </w:r>
      <w:r>
        <w:rPr>
          <w:lang w:val="en-US"/>
        </w:rPr>
        <w:t>TG</w:t>
      </w:r>
      <w:r>
        <w:t>.1.2</w:t>
      </w:r>
      <w:r>
        <w:tab/>
        <w:t xml:space="preserve">Функции безопасности программного обеспечения должны </w:t>
      </w:r>
      <w:r w:rsidRPr="002B64C3">
        <w:rPr>
          <w:b/>
        </w:rPr>
        <w:t>предотвращать</w:t>
      </w:r>
      <w:r>
        <w:t xml:space="preserve"> несанкционированную модификацию хранимых записей в журналах аудита.</w:t>
      </w:r>
    </w:p>
    <w:p w14:paraId="1F4896E7" w14:textId="77777777" w:rsidR="00CE37E3" w:rsidRDefault="00CE37E3" w:rsidP="00CE37E3">
      <w:pPr>
        <w:pStyle w:val="35"/>
      </w:pPr>
      <w:r>
        <w:t>Замечания по применению</w:t>
      </w:r>
      <w:r w:rsidRPr="00C627A2">
        <w:t>:</w:t>
      </w:r>
    </w:p>
    <w:p w14:paraId="3ED1DC95" w14:textId="77777777" w:rsidR="00CE37E3" w:rsidRPr="00D20B9A" w:rsidRDefault="00CE37E3" w:rsidP="00CE37E3">
      <w:pPr>
        <w:pStyle w:val="310"/>
      </w:pPr>
      <w:r>
        <w:t xml:space="preserve">Программное обеспечение может обеспечивать хранение журналов аудита как локально, так и обеспечивать передачу журналов на удаленные серверы централизованной системы </w:t>
      </w:r>
      <w:proofErr w:type="spellStart"/>
      <w:r>
        <w:t>журналирования</w:t>
      </w:r>
      <w:proofErr w:type="spellEnd"/>
      <w:r>
        <w:t xml:space="preserve"> для дальнейшей обработки</w:t>
      </w:r>
      <w:r w:rsidRPr="009F5AFC">
        <w:t>.</w:t>
      </w:r>
      <w:r>
        <w:t xml:space="preserve"> В последнем случае в системе реализуется локальный стек для записей аудита, переде их отправкой на удаленные сервера, при этом к локальному стеку предъявляются все описанные выше требования.</w:t>
      </w:r>
    </w:p>
    <w:p w14:paraId="1408109B" w14:textId="77777777" w:rsidR="00CE37E3" w:rsidRDefault="00CE37E3" w:rsidP="00CE37E3">
      <w:pPr>
        <w:pStyle w:val="14"/>
      </w:pPr>
      <w:r>
        <w:rPr>
          <w:lang w:val="en-US"/>
        </w:rPr>
        <w:t>FAU</w:t>
      </w:r>
      <w:r w:rsidRPr="00B96448">
        <w:t>_</w:t>
      </w:r>
      <w:r>
        <w:rPr>
          <w:lang w:val="en-US"/>
        </w:rPr>
        <w:t>STG</w:t>
      </w:r>
      <w:r w:rsidRPr="00B96448">
        <w:t>.3</w:t>
      </w:r>
      <w:r>
        <w:tab/>
        <w:t>Действия в случае возможной потери данных аудита</w:t>
      </w:r>
    </w:p>
    <w:p w14:paraId="1471C0EF" w14:textId="77777777" w:rsidR="00CE37E3" w:rsidRPr="009F5AFC" w:rsidRDefault="00CE37E3" w:rsidP="00CE37E3">
      <w:pPr>
        <w:pStyle w:val="150"/>
        <w:rPr>
          <w:b/>
        </w:rPr>
      </w:pPr>
      <w:r>
        <w:t>FAU_S</w:t>
      </w:r>
      <w:r>
        <w:rPr>
          <w:lang w:val="en-US"/>
        </w:rPr>
        <w:t>TG</w:t>
      </w:r>
      <w:r>
        <w:t>.3.1</w:t>
      </w:r>
      <w:r>
        <w:tab/>
        <w:t xml:space="preserve">Функции безопасности программного обеспечения должны </w:t>
      </w:r>
      <w:r w:rsidRPr="002B64C3">
        <w:t>[</w:t>
      </w:r>
      <w:r>
        <w:rPr>
          <w:i/>
        </w:rPr>
        <w:t>обеспечить предупреждение администратора системы</w:t>
      </w:r>
      <w:r w:rsidRPr="002B64C3">
        <w:t>]</w:t>
      </w:r>
      <w:r>
        <w:t xml:space="preserve"> в случае, если журналы аудита превышают </w:t>
      </w:r>
      <w:r w:rsidRPr="002B64C3">
        <w:t>[</w:t>
      </w:r>
      <w:r w:rsidRPr="002B64C3">
        <w:rPr>
          <w:i/>
        </w:rPr>
        <w:t>допустимое ограничение</w:t>
      </w:r>
      <w:r w:rsidRPr="002B64C3">
        <w:t>]</w:t>
      </w:r>
      <w:r>
        <w:t>.</w:t>
      </w:r>
    </w:p>
    <w:p w14:paraId="6B035442" w14:textId="77777777" w:rsidR="00CE37E3" w:rsidRPr="007A3F90" w:rsidRDefault="00CE37E3" w:rsidP="00CE37E3">
      <w:pPr>
        <w:pStyle w:val="35"/>
      </w:pPr>
      <w:r w:rsidRPr="007A3F90">
        <w:t>Зависимости:</w:t>
      </w:r>
    </w:p>
    <w:p w14:paraId="79C45418" w14:textId="77777777" w:rsidR="00CE37E3" w:rsidRPr="0028768B" w:rsidRDefault="00CE37E3" w:rsidP="00CE37E3">
      <w:pPr>
        <w:pStyle w:val="310"/>
      </w:pPr>
      <w:r>
        <w:rPr>
          <w:lang w:val="en-US"/>
        </w:rPr>
        <w:t>FAU</w:t>
      </w:r>
      <w:r w:rsidRPr="00190CEF">
        <w:t>_</w:t>
      </w:r>
      <w:r>
        <w:rPr>
          <w:lang w:val="en-US"/>
        </w:rPr>
        <w:t>STG</w:t>
      </w:r>
      <w:r w:rsidRPr="00190CEF">
        <w:t xml:space="preserve">.1 </w:t>
      </w:r>
      <w:r>
        <w:t>Защищенное хранение журналов аудита.</w:t>
      </w:r>
    </w:p>
    <w:p w14:paraId="7BDB211D" w14:textId="77777777" w:rsidR="00CE37E3" w:rsidRPr="00B96448" w:rsidRDefault="00CE37E3" w:rsidP="00CE37E3">
      <w:pPr>
        <w:pStyle w:val="14"/>
      </w:pPr>
      <w:r>
        <w:rPr>
          <w:lang w:val="en-US"/>
        </w:rPr>
        <w:t>FAU</w:t>
      </w:r>
      <w:r w:rsidRPr="00B96448">
        <w:t>_</w:t>
      </w:r>
      <w:r>
        <w:rPr>
          <w:lang w:val="en-US"/>
        </w:rPr>
        <w:t>STG</w:t>
      </w:r>
      <w:r w:rsidRPr="00B96448">
        <w:t>.4</w:t>
      </w:r>
      <w:r>
        <w:tab/>
        <w:t>Предотвращение потери данных аудита</w:t>
      </w:r>
    </w:p>
    <w:p w14:paraId="2092543E" w14:textId="77777777" w:rsidR="00CE37E3" w:rsidRPr="009F5AFC" w:rsidRDefault="00CE37E3" w:rsidP="00CE37E3">
      <w:pPr>
        <w:pStyle w:val="150"/>
        <w:rPr>
          <w:b/>
        </w:rPr>
      </w:pPr>
      <w:r>
        <w:t>FAU_S</w:t>
      </w:r>
      <w:r>
        <w:rPr>
          <w:lang w:val="en-US"/>
        </w:rPr>
        <w:t>TG</w:t>
      </w:r>
      <w:r>
        <w:t>.4.1</w:t>
      </w:r>
      <w:r>
        <w:tab/>
        <w:t xml:space="preserve">Функции безопасности программного обеспечения должны </w:t>
      </w:r>
      <w:r w:rsidRPr="002B64C3">
        <w:rPr>
          <w:b/>
        </w:rPr>
        <w:t>записывать поверх самых старых хранимых записей аудита</w:t>
      </w:r>
      <w:r>
        <w:t xml:space="preserve"> и </w:t>
      </w:r>
      <w:r w:rsidRPr="002B64C3">
        <w:t>[</w:t>
      </w:r>
      <w:r w:rsidRPr="002B64C3">
        <w:rPr>
          <w:i/>
        </w:rPr>
        <w:t>нет дополнительных действий</w:t>
      </w:r>
      <w:r w:rsidRPr="002B64C3">
        <w:t xml:space="preserve">] </w:t>
      </w:r>
      <w:r>
        <w:t>при переполнении журнала аудита.</w:t>
      </w:r>
    </w:p>
    <w:p w14:paraId="28B687FF" w14:textId="77777777" w:rsidR="00CE37E3" w:rsidRPr="007A3F90" w:rsidRDefault="00CE37E3" w:rsidP="00CE37E3">
      <w:pPr>
        <w:pStyle w:val="35"/>
      </w:pPr>
      <w:r w:rsidRPr="007A3F90">
        <w:t>Зависимости:</w:t>
      </w:r>
    </w:p>
    <w:p w14:paraId="7D8C0153" w14:textId="77777777" w:rsidR="00CE37E3" w:rsidRDefault="00CE37E3" w:rsidP="00CE37E3">
      <w:pPr>
        <w:pStyle w:val="310"/>
      </w:pPr>
      <w:r>
        <w:rPr>
          <w:lang w:val="en-US"/>
        </w:rPr>
        <w:t>FAU</w:t>
      </w:r>
      <w:r w:rsidRPr="00190CEF">
        <w:t>_</w:t>
      </w:r>
      <w:r>
        <w:rPr>
          <w:lang w:val="en-US"/>
        </w:rPr>
        <w:t>STG</w:t>
      </w:r>
      <w:r w:rsidRPr="00190CEF">
        <w:t xml:space="preserve">.1 </w:t>
      </w:r>
      <w:r>
        <w:t>Защищенное хранение журналов аудита.</w:t>
      </w:r>
    </w:p>
    <w:p w14:paraId="7F1BB620" w14:textId="77777777" w:rsidR="00CE37E3" w:rsidRPr="006B09C6" w:rsidRDefault="00CE37E3" w:rsidP="00CE37E3">
      <w:pPr>
        <w:pStyle w:val="3"/>
      </w:pPr>
      <w:bookmarkStart w:id="51" w:name="_Toc436902140"/>
      <w:r w:rsidRPr="006B09C6">
        <w:lastRenderedPageBreak/>
        <w:t>Защит</w:t>
      </w:r>
      <w:r>
        <w:t>а</w:t>
      </w:r>
      <w:r w:rsidRPr="006B09C6">
        <w:t xml:space="preserve"> данных пользователя</w:t>
      </w:r>
      <w:bookmarkEnd w:id="51"/>
    </w:p>
    <w:p w14:paraId="6526D5E5" w14:textId="77777777" w:rsidR="00CE37E3" w:rsidRPr="003571AE" w:rsidRDefault="00CE37E3" w:rsidP="00CE37E3">
      <w:pPr>
        <w:pStyle w:val="14"/>
      </w:pPr>
      <w:r w:rsidRPr="003571AE">
        <w:t>FDP_ACC.1</w:t>
      </w:r>
      <w:r>
        <w:tab/>
      </w:r>
      <w:r w:rsidRPr="003571AE">
        <w:t xml:space="preserve">Ограниченное управление доступом </w:t>
      </w:r>
    </w:p>
    <w:p w14:paraId="1DE89E2A" w14:textId="77777777" w:rsidR="00CE37E3" w:rsidRPr="00F36E26" w:rsidRDefault="00CE37E3" w:rsidP="00CE37E3">
      <w:pPr>
        <w:pStyle w:val="150"/>
      </w:pPr>
      <w:r>
        <w:t>FDP_ACC.1.1</w:t>
      </w:r>
      <w:r>
        <w:tab/>
        <w:t>Функции безопасности программного обеспечения</w:t>
      </w:r>
      <w:r w:rsidRPr="00A73177">
        <w:t xml:space="preserve"> должны осуществлять</w:t>
      </w:r>
      <w:r>
        <w:t xml:space="preserve"> </w:t>
      </w:r>
      <w:r w:rsidRPr="002B64C3">
        <w:t>[</w:t>
      </w:r>
      <w:r w:rsidRPr="002B64C3">
        <w:rPr>
          <w:i/>
        </w:rPr>
        <w:t xml:space="preserve">ролевой контроль </w:t>
      </w:r>
      <w:proofErr w:type="gramStart"/>
      <w:r w:rsidRPr="002B64C3">
        <w:rPr>
          <w:i/>
        </w:rPr>
        <w:t>доступа]</w:t>
      </w:r>
      <w:r w:rsidRPr="002B64C3">
        <w:t xml:space="preserve"> </w:t>
      </w:r>
      <w:r>
        <w:t xml:space="preserve"> для</w:t>
      </w:r>
      <w:proofErr w:type="gramEnd"/>
      <w:r>
        <w:t>:</w:t>
      </w:r>
    </w:p>
    <w:p w14:paraId="615480B2" w14:textId="731C2699" w:rsidR="00CE37E3" w:rsidRPr="002B64C3" w:rsidRDefault="00CE37E3" w:rsidP="00514981">
      <w:pPr>
        <w:pStyle w:val="150"/>
        <w:ind w:firstLine="0"/>
        <w:rPr>
          <w:i/>
        </w:rPr>
      </w:pPr>
      <w:r>
        <w:rPr>
          <w:lang w:val="en-US"/>
        </w:rPr>
        <w:t>[</w:t>
      </w:r>
      <w:r w:rsidR="00514981">
        <w:t xml:space="preserve">- </w:t>
      </w:r>
      <w:r w:rsidRPr="002B64C3">
        <w:rPr>
          <w:i/>
        </w:rPr>
        <w:t>субъектов: пользователи системы, процессы;</w:t>
      </w:r>
    </w:p>
    <w:p w14:paraId="01DA08D5" w14:textId="77777777" w:rsidR="00CE37E3" w:rsidRPr="002B64C3" w:rsidRDefault="00CE37E3" w:rsidP="00CE37E3">
      <w:pPr>
        <w:pStyle w:val="61"/>
        <w:rPr>
          <w:b/>
          <w:i/>
        </w:rPr>
      </w:pPr>
      <w:r w:rsidRPr="002B64C3">
        <w:rPr>
          <w:i/>
        </w:rPr>
        <w:t>объектов: данные обрабатываемые программным обеспечением;</w:t>
      </w:r>
    </w:p>
    <w:p w14:paraId="7CA1E03B" w14:textId="36016473" w:rsidR="00CE37E3" w:rsidRPr="00514981" w:rsidRDefault="00CE37E3" w:rsidP="00CE37E3">
      <w:pPr>
        <w:pStyle w:val="61"/>
        <w:numPr>
          <w:ilvl w:val="0"/>
          <w:numId w:val="0"/>
        </w:numPr>
        <w:ind w:left="3346"/>
        <w:rPr>
          <w:b/>
        </w:rPr>
      </w:pPr>
      <w:r w:rsidRPr="00514981">
        <w:rPr>
          <w:i/>
        </w:rPr>
        <w:t>операций: все реализованные программным обеспечением операции.</w:t>
      </w:r>
      <w:r w:rsidRPr="00F36E26">
        <w:t>]</w:t>
      </w:r>
    </w:p>
    <w:p w14:paraId="69243982" w14:textId="77777777" w:rsidR="00CE37E3" w:rsidRDefault="00CE37E3" w:rsidP="00CE37E3">
      <w:pPr>
        <w:pStyle w:val="35"/>
      </w:pPr>
      <w:r w:rsidRPr="003571AE">
        <w:t>Зависимости:</w:t>
      </w:r>
    </w:p>
    <w:p w14:paraId="2DBF16A8" w14:textId="77777777" w:rsidR="00CE37E3" w:rsidRDefault="00CE37E3" w:rsidP="00CE37E3">
      <w:pPr>
        <w:pStyle w:val="310"/>
        <w:rPr>
          <w:b/>
        </w:rPr>
      </w:pPr>
      <w:r w:rsidRPr="00E856D6">
        <w:t>FDP_ACF.1 Управление доступом, основанное на атрибутах безопасности</w:t>
      </w:r>
      <w:r w:rsidRPr="00E76A1F">
        <w:t>.</w:t>
      </w:r>
    </w:p>
    <w:p w14:paraId="16D4EA20" w14:textId="77777777" w:rsidR="00CE37E3" w:rsidRPr="004C4605" w:rsidRDefault="00CE37E3" w:rsidP="00CE37E3">
      <w:pPr>
        <w:pStyle w:val="14"/>
      </w:pPr>
      <w:r w:rsidRPr="004C4605">
        <w:t>FDP_ACF.1</w:t>
      </w:r>
      <w:r>
        <w:tab/>
      </w:r>
      <w:r w:rsidRPr="004C4605">
        <w:t xml:space="preserve">Управление доступом, основанное на атрибутах безопасности </w:t>
      </w:r>
    </w:p>
    <w:p w14:paraId="01267EDB" w14:textId="77777777" w:rsidR="00CE37E3" w:rsidRPr="00F36E26" w:rsidRDefault="00CE37E3" w:rsidP="00CE37E3">
      <w:pPr>
        <w:pStyle w:val="150"/>
      </w:pPr>
      <w:r>
        <w:t>FDP_ACF.1.1</w:t>
      </w:r>
      <w:r>
        <w:tab/>
        <w:t>Функции безопасности программного обеспечения</w:t>
      </w:r>
      <w:r w:rsidRPr="00A73177">
        <w:t xml:space="preserve"> должны осуществлять</w:t>
      </w:r>
      <w:r>
        <w:t xml:space="preserve"> </w:t>
      </w:r>
      <w:r w:rsidRPr="002B64C3">
        <w:t>[</w:t>
      </w:r>
      <w:r w:rsidRPr="002B64C3">
        <w:rPr>
          <w:i/>
        </w:rPr>
        <w:t>ролевой контроль доступа</w:t>
      </w:r>
      <w:r w:rsidRPr="002B64C3">
        <w:t xml:space="preserve">] </w:t>
      </w:r>
      <w:r w:rsidRPr="00BB4C7E">
        <w:t>к объектам</w:t>
      </w:r>
      <w:r>
        <w:t xml:space="preserve"> </w:t>
      </w:r>
      <w:r w:rsidRPr="00BB4C7E">
        <w:t>основываясь на</w:t>
      </w:r>
      <w:r w:rsidRPr="00F83DF2">
        <w:t>:</w:t>
      </w:r>
    </w:p>
    <w:p w14:paraId="1285B392" w14:textId="4DAAF57E" w:rsidR="00CE37E3" w:rsidRPr="00023057" w:rsidRDefault="00CE37E3" w:rsidP="00514981">
      <w:pPr>
        <w:pStyle w:val="150"/>
        <w:ind w:firstLine="0"/>
        <w:rPr>
          <w:b/>
          <w:i/>
        </w:rPr>
      </w:pPr>
      <w:r w:rsidRPr="00514981">
        <w:t>[</w:t>
      </w:r>
      <w:r w:rsidR="00514981">
        <w:t xml:space="preserve">- </w:t>
      </w:r>
      <w:r w:rsidRPr="00023057">
        <w:rPr>
          <w:i/>
        </w:rPr>
        <w:t>атрибутах безопасности субъекта: идентификатор субъекта, роль субъекта</w:t>
      </w:r>
    </w:p>
    <w:p w14:paraId="69D3BA11" w14:textId="254463F4" w:rsidR="00CE37E3" w:rsidRPr="00F36E26" w:rsidRDefault="00CE37E3" w:rsidP="00CE37E3">
      <w:pPr>
        <w:pStyle w:val="61"/>
        <w:numPr>
          <w:ilvl w:val="0"/>
          <w:numId w:val="0"/>
        </w:numPr>
        <w:ind w:left="3346"/>
      </w:pPr>
      <w:r w:rsidRPr="00514981">
        <w:rPr>
          <w:i/>
        </w:rPr>
        <w:t>атрибутах безопасности объекта: идентификатор объекта, разрешения для объекта</w:t>
      </w:r>
      <w:r w:rsidRPr="00514981">
        <w:rPr>
          <w:b/>
          <w:i/>
        </w:rPr>
        <w:t>.</w:t>
      </w:r>
      <w:r w:rsidRPr="00F36E26">
        <w:t>]</w:t>
      </w:r>
    </w:p>
    <w:p w14:paraId="7A960426" w14:textId="77777777" w:rsidR="00CE37E3" w:rsidRPr="00F36E26" w:rsidRDefault="00CE37E3" w:rsidP="00CE37E3">
      <w:pPr>
        <w:pStyle w:val="150"/>
      </w:pPr>
      <w:r w:rsidRPr="00943404">
        <w:t>FDP_ACF.1.2</w:t>
      </w:r>
      <w:r>
        <w:tab/>
        <w:t>Функции безопасности программного обеспечения</w:t>
      </w:r>
      <w:r w:rsidRPr="00943404">
        <w:t xml:space="preserve"> должны реализовать следующие правила определения того, разрешена ли операция управляемого су</w:t>
      </w:r>
      <w:r>
        <w:t xml:space="preserve">бъекта на управляемом объекте: </w:t>
      </w:r>
    </w:p>
    <w:p w14:paraId="353A3E4E" w14:textId="4AE20611" w:rsidR="00CE37E3" w:rsidRPr="00497B8F" w:rsidRDefault="00CE37E3" w:rsidP="00514981">
      <w:pPr>
        <w:pStyle w:val="150"/>
        <w:ind w:hanging="142"/>
        <w:rPr>
          <w:b/>
        </w:rPr>
      </w:pPr>
      <w:r w:rsidRPr="00514981">
        <w:t>[</w:t>
      </w:r>
      <w:r w:rsidR="00514981">
        <w:t xml:space="preserve">- </w:t>
      </w:r>
      <w:r w:rsidRPr="00023057">
        <w:rPr>
          <w:i/>
        </w:rPr>
        <w:t>субъект должен быть связан с правами доступа к объекту в соответствии с назначенной ролью.</w:t>
      </w:r>
      <w:r w:rsidRPr="00023057">
        <w:t>]</w:t>
      </w:r>
    </w:p>
    <w:p w14:paraId="1674F487" w14:textId="77777777" w:rsidR="00CE37E3" w:rsidRPr="00F36E26" w:rsidRDefault="00CE37E3" w:rsidP="00CE37E3">
      <w:pPr>
        <w:pStyle w:val="150"/>
      </w:pPr>
      <w:r w:rsidRPr="00943404">
        <w:t>FDP_ACF.1.3</w:t>
      </w:r>
      <w:r>
        <w:tab/>
        <w:t>Функции безопасности программного обеспечения</w:t>
      </w:r>
      <w:r w:rsidRPr="00943404">
        <w:t xml:space="preserve"> должны явно разрешать доступ субъектов к объектам, основываясь на следующих дополнительных правилах: </w:t>
      </w:r>
    </w:p>
    <w:p w14:paraId="6B3119A8" w14:textId="0D39D6ED" w:rsidR="00CE37E3" w:rsidRPr="00022077" w:rsidRDefault="00CE37E3" w:rsidP="00514981">
      <w:pPr>
        <w:pStyle w:val="150"/>
        <w:ind w:firstLine="0"/>
        <w:rPr>
          <w:b/>
        </w:rPr>
      </w:pPr>
      <w:r w:rsidRPr="00B12CB7">
        <w:t>[</w:t>
      </w:r>
      <w:r w:rsidRPr="00023057">
        <w:rPr>
          <w:i/>
        </w:rPr>
        <w:t>дополнительных правил нет.</w:t>
      </w:r>
      <w:r w:rsidRPr="00B12CB7">
        <w:t>]</w:t>
      </w:r>
    </w:p>
    <w:p w14:paraId="55B22F47" w14:textId="77777777" w:rsidR="00CE37E3" w:rsidRPr="00F36E26" w:rsidRDefault="00CE37E3" w:rsidP="002826D3">
      <w:pPr>
        <w:pStyle w:val="150"/>
        <w:keepNext w:val="0"/>
        <w:widowControl w:val="0"/>
      </w:pPr>
      <w:r>
        <w:t>FDP_ACF.1.4</w:t>
      </w:r>
      <w:r>
        <w:tab/>
        <w:t>Функции безопасности программного обеспечения</w:t>
      </w:r>
      <w:r w:rsidRPr="00943404">
        <w:t xml:space="preserve"> должны явно отказывать в доступе субъектов к объектам, основываясь на следующих дополнительных правилах:</w:t>
      </w:r>
      <w:r>
        <w:t xml:space="preserve"> </w:t>
      </w:r>
    </w:p>
    <w:p w14:paraId="47FCF741" w14:textId="6673B4D4" w:rsidR="00CE37E3" w:rsidRPr="00022077" w:rsidRDefault="00CE37E3" w:rsidP="00514981">
      <w:pPr>
        <w:pStyle w:val="150"/>
        <w:keepNext w:val="0"/>
        <w:widowControl w:val="0"/>
        <w:ind w:firstLine="142"/>
        <w:rPr>
          <w:b/>
        </w:rPr>
      </w:pPr>
      <w:r w:rsidRPr="00E87DB1">
        <w:t>[</w:t>
      </w:r>
      <w:r w:rsidRPr="00023057">
        <w:rPr>
          <w:i/>
        </w:rPr>
        <w:t>дополнительных правил нет.</w:t>
      </w:r>
      <w:r w:rsidRPr="00E87DB1">
        <w:t>]</w:t>
      </w:r>
    </w:p>
    <w:p w14:paraId="4EA64DBB" w14:textId="77777777" w:rsidR="00CE37E3" w:rsidRDefault="00CE37E3" w:rsidP="002826D3">
      <w:pPr>
        <w:pStyle w:val="35"/>
        <w:widowControl w:val="0"/>
      </w:pPr>
      <w:r w:rsidRPr="008200C5">
        <w:lastRenderedPageBreak/>
        <w:t>Зависимости:</w:t>
      </w:r>
    </w:p>
    <w:p w14:paraId="5D00E5F5" w14:textId="77777777" w:rsidR="00CE37E3" w:rsidRDefault="00CE37E3" w:rsidP="002826D3">
      <w:pPr>
        <w:pStyle w:val="310"/>
        <w:widowControl w:val="0"/>
        <w:rPr>
          <w:b/>
          <w:bCs/>
        </w:rPr>
      </w:pPr>
      <w:r w:rsidRPr="00E856D6">
        <w:rPr>
          <w:bCs/>
        </w:rPr>
        <w:t>FDP_AC</w:t>
      </w:r>
      <w:r>
        <w:rPr>
          <w:bCs/>
        </w:rPr>
        <w:t>С</w:t>
      </w:r>
      <w:r w:rsidRPr="00E856D6">
        <w:rPr>
          <w:bCs/>
        </w:rPr>
        <w:t xml:space="preserve">.1 </w:t>
      </w:r>
      <w:r>
        <w:t>Ограниченное управление доступом</w:t>
      </w:r>
      <w:r w:rsidRPr="00E76A1F">
        <w:rPr>
          <w:bCs/>
        </w:rPr>
        <w:t>.</w:t>
      </w:r>
    </w:p>
    <w:p w14:paraId="0682DED8" w14:textId="77777777" w:rsidR="00CE37E3" w:rsidRDefault="00CE37E3" w:rsidP="002826D3">
      <w:pPr>
        <w:pStyle w:val="310"/>
        <w:widowControl w:val="0"/>
        <w:rPr>
          <w:b/>
        </w:rPr>
      </w:pPr>
      <w:r>
        <w:t>FMT_MSA.3 Инициализация статических атрибутов.</w:t>
      </w:r>
    </w:p>
    <w:p w14:paraId="65ABBB17" w14:textId="77777777" w:rsidR="00CE37E3" w:rsidRPr="0084699B" w:rsidRDefault="00CE37E3" w:rsidP="002826D3">
      <w:pPr>
        <w:pStyle w:val="14"/>
        <w:keepNext w:val="0"/>
        <w:widowControl w:val="0"/>
      </w:pPr>
      <w:r>
        <w:t>FDP_</w:t>
      </w:r>
      <w:r>
        <w:rPr>
          <w:lang w:val="en-US"/>
        </w:rPr>
        <w:t>ROL</w:t>
      </w:r>
      <w:r>
        <w:t>.</w:t>
      </w:r>
      <w:r w:rsidRPr="00446675">
        <w:t>2</w:t>
      </w:r>
      <w:r>
        <w:tab/>
        <w:t>Расширенный откат к исходному состоянию</w:t>
      </w:r>
    </w:p>
    <w:p w14:paraId="08354B28" w14:textId="77777777" w:rsidR="00CE37E3" w:rsidRDefault="00CE37E3" w:rsidP="002826D3">
      <w:pPr>
        <w:pStyle w:val="150"/>
        <w:keepNext w:val="0"/>
        <w:widowControl w:val="0"/>
      </w:pPr>
      <w:r>
        <w:t>FDP_</w:t>
      </w:r>
      <w:r>
        <w:rPr>
          <w:lang w:val="en-US"/>
        </w:rPr>
        <w:t>ROL</w:t>
      </w:r>
      <w:r>
        <w:t>.</w:t>
      </w:r>
      <w:r w:rsidRPr="00AC4148">
        <w:t>2</w:t>
      </w:r>
      <w:r>
        <w:t>.1</w:t>
      </w:r>
      <w:r>
        <w:tab/>
        <w:t>Функции безопасности программного обеспечения</w:t>
      </w:r>
      <w:r w:rsidRPr="00A73177">
        <w:t xml:space="preserve"> должны осуществлять</w:t>
      </w:r>
      <w:r w:rsidRPr="0059157A">
        <w:t xml:space="preserve"> </w:t>
      </w:r>
      <w:r w:rsidRPr="00023057">
        <w:t>[</w:t>
      </w:r>
      <w:r w:rsidRPr="00023057">
        <w:rPr>
          <w:i/>
        </w:rPr>
        <w:t>управление доступом, основанное на ролях безопасности</w:t>
      </w:r>
      <w:r w:rsidRPr="00023057">
        <w:t>]</w:t>
      </w:r>
      <w:r>
        <w:t xml:space="preserve">, чтобы разрешать откат всех операций </w:t>
      </w:r>
      <w:r w:rsidRPr="00023057">
        <w:t>[</w:t>
      </w:r>
      <w:r w:rsidRPr="00023057">
        <w:rPr>
          <w:i/>
        </w:rPr>
        <w:t>на всех объектах системы</w:t>
      </w:r>
      <w:r w:rsidRPr="00023057">
        <w:t>]</w:t>
      </w:r>
      <w:r>
        <w:t>.</w:t>
      </w:r>
    </w:p>
    <w:p w14:paraId="7F910349" w14:textId="77777777" w:rsidR="00CE37E3" w:rsidRPr="00E004ED" w:rsidRDefault="00CE37E3" w:rsidP="002826D3">
      <w:pPr>
        <w:pStyle w:val="14"/>
        <w:keepNext w:val="0"/>
        <w:widowControl w:val="0"/>
      </w:pPr>
      <w:r w:rsidRPr="00E004ED">
        <w:rPr>
          <w:lang w:val="en-US"/>
        </w:rPr>
        <w:t>FDP</w:t>
      </w:r>
      <w:r w:rsidRPr="00E004ED">
        <w:t>_</w:t>
      </w:r>
      <w:r w:rsidRPr="00E004ED">
        <w:rPr>
          <w:lang w:val="en-US"/>
        </w:rPr>
        <w:t>SDI</w:t>
      </w:r>
      <w:r w:rsidRPr="00E004ED">
        <w:t>.2</w:t>
      </w:r>
      <w:r>
        <w:tab/>
      </w:r>
      <w:r w:rsidRPr="00E004ED">
        <w:t>Мониторинг целостности хранимых данных и предпринимаемые действия</w:t>
      </w:r>
    </w:p>
    <w:p w14:paraId="79380BD7" w14:textId="77777777" w:rsidR="00CE37E3" w:rsidRPr="00023057" w:rsidRDefault="00CE37E3" w:rsidP="002826D3">
      <w:pPr>
        <w:pStyle w:val="150"/>
        <w:keepNext w:val="0"/>
        <w:widowControl w:val="0"/>
        <w:rPr>
          <w:b/>
        </w:rPr>
      </w:pPr>
      <w:r>
        <w:rPr>
          <w:lang w:val="en-US"/>
        </w:rPr>
        <w:t>FDP</w:t>
      </w:r>
      <w:r w:rsidRPr="00220C87">
        <w:t>_</w:t>
      </w:r>
      <w:r>
        <w:rPr>
          <w:lang w:val="en-US"/>
        </w:rPr>
        <w:t>SDI</w:t>
      </w:r>
      <w:r>
        <w:t>.2.1</w:t>
      </w:r>
      <w:r>
        <w:tab/>
        <w:t>Функции безопасности программного обеспечения</w:t>
      </w:r>
      <w:r w:rsidRPr="00220C87">
        <w:t xml:space="preserve"> должны контролировать данные</w:t>
      </w:r>
      <w:r w:rsidRPr="00023057">
        <w:t xml:space="preserve"> </w:t>
      </w:r>
      <w:r>
        <w:t>пользователя</w:t>
      </w:r>
      <w:r w:rsidRPr="00220C87">
        <w:t xml:space="preserve">, хранимые в местах хранения, контролируемых </w:t>
      </w:r>
      <w:r>
        <w:t>ОО</w:t>
      </w:r>
      <w:r w:rsidRPr="00023057">
        <w:t>,</w:t>
      </w:r>
      <w:r>
        <w:t xml:space="preserve"> на </w:t>
      </w:r>
      <w:r w:rsidRPr="00023057">
        <w:t>[</w:t>
      </w:r>
      <w:r w:rsidRPr="00023057">
        <w:rPr>
          <w:i/>
        </w:rPr>
        <w:t>наличие ошибок контрольных сумм</w:t>
      </w:r>
      <w:r w:rsidRPr="00023057">
        <w:t>]</w:t>
      </w:r>
      <w:r>
        <w:t xml:space="preserve"> для всех объектов, основываясь на следующих атрибутах </w:t>
      </w:r>
      <w:r w:rsidRPr="00023057">
        <w:t>[</w:t>
      </w:r>
      <w:r w:rsidRPr="00023057">
        <w:rPr>
          <w:i/>
        </w:rPr>
        <w:t>без дополнительных атрибутов</w:t>
      </w:r>
      <w:r w:rsidRPr="00023057">
        <w:t>]</w:t>
      </w:r>
    </w:p>
    <w:p w14:paraId="762B2EEA" w14:textId="77777777" w:rsidR="00CE37E3" w:rsidRDefault="00CE37E3" w:rsidP="002826D3">
      <w:pPr>
        <w:pStyle w:val="150"/>
        <w:keepNext w:val="0"/>
        <w:widowControl w:val="0"/>
        <w:rPr>
          <w:b/>
        </w:rPr>
      </w:pPr>
      <w:r>
        <w:rPr>
          <w:lang w:val="en-US"/>
        </w:rPr>
        <w:t>FDP</w:t>
      </w:r>
      <w:r w:rsidRPr="00220C87">
        <w:t>_</w:t>
      </w:r>
      <w:r>
        <w:rPr>
          <w:lang w:val="en-US"/>
        </w:rPr>
        <w:t>SDI</w:t>
      </w:r>
      <w:r w:rsidRPr="00220C87">
        <w:t>.2.</w:t>
      </w:r>
      <w:r>
        <w:t>2</w:t>
      </w:r>
      <w:r>
        <w:tab/>
      </w:r>
      <w:r w:rsidRPr="00220C87">
        <w:t xml:space="preserve">При обнаружении ошибки целостности данных </w:t>
      </w:r>
      <w:r>
        <w:t xml:space="preserve">функции безопасности программного обеспечения должны обеспечить </w:t>
      </w:r>
      <w:r w:rsidRPr="00023057">
        <w:t>[</w:t>
      </w:r>
      <w:r w:rsidRPr="00023057">
        <w:rPr>
          <w:i/>
        </w:rPr>
        <w:t>загрузку данных по умолчанию (эталонных)</w:t>
      </w:r>
      <w:r>
        <w:rPr>
          <w:lang w:val="en-US"/>
        </w:rPr>
        <w:t>]</w:t>
      </w:r>
      <w:r w:rsidRPr="00220C87">
        <w:t>.</w:t>
      </w:r>
    </w:p>
    <w:p w14:paraId="71B3B1EE" w14:textId="77777777" w:rsidR="00CE37E3" w:rsidRPr="006B09C6" w:rsidRDefault="00CE37E3" w:rsidP="002826D3">
      <w:pPr>
        <w:pStyle w:val="3"/>
        <w:keepNext w:val="0"/>
        <w:keepLines w:val="0"/>
      </w:pPr>
      <w:bookmarkStart w:id="52" w:name="_Toc436902141"/>
      <w:r w:rsidRPr="006B09C6">
        <w:t>Идентификация и аутентификация</w:t>
      </w:r>
      <w:bookmarkEnd w:id="52"/>
    </w:p>
    <w:p w14:paraId="15BDD918" w14:textId="77777777" w:rsidR="00CE37E3" w:rsidRPr="00A54A9C" w:rsidRDefault="00CE37E3" w:rsidP="002826D3">
      <w:pPr>
        <w:pStyle w:val="14"/>
        <w:keepNext w:val="0"/>
        <w:widowControl w:val="0"/>
      </w:pPr>
      <w:r w:rsidRPr="00A54A9C">
        <w:rPr>
          <w:lang w:val="en-US"/>
        </w:rPr>
        <w:t>FIA</w:t>
      </w:r>
      <w:r w:rsidRPr="00A54A9C">
        <w:t>_</w:t>
      </w:r>
      <w:r w:rsidRPr="00A54A9C">
        <w:rPr>
          <w:lang w:val="en-US"/>
        </w:rPr>
        <w:t>AFL</w:t>
      </w:r>
      <w:r w:rsidRPr="00A54A9C">
        <w:t>.1</w:t>
      </w:r>
      <w:r>
        <w:tab/>
      </w:r>
      <w:r w:rsidRPr="00A54A9C">
        <w:t>Обработка отказов аутентификации</w:t>
      </w:r>
    </w:p>
    <w:p w14:paraId="2F3E3B45" w14:textId="77777777" w:rsidR="00CE37E3" w:rsidRPr="0048700D" w:rsidRDefault="00CE37E3" w:rsidP="002826D3">
      <w:pPr>
        <w:pStyle w:val="150"/>
        <w:keepNext w:val="0"/>
        <w:widowControl w:val="0"/>
      </w:pPr>
      <w:r w:rsidRPr="006217D3">
        <w:rPr>
          <w:lang w:val="en-US"/>
        </w:rPr>
        <w:t>FIA</w:t>
      </w:r>
      <w:r w:rsidRPr="006217D3">
        <w:t>_</w:t>
      </w:r>
      <w:r w:rsidRPr="006217D3">
        <w:rPr>
          <w:lang w:val="en-US"/>
        </w:rPr>
        <w:t>AFL</w:t>
      </w:r>
      <w:r w:rsidRPr="006217D3">
        <w:t>.1.1</w:t>
      </w:r>
      <w:r>
        <w:tab/>
        <w:t>Функции безопасности программного обеспечения</w:t>
      </w:r>
      <w:r w:rsidRPr="006217D3">
        <w:t xml:space="preserve"> должны обнаруживать, когда произойдет </w:t>
      </w:r>
      <w:r w:rsidRPr="006A30EC">
        <w:t>[</w:t>
      </w:r>
      <w:r w:rsidRPr="006A30EC">
        <w:rPr>
          <w:i/>
        </w:rPr>
        <w:t>заданное администратором или разработчиком количество</w:t>
      </w:r>
      <w:r w:rsidRPr="006A30EC">
        <w:t xml:space="preserve">] </w:t>
      </w:r>
      <w:r w:rsidRPr="006217D3">
        <w:t>неуспешных попыток аутентификации,</w:t>
      </w:r>
      <w:r>
        <w:t xml:space="preserve"> относящихся к </w:t>
      </w:r>
      <w:r w:rsidRPr="006A30EC">
        <w:t>[</w:t>
      </w:r>
      <w:r w:rsidRPr="006A30EC">
        <w:rPr>
          <w:i/>
        </w:rPr>
        <w:t>вводу пароля пользователя</w:t>
      </w:r>
      <w:r w:rsidRPr="006A30EC">
        <w:t>]</w:t>
      </w:r>
      <w:r w:rsidRPr="006217D3">
        <w:t>.</w:t>
      </w:r>
    </w:p>
    <w:p w14:paraId="01749FD6" w14:textId="77777777" w:rsidR="00CE37E3" w:rsidRPr="002B64C3" w:rsidRDefault="00CE37E3" w:rsidP="002826D3">
      <w:pPr>
        <w:pStyle w:val="150"/>
        <w:keepNext w:val="0"/>
        <w:widowControl w:val="0"/>
      </w:pPr>
      <w:r>
        <w:rPr>
          <w:lang w:val="en-US"/>
        </w:rPr>
        <w:t>FIA</w:t>
      </w:r>
      <w:r w:rsidRPr="0037356C">
        <w:t>_</w:t>
      </w:r>
      <w:r>
        <w:rPr>
          <w:lang w:val="en-US"/>
        </w:rPr>
        <w:t>AFL</w:t>
      </w:r>
      <w:r w:rsidRPr="0037356C">
        <w:t>.1.2</w:t>
      </w:r>
      <w:r>
        <w:tab/>
        <w:t xml:space="preserve">При </w:t>
      </w:r>
      <w:r w:rsidRPr="00A54A9C">
        <w:t>достижении</w:t>
      </w:r>
      <w:r>
        <w:t xml:space="preserve"> определенного числа неуспешных попыток аутентификации функции безопасности программного обеспечения должны выполнить </w:t>
      </w:r>
      <w:r w:rsidRPr="002B64C3">
        <w:t>[</w:t>
      </w:r>
      <w:r w:rsidRPr="002B64C3">
        <w:rPr>
          <w:i/>
        </w:rPr>
        <w:t>блокировку доступа к ОО на</w:t>
      </w:r>
      <w:r>
        <w:t xml:space="preserve"> </w:t>
      </w:r>
      <w:r w:rsidRPr="006A30EC">
        <w:rPr>
          <w:i/>
        </w:rPr>
        <w:t>заданн</w:t>
      </w:r>
      <w:r>
        <w:rPr>
          <w:i/>
        </w:rPr>
        <w:t xml:space="preserve">ый </w:t>
      </w:r>
      <w:r w:rsidRPr="006A30EC">
        <w:rPr>
          <w:i/>
        </w:rPr>
        <w:t xml:space="preserve">администратором или разработчиком </w:t>
      </w:r>
      <w:r>
        <w:rPr>
          <w:i/>
        </w:rPr>
        <w:t>период времени</w:t>
      </w:r>
      <w:r w:rsidRPr="002B64C3">
        <w:t>]</w:t>
      </w:r>
    </w:p>
    <w:p w14:paraId="72247914" w14:textId="77777777" w:rsidR="00CE37E3" w:rsidRDefault="00CE37E3" w:rsidP="002826D3">
      <w:pPr>
        <w:pStyle w:val="35"/>
        <w:widowControl w:val="0"/>
      </w:pPr>
      <w:r w:rsidRPr="00A54A9C">
        <w:t>Зависимости:</w:t>
      </w:r>
    </w:p>
    <w:p w14:paraId="7C45F823" w14:textId="77777777" w:rsidR="00CE37E3" w:rsidRDefault="00CE37E3" w:rsidP="002826D3">
      <w:pPr>
        <w:pStyle w:val="310"/>
        <w:widowControl w:val="0"/>
      </w:pPr>
      <w:r>
        <w:rPr>
          <w:lang w:val="en-US"/>
        </w:rPr>
        <w:t>FIA</w:t>
      </w:r>
      <w:r w:rsidRPr="0048700D">
        <w:t>_</w:t>
      </w:r>
      <w:r>
        <w:rPr>
          <w:lang w:val="en-US"/>
        </w:rPr>
        <w:t>UAU</w:t>
      </w:r>
      <w:r w:rsidRPr="0048700D">
        <w:t xml:space="preserve">.1 </w:t>
      </w:r>
      <w:r>
        <w:t>Выбор момента аутентификации</w:t>
      </w:r>
    </w:p>
    <w:p w14:paraId="234D5678" w14:textId="77777777" w:rsidR="00CE37E3" w:rsidRPr="00A54A9C" w:rsidRDefault="00CE37E3" w:rsidP="002826D3">
      <w:pPr>
        <w:pStyle w:val="14"/>
        <w:keepNext w:val="0"/>
        <w:widowControl w:val="0"/>
      </w:pPr>
      <w:r w:rsidRPr="00A54A9C">
        <w:t>FIA_ATD.1</w:t>
      </w:r>
      <w:r>
        <w:tab/>
      </w:r>
      <w:r w:rsidRPr="00A54A9C">
        <w:t>Определение атрибутов пользователя</w:t>
      </w:r>
    </w:p>
    <w:p w14:paraId="42DE19DE" w14:textId="77777777" w:rsidR="00514981" w:rsidRDefault="00CE37E3" w:rsidP="00514981">
      <w:pPr>
        <w:pStyle w:val="150"/>
        <w:keepNext w:val="0"/>
        <w:widowControl w:val="0"/>
      </w:pPr>
      <w:r>
        <w:t>FIA_ATD.1.1</w:t>
      </w:r>
      <w:r>
        <w:tab/>
        <w:t>Функции безопасности программного обеспечения</w:t>
      </w:r>
      <w:r w:rsidRPr="00432DC8">
        <w:t xml:space="preserve"> должны поддерживать для каждого пользователя следующий список атрибутов безопасности:</w:t>
      </w:r>
    </w:p>
    <w:p w14:paraId="74C50EDC" w14:textId="401D3965" w:rsidR="00CE37E3" w:rsidRPr="00023057" w:rsidRDefault="00CE37E3" w:rsidP="00514981">
      <w:pPr>
        <w:pStyle w:val="150"/>
        <w:keepNext w:val="0"/>
        <w:widowControl w:val="0"/>
        <w:ind w:firstLine="0"/>
        <w:rPr>
          <w:i/>
          <w:szCs w:val="18"/>
        </w:rPr>
      </w:pPr>
      <w:r>
        <w:rPr>
          <w:lang w:val="en-US"/>
        </w:rPr>
        <w:lastRenderedPageBreak/>
        <w:t>[</w:t>
      </w:r>
      <w:r w:rsidR="00514981">
        <w:t xml:space="preserve">- </w:t>
      </w:r>
      <w:r w:rsidRPr="00023057">
        <w:rPr>
          <w:i/>
          <w:szCs w:val="18"/>
        </w:rPr>
        <w:t>идентификатор пользователя</w:t>
      </w:r>
      <w:r w:rsidR="00514981">
        <w:rPr>
          <w:i/>
          <w:szCs w:val="18"/>
        </w:rPr>
        <w:t>,</w:t>
      </w:r>
    </w:p>
    <w:p w14:paraId="46D8158B" w14:textId="3C2FA385" w:rsidR="00CE37E3" w:rsidRPr="00023057" w:rsidRDefault="00CE37E3" w:rsidP="002826D3">
      <w:pPr>
        <w:pStyle w:val="61"/>
        <w:widowControl w:val="0"/>
        <w:rPr>
          <w:i/>
          <w:szCs w:val="18"/>
        </w:rPr>
      </w:pPr>
      <w:r w:rsidRPr="00023057">
        <w:rPr>
          <w:i/>
          <w:szCs w:val="18"/>
        </w:rPr>
        <w:t>пароль пользователя</w:t>
      </w:r>
      <w:r w:rsidR="00514981">
        <w:rPr>
          <w:i/>
          <w:szCs w:val="18"/>
        </w:rPr>
        <w:t>,</w:t>
      </w:r>
    </w:p>
    <w:p w14:paraId="48BAE342" w14:textId="401A7591" w:rsidR="00CE37E3" w:rsidRPr="00514981" w:rsidRDefault="00CE37E3" w:rsidP="002826D3">
      <w:pPr>
        <w:pStyle w:val="61"/>
        <w:widowControl w:val="0"/>
        <w:numPr>
          <w:ilvl w:val="0"/>
          <w:numId w:val="0"/>
        </w:numPr>
        <w:ind w:left="3346"/>
        <w:rPr>
          <w:szCs w:val="18"/>
        </w:rPr>
      </w:pPr>
      <w:r w:rsidRPr="00514981">
        <w:rPr>
          <w:i/>
          <w:szCs w:val="18"/>
        </w:rPr>
        <w:t>иные атрибуты</w:t>
      </w:r>
      <w:r w:rsidR="00514981" w:rsidRPr="00514981">
        <w:rPr>
          <w:i/>
          <w:szCs w:val="18"/>
        </w:rPr>
        <w:t>,</w:t>
      </w:r>
      <w:r w:rsidRPr="00514981">
        <w:rPr>
          <w:i/>
          <w:szCs w:val="18"/>
        </w:rPr>
        <w:t xml:space="preserve"> определенные в рамках Задания по безопасности на конкретное программное обеспечение.</w:t>
      </w:r>
      <w:r w:rsidRPr="00514981">
        <w:rPr>
          <w:szCs w:val="18"/>
        </w:rPr>
        <w:t>]</w:t>
      </w:r>
    </w:p>
    <w:p w14:paraId="44AD3976" w14:textId="77777777" w:rsidR="00CE37E3" w:rsidRPr="008E6052" w:rsidRDefault="00CE37E3" w:rsidP="002826D3">
      <w:pPr>
        <w:pStyle w:val="14"/>
        <w:keepNext w:val="0"/>
        <w:widowControl w:val="0"/>
      </w:pPr>
      <w:r w:rsidRPr="008E6052">
        <w:t>FIA_UAU.2</w:t>
      </w:r>
      <w:r>
        <w:tab/>
      </w:r>
      <w:r w:rsidRPr="008E6052">
        <w:t>Аутентификация до любых действий пользователя</w:t>
      </w:r>
    </w:p>
    <w:p w14:paraId="44823F94" w14:textId="77777777" w:rsidR="00CE37E3" w:rsidRPr="00932CF2" w:rsidRDefault="00CE37E3" w:rsidP="002826D3">
      <w:pPr>
        <w:pStyle w:val="150"/>
        <w:keepNext w:val="0"/>
        <w:widowControl w:val="0"/>
      </w:pPr>
      <w:r>
        <w:t>FIA_UAU.2.1</w:t>
      </w:r>
      <w:r>
        <w:tab/>
      </w:r>
      <w:r w:rsidRPr="00023057">
        <w:t>ФБО должны требовать, чтобы каждый пол</w:t>
      </w:r>
      <w:r>
        <w:t>ьзователь был успешно аутентифи</w:t>
      </w:r>
      <w:r w:rsidRPr="00023057">
        <w:t xml:space="preserve">цирован до разрешения </w:t>
      </w:r>
      <w:r w:rsidRPr="00023057">
        <w:rPr>
          <w:b/>
        </w:rPr>
        <w:t>любого</w:t>
      </w:r>
      <w:r w:rsidRPr="00023057">
        <w:t xml:space="preserve"> действия, выполняемого при посредничестве ФБО от имени этого пользователя.</w:t>
      </w:r>
    </w:p>
    <w:p w14:paraId="53CDF731" w14:textId="77777777" w:rsidR="00CE37E3" w:rsidRDefault="00CE37E3" w:rsidP="002826D3">
      <w:pPr>
        <w:pStyle w:val="35"/>
        <w:widowControl w:val="0"/>
      </w:pPr>
      <w:r w:rsidRPr="008E6052">
        <w:t>Зависимости:</w:t>
      </w:r>
    </w:p>
    <w:p w14:paraId="1F90F842" w14:textId="77777777" w:rsidR="00CE37E3" w:rsidRDefault="00CE37E3" w:rsidP="002826D3">
      <w:pPr>
        <w:pStyle w:val="310"/>
        <w:widowControl w:val="0"/>
      </w:pPr>
      <w:r w:rsidRPr="00932CF2">
        <w:t>FI</w:t>
      </w:r>
      <w:r>
        <w:t>A_UID.1 Выбор момента идентификации</w:t>
      </w:r>
      <w:r w:rsidRPr="00932CF2">
        <w:t>.</w:t>
      </w:r>
    </w:p>
    <w:p w14:paraId="1790AD35" w14:textId="77777777" w:rsidR="00CE37E3" w:rsidRPr="00023057" w:rsidRDefault="00CE37E3" w:rsidP="002826D3">
      <w:pPr>
        <w:pStyle w:val="14"/>
        <w:keepNext w:val="0"/>
        <w:widowControl w:val="0"/>
      </w:pPr>
      <w:r w:rsidRPr="008E6052">
        <w:t>FIA_UAU.</w:t>
      </w:r>
      <w:r w:rsidRPr="00023057">
        <w:t>7</w:t>
      </w:r>
      <w:r>
        <w:tab/>
      </w:r>
      <w:r w:rsidRPr="008E6052">
        <w:t xml:space="preserve">Аутентификация </w:t>
      </w:r>
      <w:r>
        <w:t>с защищенной обратной связью</w:t>
      </w:r>
    </w:p>
    <w:p w14:paraId="24518AB2" w14:textId="77777777" w:rsidR="00CE37E3" w:rsidRPr="00932CF2" w:rsidRDefault="00CE37E3" w:rsidP="002826D3">
      <w:pPr>
        <w:pStyle w:val="150"/>
        <w:keepNext w:val="0"/>
        <w:widowControl w:val="0"/>
      </w:pPr>
      <w:r>
        <w:t>FIA_UAU.7.1</w:t>
      </w:r>
      <w:r>
        <w:tab/>
      </w:r>
      <w:r w:rsidRPr="00023057">
        <w:t>ФБО должны предоставлять пользователю только [</w:t>
      </w:r>
      <w:r w:rsidRPr="00023057">
        <w:rPr>
          <w:i/>
        </w:rPr>
        <w:t>количество введенных символов</w:t>
      </w:r>
      <w:r>
        <w:t>] во время выполнения аутентифи</w:t>
      </w:r>
      <w:r w:rsidRPr="00023057">
        <w:t>кации.</w:t>
      </w:r>
    </w:p>
    <w:p w14:paraId="67428A3B" w14:textId="77777777" w:rsidR="00CE37E3" w:rsidRDefault="00CE37E3" w:rsidP="002826D3">
      <w:pPr>
        <w:pStyle w:val="35"/>
        <w:widowControl w:val="0"/>
      </w:pPr>
      <w:r w:rsidRPr="008E6052">
        <w:t>Зависимости:</w:t>
      </w:r>
    </w:p>
    <w:p w14:paraId="7EBDE2C7" w14:textId="77777777" w:rsidR="00CE37E3" w:rsidRDefault="00CE37E3" w:rsidP="002826D3">
      <w:pPr>
        <w:pStyle w:val="310"/>
        <w:widowControl w:val="0"/>
      </w:pPr>
      <w:r w:rsidRPr="00932CF2">
        <w:t>FI</w:t>
      </w:r>
      <w:r>
        <w:t>A_UID.1 Выбор момента идентификации</w:t>
      </w:r>
      <w:r w:rsidRPr="00932CF2">
        <w:t>.</w:t>
      </w:r>
    </w:p>
    <w:p w14:paraId="55B1FB55" w14:textId="77777777" w:rsidR="00CE37E3" w:rsidRPr="003F2975" w:rsidRDefault="00CE37E3" w:rsidP="002826D3">
      <w:pPr>
        <w:pStyle w:val="14"/>
        <w:keepNext w:val="0"/>
        <w:widowControl w:val="0"/>
      </w:pPr>
      <w:r w:rsidRPr="003F2975">
        <w:t>FIA_UID.2</w:t>
      </w:r>
      <w:r>
        <w:tab/>
      </w:r>
      <w:r w:rsidRPr="003F2975">
        <w:t>Идентификация до любых действий пользователя</w:t>
      </w:r>
    </w:p>
    <w:p w14:paraId="2803BC47" w14:textId="40FA58AF" w:rsidR="00CE37E3" w:rsidRPr="00932CF2" w:rsidRDefault="00CE37E3" w:rsidP="002826D3">
      <w:pPr>
        <w:pStyle w:val="150"/>
        <w:keepNext w:val="0"/>
        <w:widowControl w:val="0"/>
      </w:pPr>
      <w:r>
        <w:t>FIA_UID.2.1</w:t>
      </w:r>
      <w:r>
        <w:tab/>
      </w:r>
      <w:r w:rsidRPr="00023057">
        <w:t>ФБО должны требовать, чтобы каждый пользовател</w:t>
      </w:r>
      <w:r w:rsidR="00514981">
        <w:t>ь был успешно идентифи</w:t>
      </w:r>
      <w:r w:rsidRPr="00023057">
        <w:t xml:space="preserve">цирован до разрешения </w:t>
      </w:r>
      <w:r w:rsidRPr="00023057">
        <w:rPr>
          <w:b/>
        </w:rPr>
        <w:t>любого</w:t>
      </w:r>
      <w:r w:rsidRPr="00023057">
        <w:t xml:space="preserve"> действия, выполняемого при посредничестве ФБО от имени этого пользователя.</w:t>
      </w:r>
    </w:p>
    <w:p w14:paraId="325AC5D0" w14:textId="77777777" w:rsidR="00CE37E3" w:rsidRPr="006B09C6" w:rsidRDefault="00CE37E3" w:rsidP="002826D3">
      <w:pPr>
        <w:pStyle w:val="3"/>
        <w:keepNext w:val="0"/>
        <w:keepLines w:val="0"/>
      </w:pPr>
      <w:bookmarkStart w:id="53" w:name="_Toc436902142"/>
      <w:r w:rsidRPr="006B09C6">
        <w:t>Управление безопасностью</w:t>
      </w:r>
      <w:bookmarkEnd w:id="53"/>
    </w:p>
    <w:p w14:paraId="5F63841E" w14:textId="77777777" w:rsidR="00CE37E3" w:rsidRPr="00172877" w:rsidRDefault="00CE37E3" w:rsidP="002826D3">
      <w:pPr>
        <w:pStyle w:val="14"/>
        <w:keepNext w:val="0"/>
        <w:widowControl w:val="0"/>
      </w:pPr>
      <w:r w:rsidRPr="00172877">
        <w:t>FMT_MSA.1</w:t>
      </w:r>
      <w:r>
        <w:tab/>
      </w:r>
      <w:r w:rsidRPr="00172877">
        <w:t xml:space="preserve">Управление атрибутами безопасности </w:t>
      </w:r>
    </w:p>
    <w:p w14:paraId="07D05EA6" w14:textId="77777777" w:rsidR="00CE37E3" w:rsidRPr="00432DC8" w:rsidRDefault="00CE37E3" w:rsidP="002826D3">
      <w:pPr>
        <w:pStyle w:val="150"/>
        <w:keepNext w:val="0"/>
        <w:widowControl w:val="0"/>
      </w:pPr>
      <w:r>
        <w:t>FMT_MSA.1.1</w:t>
      </w:r>
      <w:r>
        <w:tab/>
        <w:t xml:space="preserve">Функции безопасности программного обеспечения должны осуществлять </w:t>
      </w:r>
      <w:r w:rsidRPr="00023057">
        <w:t>[</w:t>
      </w:r>
      <w:r w:rsidRPr="00473E1A">
        <w:rPr>
          <w:i/>
        </w:rPr>
        <w:t>ПФБ управления доступом, основанную на ролях безопасности</w:t>
      </w:r>
      <w:r>
        <w:t xml:space="preserve">], предоставляющую возможность </w:t>
      </w:r>
      <w:r w:rsidRPr="00473E1A">
        <w:rPr>
          <w:b/>
        </w:rPr>
        <w:t>модифицировать</w:t>
      </w:r>
      <w:r w:rsidRPr="00473E1A">
        <w:t xml:space="preserve"> </w:t>
      </w:r>
      <w:r>
        <w:t xml:space="preserve">атрибуты безопасности только </w:t>
      </w:r>
      <w:r w:rsidRPr="00473E1A">
        <w:t>[</w:t>
      </w:r>
      <w:r w:rsidRPr="00473E1A">
        <w:rPr>
          <w:i/>
        </w:rPr>
        <w:t>уполномоченным пользователям</w:t>
      </w:r>
      <w:r w:rsidRPr="00473E1A">
        <w:t>]</w:t>
      </w:r>
      <w:r w:rsidRPr="00432DC8">
        <w:t>.</w:t>
      </w:r>
    </w:p>
    <w:p w14:paraId="5FCBC16C" w14:textId="77777777" w:rsidR="00CE37E3" w:rsidRDefault="00CE37E3" w:rsidP="002826D3">
      <w:pPr>
        <w:pStyle w:val="35"/>
        <w:widowControl w:val="0"/>
      </w:pPr>
      <w:r w:rsidRPr="00172877">
        <w:t>Зависимости:</w:t>
      </w:r>
    </w:p>
    <w:p w14:paraId="26C83224" w14:textId="77777777" w:rsidR="00CE37E3" w:rsidRDefault="00CE37E3" w:rsidP="002826D3">
      <w:pPr>
        <w:pStyle w:val="310"/>
        <w:widowControl w:val="0"/>
      </w:pPr>
      <w:r>
        <w:t xml:space="preserve">FDP_ACC.1 Ограниченное управление доступом или </w:t>
      </w:r>
    </w:p>
    <w:p w14:paraId="693843C0" w14:textId="77777777" w:rsidR="00CE37E3" w:rsidRDefault="00CE37E3" w:rsidP="002826D3">
      <w:pPr>
        <w:pStyle w:val="310"/>
        <w:widowControl w:val="0"/>
      </w:pPr>
      <w:r>
        <w:t>FDP_IFC.1 Ограниченное управление информационными потоками.</w:t>
      </w:r>
    </w:p>
    <w:p w14:paraId="2E8C1131" w14:textId="77777777" w:rsidR="00CE37E3" w:rsidRPr="0039516B" w:rsidRDefault="00CE37E3" w:rsidP="002826D3">
      <w:pPr>
        <w:pStyle w:val="310"/>
        <w:widowControl w:val="0"/>
        <w:rPr>
          <w:bCs/>
        </w:rPr>
      </w:pPr>
      <w:r>
        <w:t>FMT_SMR.1 Роли безопасности</w:t>
      </w:r>
      <w:r w:rsidRPr="00D963CC">
        <w:rPr>
          <w:bCs/>
        </w:rPr>
        <w:t>.</w:t>
      </w:r>
    </w:p>
    <w:p w14:paraId="4E7C429E" w14:textId="77777777" w:rsidR="00CE37E3" w:rsidRPr="005F62EF" w:rsidRDefault="00CE37E3" w:rsidP="002826D3">
      <w:pPr>
        <w:pStyle w:val="14"/>
        <w:keepNext w:val="0"/>
        <w:widowControl w:val="0"/>
      </w:pPr>
      <w:r w:rsidRPr="005F62EF">
        <w:t>FMT_MSA.3</w:t>
      </w:r>
      <w:r>
        <w:tab/>
      </w:r>
      <w:r w:rsidRPr="005F62EF">
        <w:t xml:space="preserve">Инициализация статических атрибутов </w:t>
      </w:r>
    </w:p>
    <w:p w14:paraId="10147B9F" w14:textId="77777777" w:rsidR="00CE37E3" w:rsidRPr="00432DC8" w:rsidRDefault="00CE37E3" w:rsidP="002826D3">
      <w:pPr>
        <w:pStyle w:val="150"/>
        <w:keepNext w:val="0"/>
        <w:widowControl w:val="0"/>
      </w:pPr>
      <w:r>
        <w:lastRenderedPageBreak/>
        <w:t>FMT_MSA.3.1</w:t>
      </w:r>
      <w:r>
        <w:tab/>
        <w:t xml:space="preserve">Функции безопасности должны осуществлять </w:t>
      </w:r>
      <w:r w:rsidRPr="00023057">
        <w:t>[</w:t>
      </w:r>
      <w:r w:rsidRPr="00473E1A">
        <w:rPr>
          <w:i/>
        </w:rPr>
        <w:t>ПФБ управления доступом, основанную на ролях безопасности</w:t>
      </w:r>
      <w:r>
        <w:t xml:space="preserve">], предусматривающую </w:t>
      </w:r>
      <w:r w:rsidRPr="00473E1A">
        <w:rPr>
          <w:b/>
        </w:rPr>
        <w:t>ограничительные свойства</w:t>
      </w:r>
      <w:r>
        <w:t xml:space="preserve"> </w:t>
      </w:r>
      <w:r w:rsidRPr="00432DC8">
        <w:t>значени</w:t>
      </w:r>
      <w:r>
        <w:t>й</w:t>
      </w:r>
      <w:r w:rsidRPr="00432DC8">
        <w:t xml:space="preserve"> по умолчанию для атрибутов безопасности, которые используются для </w:t>
      </w:r>
      <w:r>
        <w:t>осуществления ПФБ</w:t>
      </w:r>
      <w:r w:rsidRPr="00432DC8">
        <w:t>.</w:t>
      </w:r>
    </w:p>
    <w:p w14:paraId="7CD73C87" w14:textId="77777777" w:rsidR="00CE37E3" w:rsidRDefault="00CE37E3" w:rsidP="002826D3">
      <w:pPr>
        <w:pStyle w:val="150"/>
        <w:keepNext w:val="0"/>
        <w:widowControl w:val="0"/>
      </w:pPr>
      <w:r w:rsidRPr="00612385">
        <w:t>FMT_MSA.3</w:t>
      </w:r>
      <w:r>
        <w:t>.2</w:t>
      </w:r>
      <w:r>
        <w:tab/>
      </w:r>
      <w:r w:rsidRPr="00473E1A">
        <w:t>ФБО должны позволять [</w:t>
      </w:r>
      <w:r w:rsidRPr="00473E1A">
        <w:rPr>
          <w:i/>
        </w:rPr>
        <w:t>уполномоченным пользователям</w:t>
      </w:r>
      <w:r w:rsidRPr="00473E1A">
        <w:t>] определять альтернативные начальные значения для отмены значений по умолчанию при создании объекта или информации.</w:t>
      </w:r>
    </w:p>
    <w:p w14:paraId="683A08F7" w14:textId="77777777" w:rsidR="00CE37E3" w:rsidRDefault="00CE37E3" w:rsidP="002826D3">
      <w:pPr>
        <w:pStyle w:val="35"/>
        <w:widowControl w:val="0"/>
      </w:pPr>
      <w:r w:rsidRPr="005F62EF">
        <w:t>Зависимости:</w:t>
      </w:r>
    </w:p>
    <w:p w14:paraId="1576EABD" w14:textId="77777777" w:rsidR="00CE37E3" w:rsidRDefault="00CE37E3" w:rsidP="002826D3">
      <w:pPr>
        <w:pStyle w:val="310"/>
        <w:widowControl w:val="0"/>
      </w:pPr>
      <w:r>
        <w:t>FMT_MSA.1 Управление атрибутами безопасности.</w:t>
      </w:r>
    </w:p>
    <w:p w14:paraId="0E180392" w14:textId="77777777" w:rsidR="00CE37E3" w:rsidRDefault="00CE37E3" w:rsidP="002826D3">
      <w:pPr>
        <w:pStyle w:val="310"/>
        <w:widowControl w:val="0"/>
        <w:rPr>
          <w:bCs/>
        </w:rPr>
      </w:pPr>
      <w:r>
        <w:t>FMT_SMR.1 Роли безопасности</w:t>
      </w:r>
      <w:r w:rsidRPr="00D963CC">
        <w:rPr>
          <w:bCs/>
        </w:rPr>
        <w:t>.</w:t>
      </w:r>
    </w:p>
    <w:p w14:paraId="4A4DA046" w14:textId="77777777" w:rsidR="00CE37E3" w:rsidRPr="00A753FE" w:rsidRDefault="00CE37E3" w:rsidP="002826D3">
      <w:pPr>
        <w:pStyle w:val="14"/>
        <w:keepNext w:val="0"/>
        <w:widowControl w:val="0"/>
      </w:pPr>
      <w:r w:rsidRPr="00A753FE">
        <w:t>FMT_M</w:t>
      </w:r>
      <w:r w:rsidRPr="00A753FE">
        <w:rPr>
          <w:lang w:val="en-US"/>
        </w:rPr>
        <w:t>TD</w:t>
      </w:r>
      <w:r w:rsidRPr="00A753FE">
        <w:t>.1</w:t>
      </w:r>
      <w:r w:rsidRPr="00473E1A">
        <w:t>(1)</w:t>
      </w:r>
      <w:r>
        <w:tab/>
        <w:t>Управление данными функций безопасности</w:t>
      </w:r>
    </w:p>
    <w:p w14:paraId="1F0A8C07" w14:textId="77777777" w:rsidR="00CE37E3" w:rsidRPr="00432DC8" w:rsidRDefault="00CE37E3" w:rsidP="002826D3">
      <w:pPr>
        <w:pStyle w:val="150"/>
        <w:keepNext w:val="0"/>
        <w:widowControl w:val="0"/>
      </w:pPr>
      <w:r>
        <w:t>FMT_MTD.1</w:t>
      </w:r>
      <w:r w:rsidRPr="00473E1A">
        <w:t>(1)</w:t>
      </w:r>
      <w:r>
        <w:t>.1</w:t>
      </w:r>
      <w:r>
        <w:tab/>
        <w:t xml:space="preserve">Функции безопасности программного обеспечения </w:t>
      </w:r>
      <w:r w:rsidRPr="00432DC8">
        <w:t xml:space="preserve">должны ограничивать возможность </w:t>
      </w:r>
      <w:r w:rsidRPr="00473E1A">
        <w:rPr>
          <w:b/>
        </w:rPr>
        <w:t xml:space="preserve">модификации </w:t>
      </w:r>
      <w:r>
        <w:t xml:space="preserve">следующих данных </w:t>
      </w:r>
      <w:r w:rsidRPr="00473E1A">
        <w:t>[</w:t>
      </w:r>
      <w:r w:rsidRPr="00473E1A">
        <w:rPr>
          <w:i/>
        </w:rPr>
        <w:t>записи журнала аудита информационной безопасности, данные учетных записей пользователей</w:t>
      </w:r>
      <w:r w:rsidRPr="00473E1A">
        <w:t>]</w:t>
      </w:r>
      <w:r w:rsidRPr="00AB6301">
        <w:t xml:space="preserve"> </w:t>
      </w:r>
      <w:r>
        <w:t xml:space="preserve">только </w:t>
      </w:r>
      <w:r w:rsidRPr="00473E1A">
        <w:t>[</w:t>
      </w:r>
      <w:r w:rsidRPr="00473E1A">
        <w:rPr>
          <w:i/>
        </w:rPr>
        <w:t>администраторам ИБ</w:t>
      </w:r>
      <w:r w:rsidRPr="00473E1A">
        <w:t>]</w:t>
      </w:r>
      <w:r w:rsidRPr="00432DC8">
        <w:t>.</w:t>
      </w:r>
    </w:p>
    <w:p w14:paraId="72AA9FEA" w14:textId="77777777" w:rsidR="00CE37E3" w:rsidRDefault="00CE37E3" w:rsidP="002826D3">
      <w:pPr>
        <w:pStyle w:val="35"/>
        <w:widowControl w:val="0"/>
      </w:pPr>
      <w:r w:rsidRPr="00A753FE">
        <w:t>Зависимости:</w:t>
      </w:r>
    </w:p>
    <w:p w14:paraId="16C5B6C4" w14:textId="77777777" w:rsidR="00CE37E3" w:rsidRPr="00F36E26" w:rsidRDefault="00CE37E3" w:rsidP="002826D3">
      <w:pPr>
        <w:pStyle w:val="310"/>
        <w:widowControl w:val="0"/>
      </w:pPr>
      <w:r>
        <w:t>FMT_SMR.1 Роли безопасности.</w:t>
      </w:r>
    </w:p>
    <w:p w14:paraId="3A014044" w14:textId="77777777" w:rsidR="00CE37E3" w:rsidRPr="00A753FE" w:rsidRDefault="00CE37E3" w:rsidP="002826D3">
      <w:pPr>
        <w:pStyle w:val="14"/>
        <w:keepNext w:val="0"/>
        <w:widowControl w:val="0"/>
      </w:pPr>
      <w:r w:rsidRPr="00A753FE">
        <w:t>FMT_M</w:t>
      </w:r>
      <w:r w:rsidRPr="00A753FE">
        <w:rPr>
          <w:lang w:val="en-US"/>
        </w:rPr>
        <w:t>TD</w:t>
      </w:r>
      <w:r w:rsidRPr="00A753FE">
        <w:t>.1</w:t>
      </w:r>
      <w:r w:rsidRPr="00473E1A">
        <w:t>(2)</w:t>
      </w:r>
      <w:r>
        <w:tab/>
        <w:t>Управление данными функций безопасности</w:t>
      </w:r>
    </w:p>
    <w:p w14:paraId="5D0B39FB" w14:textId="77777777" w:rsidR="00CE37E3" w:rsidRPr="00432DC8" w:rsidRDefault="00CE37E3" w:rsidP="002826D3">
      <w:pPr>
        <w:pStyle w:val="150"/>
        <w:keepNext w:val="0"/>
        <w:widowControl w:val="0"/>
      </w:pPr>
      <w:r>
        <w:t>FMT_MTD.1</w:t>
      </w:r>
      <w:r w:rsidRPr="00473E1A">
        <w:t>(2)</w:t>
      </w:r>
      <w:r>
        <w:t>.1</w:t>
      </w:r>
      <w:r>
        <w:tab/>
        <w:t xml:space="preserve">Функции безопасности программного обеспечения </w:t>
      </w:r>
      <w:r w:rsidRPr="00432DC8">
        <w:t xml:space="preserve">должны ограничивать возможность </w:t>
      </w:r>
      <w:r w:rsidRPr="00473E1A">
        <w:rPr>
          <w:b/>
        </w:rPr>
        <w:t xml:space="preserve">модификации </w:t>
      </w:r>
      <w:r>
        <w:t xml:space="preserve">следующих данных </w:t>
      </w:r>
      <w:r w:rsidRPr="00473E1A">
        <w:t>[</w:t>
      </w:r>
      <w:r>
        <w:rPr>
          <w:i/>
        </w:rPr>
        <w:t>пароли пользователей</w:t>
      </w:r>
      <w:r w:rsidRPr="00473E1A">
        <w:t>]</w:t>
      </w:r>
      <w:r w:rsidRPr="00AB6301">
        <w:t xml:space="preserve"> </w:t>
      </w:r>
      <w:r>
        <w:t xml:space="preserve">только </w:t>
      </w:r>
      <w:r w:rsidRPr="00473E1A">
        <w:t>[</w:t>
      </w:r>
      <w:r>
        <w:rPr>
          <w:i/>
        </w:rPr>
        <w:t>владельцам</w:t>
      </w:r>
      <w:r w:rsidRPr="00473E1A">
        <w:t>]</w:t>
      </w:r>
      <w:r w:rsidRPr="00432DC8">
        <w:t>.</w:t>
      </w:r>
    </w:p>
    <w:p w14:paraId="12BC44C1" w14:textId="77777777" w:rsidR="00CE37E3" w:rsidRDefault="00CE37E3" w:rsidP="002826D3">
      <w:pPr>
        <w:pStyle w:val="35"/>
        <w:widowControl w:val="0"/>
      </w:pPr>
      <w:r w:rsidRPr="00A753FE">
        <w:t>Зависимости:</w:t>
      </w:r>
    </w:p>
    <w:p w14:paraId="5BA6492C" w14:textId="77777777" w:rsidR="00CE37E3" w:rsidRDefault="00CE37E3" w:rsidP="002826D3">
      <w:pPr>
        <w:pStyle w:val="310"/>
        <w:widowControl w:val="0"/>
      </w:pPr>
      <w:r>
        <w:t>FMT_SMR.1 Роли безопасности.</w:t>
      </w:r>
    </w:p>
    <w:p w14:paraId="15520B82" w14:textId="77777777" w:rsidR="00CE37E3" w:rsidRPr="00D91998" w:rsidRDefault="00CE37E3" w:rsidP="002826D3">
      <w:pPr>
        <w:pStyle w:val="14"/>
        <w:keepNext w:val="0"/>
        <w:widowControl w:val="0"/>
      </w:pPr>
      <w:r w:rsidRPr="00D91998">
        <w:rPr>
          <w:lang w:val="en-US"/>
        </w:rPr>
        <w:t>FMT</w:t>
      </w:r>
      <w:r w:rsidRPr="00D91998">
        <w:t>_</w:t>
      </w:r>
      <w:r w:rsidRPr="00D91998">
        <w:rPr>
          <w:lang w:val="en-US"/>
        </w:rPr>
        <w:t>SMF</w:t>
      </w:r>
      <w:r w:rsidRPr="00D91998">
        <w:t>.1</w:t>
      </w:r>
      <w:r>
        <w:tab/>
      </w:r>
      <w:r w:rsidRPr="00D91998">
        <w:t>Спецификация функций управления</w:t>
      </w:r>
    </w:p>
    <w:p w14:paraId="07902AA2" w14:textId="77777777" w:rsidR="00CE37E3" w:rsidRPr="001603A6" w:rsidRDefault="00CE37E3" w:rsidP="002826D3">
      <w:pPr>
        <w:pStyle w:val="150"/>
        <w:keepNext w:val="0"/>
        <w:widowControl w:val="0"/>
        <w:rPr>
          <w:b/>
        </w:rPr>
      </w:pPr>
      <w:r>
        <w:rPr>
          <w:lang w:val="en-US"/>
        </w:rPr>
        <w:t>FMT</w:t>
      </w:r>
      <w:r w:rsidRPr="001603A6">
        <w:t>_</w:t>
      </w:r>
      <w:r>
        <w:rPr>
          <w:lang w:val="en-US"/>
        </w:rPr>
        <w:t>SMF</w:t>
      </w:r>
      <w:r w:rsidRPr="001603A6">
        <w:t>.1.1</w:t>
      </w:r>
      <w:r>
        <w:tab/>
        <w:t xml:space="preserve">Функции безопасности программного обеспечения должны быть способны к выполнению следующих функций управления </w:t>
      </w:r>
      <w:r w:rsidRPr="00473E1A">
        <w:t>[</w:t>
      </w:r>
      <w:r w:rsidRPr="00473E1A">
        <w:rPr>
          <w:i/>
        </w:rPr>
        <w:t>добавление пользователя, удаление пользователя, модификация учетной записи пользователя, модификация свойств объекта, иные определяемые в ЗБ функции</w:t>
      </w:r>
      <w:r w:rsidRPr="00473E1A">
        <w:t>]</w:t>
      </w:r>
      <w:r w:rsidRPr="001603A6">
        <w:t>.</w:t>
      </w:r>
    </w:p>
    <w:p w14:paraId="40C0495D" w14:textId="77777777" w:rsidR="00CE37E3" w:rsidRPr="00057F78" w:rsidRDefault="00CE37E3" w:rsidP="002826D3">
      <w:pPr>
        <w:pStyle w:val="14"/>
        <w:keepNext w:val="0"/>
        <w:widowControl w:val="0"/>
      </w:pPr>
      <w:r w:rsidRPr="00057F78">
        <w:t>FMT_</w:t>
      </w:r>
      <w:r w:rsidRPr="00057F78">
        <w:rPr>
          <w:lang w:val="en-US"/>
        </w:rPr>
        <w:t>SMR</w:t>
      </w:r>
      <w:r w:rsidRPr="00057F78">
        <w:t>.1</w:t>
      </w:r>
      <w:r>
        <w:tab/>
      </w:r>
      <w:r w:rsidRPr="00057F78">
        <w:t>Роли безопасности</w:t>
      </w:r>
    </w:p>
    <w:p w14:paraId="2BCB5DB0" w14:textId="77777777" w:rsidR="00CE37E3" w:rsidRDefault="00CE37E3" w:rsidP="002826D3">
      <w:pPr>
        <w:pStyle w:val="150"/>
        <w:keepNext w:val="0"/>
        <w:widowControl w:val="0"/>
      </w:pPr>
      <w:r w:rsidRPr="00540FEA">
        <w:t>FMT_</w:t>
      </w:r>
      <w:r w:rsidRPr="00540FEA">
        <w:rPr>
          <w:lang w:val="en-US"/>
        </w:rPr>
        <w:t>SM</w:t>
      </w:r>
      <w:r>
        <w:rPr>
          <w:lang w:val="en-US"/>
        </w:rPr>
        <w:t>R</w:t>
      </w:r>
      <w:r w:rsidRPr="00540FEA">
        <w:t>.</w:t>
      </w:r>
      <w:r w:rsidRPr="00FC2ED0">
        <w:t>1</w:t>
      </w:r>
      <w:r>
        <w:t>.1</w:t>
      </w:r>
      <w:r>
        <w:tab/>
        <w:t>Функции безопасности программного обеспечения должны поддерживать следующие роли:</w:t>
      </w:r>
    </w:p>
    <w:p w14:paraId="302A8C86" w14:textId="46D27A38" w:rsidR="00CE37E3" w:rsidRPr="00473E1A" w:rsidRDefault="00CE37E3" w:rsidP="00514981">
      <w:pPr>
        <w:pStyle w:val="150"/>
        <w:keepNext w:val="0"/>
        <w:widowControl w:val="0"/>
        <w:ind w:firstLine="0"/>
        <w:rPr>
          <w:i/>
        </w:rPr>
      </w:pPr>
      <w:r>
        <w:rPr>
          <w:lang w:val="en-US"/>
        </w:rPr>
        <w:lastRenderedPageBreak/>
        <w:t>[</w:t>
      </w:r>
      <w:r w:rsidR="00514981">
        <w:t xml:space="preserve">- </w:t>
      </w:r>
      <w:r w:rsidRPr="00473E1A">
        <w:rPr>
          <w:i/>
        </w:rPr>
        <w:t>администратор;</w:t>
      </w:r>
    </w:p>
    <w:p w14:paraId="6B5DBD7B" w14:textId="77777777" w:rsidR="00CE37E3" w:rsidRPr="00473E1A" w:rsidRDefault="00CE37E3" w:rsidP="002826D3">
      <w:pPr>
        <w:pStyle w:val="61"/>
        <w:widowControl w:val="0"/>
        <w:rPr>
          <w:i/>
        </w:rPr>
      </w:pPr>
      <w:r w:rsidRPr="00473E1A">
        <w:rPr>
          <w:i/>
        </w:rPr>
        <w:t>оператор</w:t>
      </w:r>
      <w:r>
        <w:rPr>
          <w:i/>
          <w:lang w:val="en-US"/>
        </w:rPr>
        <w:t>;</w:t>
      </w:r>
    </w:p>
    <w:p w14:paraId="1F5BC754" w14:textId="76ADEDA5" w:rsidR="00CE37E3" w:rsidRPr="00841AD4" w:rsidRDefault="00CE37E3" w:rsidP="002826D3">
      <w:pPr>
        <w:pStyle w:val="61"/>
        <w:widowControl w:val="0"/>
        <w:numPr>
          <w:ilvl w:val="0"/>
          <w:numId w:val="0"/>
        </w:numPr>
        <w:ind w:left="3346"/>
      </w:pPr>
      <w:r w:rsidRPr="00514981">
        <w:rPr>
          <w:i/>
        </w:rPr>
        <w:t>иные роли, определяемые в ЗБ</w:t>
      </w:r>
      <w:r w:rsidR="00514981" w:rsidRPr="00514981">
        <w:rPr>
          <w:i/>
        </w:rPr>
        <w:t>.</w:t>
      </w:r>
      <w:r w:rsidRPr="00514981">
        <w:t>]</w:t>
      </w:r>
    </w:p>
    <w:p w14:paraId="1EFA94EB" w14:textId="77777777" w:rsidR="00CE37E3" w:rsidRDefault="00CE37E3" w:rsidP="002826D3">
      <w:pPr>
        <w:pStyle w:val="35"/>
        <w:widowControl w:val="0"/>
      </w:pPr>
      <w:r w:rsidRPr="00057F78">
        <w:t>Зависимости:</w:t>
      </w:r>
    </w:p>
    <w:p w14:paraId="0E2FC614" w14:textId="77777777" w:rsidR="00CE37E3" w:rsidRPr="00B445C7" w:rsidRDefault="00CE37E3" w:rsidP="002826D3">
      <w:pPr>
        <w:pStyle w:val="310"/>
        <w:widowControl w:val="0"/>
      </w:pPr>
      <w:r>
        <w:t>F</w:t>
      </w:r>
      <w:r>
        <w:rPr>
          <w:lang w:val="en-US"/>
        </w:rPr>
        <w:t>IA</w:t>
      </w:r>
      <w:r>
        <w:t>_</w:t>
      </w:r>
      <w:r>
        <w:rPr>
          <w:lang w:val="en-US"/>
        </w:rPr>
        <w:t>UID</w:t>
      </w:r>
      <w:r>
        <w:t>.1 Выбор момента идентификации.</w:t>
      </w:r>
    </w:p>
    <w:p w14:paraId="59CEA469" w14:textId="77777777" w:rsidR="00CE37E3" w:rsidRPr="006B09C6" w:rsidRDefault="00CE37E3" w:rsidP="002826D3">
      <w:pPr>
        <w:pStyle w:val="3"/>
        <w:keepNext w:val="0"/>
        <w:keepLines w:val="0"/>
      </w:pPr>
      <w:bookmarkStart w:id="54" w:name="_Toc436902144"/>
      <w:r w:rsidRPr="006B09C6">
        <w:t>Доступ к программному обеспечению</w:t>
      </w:r>
      <w:bookmarkEnd w:id="54"/>
    </w:p>
    <w:p w14:paraId="6786445B" w14:textId="77777777" w:rsidR="00CE37E3" w:rsidRPr="0078455D" w:rsidRDefault="00CE37E3" w:rsidP="002826D3">
      <w:pPr>
        <w:pStyle w:val="14"/>
        <w:keepNext w:val="0"/>
        <w:widowControl w:val="0"/>
      </w:pPr>
      <w:r>
        <w:t>F</w:t>
      </w:r>
      <w:r>
        <w:rPr>
          <w:lang w:val="en-US"/>
        </w:rPr>
        <w:t>TA</w:t>
      </w:r>
      <w:r w:rsidRPr="00A13AC8">
        <w:t>_</w:t>
      </w:r>
      <w:r>
        <w:rPr>
          <w:lang w:val="en-US"/>
        </w:rPr>
        <w:t>SSL</w:t>
      </w:r>
      <w:r>
        <w:t>.1</w:t>
      </w:r>
      <w:r>
        <w:tab/>
        <w:t>Блокирование сеанса, инициированное функциями безопасности</w:t>
      </w:r>
    </w:p>
    <w:p w14:paraId="24F94CB3" w14:textId="77777777" w:rsidR="00CE37E3" w:rsidRDefault="00CE37E3" w:rsidP="002826D3">
      <w:pPr>
        <w:pStyle w:val="150"/>
        <w:keepNext w:val="0"/>
        <w:widowControl w:val="0"/>
      </w:pPr>
      <w:r>
        <w:t>F</w:t>
      </w:r>
      <w:r>
        <w:rPr>
          <w:lang w:val="en-US"/>
        </w:rPr>
        <w:t>TA</w:t>
      </w:r>
      <w:r>
        <w:t>_</w:t>
      </w:r>
      <w:r>
        <w:rPr>
          <w:lang w:val="en-US"/>
        </w:rPr>
        <w:t>SSL</w:t>
      </w:r>
      <w:r>
        <w:t>.1.1</w:t>
      </w:r>
      <w:r>
        <w:tab/>
        <w:t>ФБО должны блокировать интерактивный сеанс после [</w:t>
      </w:r>
      <w:r w:rsidRPr="00473E1A">
        <w:rPr>
          <w:i/>
        </w:rPr>
        <w:t>определяемый администратором или разработчиком интервал времени</w:t>
      </w:r>
      <w:r>
        <w:t>], для чего предпринимаются следующие действия:</w:t>
      </w:r>
    </w:p>
    <w:p w14:paraId="0B002940" w14:textId="77777777" w:rsidR="00CE37E3" w:rsidRDefault="00CE37E3" w:rsidP="002826D3">
      <w:pPr>
        <w:pStyle w:val="150"/>
        <w:keepNext w:val="0"/>
        <w:widowControl w:val="0"/>
        <w:ind w:firstLine="0"/>
      </w:pPr>
      <w:r>
        <w:t>a) очистка или перезапись устройств отображения, придание их текущему содержанию нечитаемого вида;</w:t>
      </w:r>
    </w:p>
    <w:p w14:paraId="203B34E6" w14:textId="77777777" w:rsidR="00CE37E3" w:rsidRDefault="00CE37E3" w:rsidP="002826D3">
      <w:pPr>
        <w:pStyle w:val="150"/>
        <w:keepNext w:val="0"/>
        <w:widowControl w:val="0"/>
        <w:ind w:firstLine="0"/>
      </w:pPr>
      <w:r>
        <w:t>b) блокирование любых действий по доступу к данным пользователя/устройствам отображения, кроме необходимых для разблокирования сеанса.</w:t>
      </w:r>
    </w:p>
    <w:p w14:paraId="1A691B52" w14:textId="77777777" w:rsidR="00CE37E3" w:rsidRDefault="00CE37E3" w:rsidP="002826D3">
      <w:pPr>
        <w:pStyle w:val="150"/>
        <w:keepNext w:val="0"/>
        <w:widowControl w:val="0"/>
      </w:pPr>
      <w:r>
        <w:t>F</w:t>
      </w:r>
      <w:r>
        <w:rPr>
          <w:lang w:val="en-US"/>
        </w:rPr>
        <w:t>TA</w:t>
      </w:r>
      <w:r>
        <w:t>_</w:t>
      </w:r>
      <w:r>
        <w:rPr>
          <w:lang w:val="en-US"/>
        </w:rPr>
        <w:t>SSL</w:t>
      </w:r>
      <w:r>
        <w:t>.1.2</w:t>
      </w:r>
      <w:r>
        <w:tab/>
      </w:r>
      <w:r w:rsidRPr="00207AE9">
        <w:t>ФБО должны требовать, чтобы до разблокирования сеанса произошли следующие события: [</w:t>
      </w:r>
      <w:r w:rsidRPr="00207AE9">
        <w:rPr>
          <w:i/>
        </w:rPr>
        <w:t>ввод пароля пользователя</w:t>
      </w:r>
      <w:r w:rsidRPr="00207AE9">
        <w:t>].</w:t>
      </w:r>
    </w:p>
    <w:p w14:paraId="4D49E25E" w14:textId="77777777" w:rsidR="00CE37E3" w:rsidRDefault="00CE37E3" w:rsidP="00CE37E3">
      <w:pPr>
        <w:pStyle w:val="150"/>
      </w:pPr>
    </w:p>
    <w:p w14:paraId="267E183A" w14:textId="77777777" w:rsidR="00CE37E3" w:rsidRPr="006B09C6" w:rsidRDefault="00CE37E3" w:rsidP="00CE37E3">
      <w:pPr>
        <w:pStyle w:val="21"/>
      </w:pPr>
      <w:bookmarkStart w:id="55" w:name="_Toc436902145"/>
      <w:bookmarkStart w:id="56" w:name="_Toc483301976"/>
      <w:r w:rsidRPr="006B09C6">
        <w:t>Требования доверия к безопасности</w:t>
      </w:r>
      <w:bookmarkEnd w:id="55"/>
      <w:bookmarkEnd w:id="56"/>
    </w:p>
    <w:p w14:paraId="4E742802" w14:textId="1E77EDBA" w:rsidR="00CE37E3" w:rsidRPr="00E204E7" w:rsidRDefault="00CE37E3" w:rsidP="00CE37E3">
      <w:pPr>
        <w:tabs>
          <w:tab w:val="left" w:pos="993"/>
        </w:tabs>
        <w:autoSpaceDE w:val="0"/>
        <w:autoSpaceDN w:val="0"/>
        <w:adjustRightInd w:val="0"/>
        <w:ind w:firstLine="709"/>
      </w:pPr>
      <w:bookmarkStart w:id="57" w:name="_Toc436902153"/>
      <w:r w:rsidRPr="00643F07">
        <w:t>Требования доверия к безопасности ОО</w:t>
      </w:r>
      <w:r w:rsidR="002826D3">
        <w:t xml:space="preserve"> соответствуют</w:t>
      </w:r>
      <w:r w:rsidRPr="00643F07">
        <w:t xml:space="preserve"> </w:t>
      </w:r>
      <w:r>
        <w:t>ГОСТ Р ИСО/МЭК 15408-3-2013 «</w:t>
      </w:r>
      <w:r w:rsidR="005D7EDE">
        <w:t>Информационная технология. М</w:t>
      </w:r>
      <w:r w:rsidR="005D7EDE" w:rsidRPr="005D7EDE">
        <w:t>етоды и сред</w:t>
      </w:r>
      <w:r w:rsidR="005D7EDE">
        <w:t>ства обеспечения безопасности. К</w:t>
      </w:r>
      <w:r w:rsidR="005D7EDE" w:rsidRPr="005D7EDE">
        <w:t>ритерии оценки безопасно</w:t>
      </w:r>
      <w:r w:rsidR="005D7EDE">
        <w:t>сти информационных технологий. Ч</w:t>
      </w:r>
      <w:r w:rsidR="005D7EDE" w:rsidRPr="005D7EDE">
        <w:t xml:space="preserve">асть 3. </w:t>
      </w:r>
      <w:r w:rsidR="005D7EDE">
        <w:t>К</w:t>
      </w:r>
      <w:r w:rsidR="005D7EDE" w:rsidRPr="005D7EDE">
        <w:t>омпоненты доверия к безопасности</w:t>
      </w:r>
      <w:r>
        <w:t xml:space="preserve">» </w:t>
      </w:r>
      <w:r w:rsidRPr="00643F07">
        <w:t xml:space="preserve">и </w:t>
      </w:r>
      <w:r>
        <w:t xml:space="preserve">пакету доверия </w:t>
      </w:r>
      <w:r w:rsidRPr="00643F07">
        <w:t>ОУД</w:t>
      </w:r>
      <w:r>
        <w:t xml:space="preserve">4 с усилением компонентами </w:t>
      </w:r>
      <w:r>
        <w:rPr>
          <w:lang w:val="en-US"/>
        </w:rPr>
        <w:t>ADV</w:t>
      </w:r>
      <w:r w:rsidRPr="002A4922">
        <w:t>_</w:t>
      </w:r>
      <w:r>
        <w:rPr>
          <w:lang w:val="en-US"/>
        </w:rPr>
        <w:t>IMP</w:t>
      </w:r>
      <w:r w:rsidRPr="002A4922">
        <w:t xml:space="preserve">.2 </w:t>
      </w:r>
      <w:r>
        <w:t xml:space="preserve">«Полное представление реализации ФБО», </w:t>
      </w:r>
      <w:r>
        <w:rPr>
          <w:lang w:val="en-US"/>
        </w:rPr>
        <w:t>ALC</w:t>
      </w:r>
      <w:r w:rsidRPr="002A4922">
        <w:t>_</w:t>
      </w:r>
      <w:r>
        <w:rPr>
          <w:lang w:val="en-US"/>
        </w:rPr>
        <w:t>FLR</w:t>
      </w:r>
      <w:r w:rsidRPr="002A4922">
        <w:t xml:space="preserve">.2 </w:t>
      </w:r>
      <w:r>
        <w:t xml:space="preserve">«Процедуры сообщений о недостатках», </w:t>
      </w:r>
      <w:r>
        <w:rPr>
          <w:lang w:val="en-US"/>
        </w:rPr>
        <w:t>AVA</w:t>
      </w:r>
      <w:r w:rsidRPr="009C218C">
        <w:t>_</w:t>
      </w:r>
      <w:r>
        <w:rPr>
          <w:lang w:val="en-US"/>
        </w:rPr>
        <w:t>VAN</w:t>
      </w:r>
      <w:r w:rsidRPr="009C218C">
        <w:t xml:space="preserve">.5 </w:t>
      </w:r>
      <w:r>
        <w:t xml:space="preserve">«Усиленный методический анализ» и компонентом доверия </w:t>
      </w:r>
      <w:r>
        <w:rPr>
          <w:lang w:val="en-US"/>
        </w:rPr>
        <w:t>AMA</w:t>
      </w:r>
      <w:r w:rsidRPr="009C218C">
        <w:t>_</w:t>
      </w:r>
      <w:r>
        <w:rPr>
          <w:lang w:val="en-US"/>
        </w:rPr>
        <w:t>SIA</w:t>
      </w:r>
      <w:r w:rsidRPr="009C218C">
        <w:t>_</w:t>
      </w:r>
      <w:r>
        <w:rPr>
          <w:lang w:val="en-US"/>
        </w:rPr>
        <w:t>EXT</w:t>
      </w:r>
      <w:r w:rsidRPr="009C218C">
        <w:t xml:space="preserve">.3 </w:t>
      </w:r>
      <w:r>
        <w:t>«Анализ влияния обновлений на безопасность ОО», сформулированным в явном виде (Табл. 3)</w:t>
      </w:r>
      <w:r w:rsidRPr="00643F07">
        <w:t>.</w:t>
      </w:r>
    </w:p>
    <w:p w14:paraId="592FC4BE" w14:textId="19E34ADC" w:rsidR="00CE37E3" w:rsidRPr="00176165" w:rsidRDefault="00CE37E3" w:rsidP="00CE37E3">
      <w:pPr>
        <w:keepNext/>
        <w:autoSpaceDE w:val="0"/>
        <w:autoSpaceDN w:val="0"/>
        <w:adjustRightInd w:val="0"/>
        <w:spacing w:before="120"/>
        <w:ind w:right="760"/>
        <w:jc w:val="center"/>
        <w:rPr>
          <w:color w:val="000000"/>
        </w:rPr>
      </w:pPr>
      <w:r>
        <w:rPr>
          <w:color w:val="000000"/>
        </w:rPr>
        <w:t>Таблица 3</w:t>
      </w:r>
      <w:r w:rsidR="002826D3">
        <w:rPr>
          <w:color w:val="000000"/>
        </w:rPr>
        <w:t>.</w:t>
      </w:r>
      <w:r>
        <w:rPr>
          <w:color w:val="000000"/>
        </w:rPr>
        <w:t xml:space="preserve"> </w:t>
      </w:r>
      <w:r w:rsidRPr="00176165">
        <w:rPr>
          <w:color w:val="000000"/>
        </w:rPr>
        <w:t>Требования доверия к безопасности ОО</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615"/>
        <w:gridCol w:w="2500"/>
        <w:gridCol w:w="4362"/>
      </w:tblGrid>
      <w:tr w:rsidR="00CE37E3" w14:paraId="7C172F4C" w14:textId="77777777" w:rsidTr="007B27D2">
        <w:trPr>
          <w:tblHeader/>
        </w:trPr>
        <w:tc>
          <w:tcPr>
            <w:tcW w:w="0" w:type="auto"/>
            <w:shd w:val="clear" w:color="auto" w:fill="D9D9D9" w:themeFill="background1" w:themeFillShade="D9"/>
            <w:vAlign w:val="center"/>
          </w:tcPr>
          <w:p w14:paraId="189B9C12" w14:textId="77777777" w:rsidR="00CE37E3" w:rsidRDefault="00CE37E3" w:rsidP="007B27D2">
            <w:pPr>
              <w:keepNext/>
              <w:spacing w:before="60" w:after="60"/>
              <w:jc w:val="center"/>
              <w:rPr>
                <w:b/>
              </w:rPr>
            </w:pPr>
            <w:r>
              <w:rPr>
                <w:b/>
              </w:rPr>
              <w:t>Классы доверия</w:t>
            </w:r>
          </w:p>
        </w:tc>
        <w:tc>
          <w:tcPr>
            <w:tcW w:w="0" w:type="auto"/>
            <w:shd w:val="clear" w:color="auto" w:fill="D9D9D9" w:themeFill="background1" w:themeFillShade="D9"/>
            <w:vAlign w:val="center"/>
          </w:tcPr>
          <w:p w14:paraId="24BF195C" w14:textId="77777777" w:rsidR="00CE37E3" w:rsidRDefault="00CE37E3" w:rsidP="007B27D2">
            <w:pPr>
              <w:keepNext/>
              <w:spacing w:before="60" w:after="60"/>
              <w:jc w:val="center"/>
              <w:rPr>
                <w:b/>
              </w:rPr>
            </w:pPr>
            <w:r>
              <w:rPr>
                <w:b/>
              </w:rPr>
              <w:t>Компоненты доверия</w:t>
            </w:r>
          </w:p>
        </w:tc>
        <w:tc>
          <w:tcPr>
            <w:tcW w:w="0" w:type="auto"/>
            <w:shd w:val="clear" w:color="auto" w:fill="D9D9D9" w:themeFill="background1" w:themeFillShade="D9"/>
            <w:vAlign w:val="center"/>
          </w:tcPr>
          <w:p w14:paraId="523CA873" w14:textId="77777777" w:rsidR="00CE37E3" w:rsidRDefault="00CE37E3" w:rsidP="007B27D2">
            <w:pPr>
              <w:keepNext/>
              <w:spacing w:before="60" w:after="60"/>
              <w:jc w:val="center"/>
              <w:rPr>
                <w:b/>
              </w:rPr>
            </w:pPr>
            <w:r>
              <w:rPr>
                <w:b/>
              </w:rPr>
              <w:t>Названия компонентов доверия</w:t>
            </w:r>
          </w:p>
        </w:tc>
      </w:tr>
      <w:tr w:rsidR="00CE37E3" w14:paraId="07B16D8F" w14:textId="77777777" w:rsidTr="007B27D2">
        <w:tc>
          <w:tcPr>
            <w:tcW w:w="0" w:type="auto"/>
            <w:vMerge w:val="restart"/>
            <w:vAlign w:val="center"/>
          </w:tcPr>
          <w:p w14:paraId="207E698D" w14:textId="77777777" w:rsidR="00CE37E3" w:rsidRPr="009E0E72" w:rsidRDefault="00CE37E3" w:rsidP="007B27D2">
            <w:pPr>
              <w:spacing w:before="60" w:after="60"/>
              <w:jc w:val="center"/>
              <w:rPr>
                <w:bCs/>
              </w:rPr>
            </w:pPr>
            <w:r>
              <w:rPr>
                <w:bCs/>
                <w:lang w:val="en-US"/>
              </w:rPr>
              <w:t xml:space="preserve">ADV: </w:t>
            </w:r>
            <w:r>
              <w:rPr>
                <w:bCs/>
              </w:rPr>
              <w:t>Разработка</w:t>
            </w:r>
          </w:p>
        </w:tc>
        <w:tc>
          <w:tcPr>
            <w:tcW w:w="0" w:type="auto"/>
            <w:vAlign w:val="center"/>
          </w:tcPr>
          <w:p w14:paraId="2CA41247" w14:textId="77777777" w:rsidR="00CE37E3" w:rsidRPr="00E71201" w:rsidRDefault="00CE37E3" w:rsidP="007B27D2">
            <w:pPr>
              <w:spacing w:before="60" w:after="60"/>
              <w:ind w:firstLine="202"/>
              <w:rPr>
                <w:bCs/>
              </w:rPr>
            </w:pPr>
            <w:r>
              <w:rPr>
                <w:bCs/>
                <w:lang w:val="en-US"/>
              </w:rPr>
              <w:t>ADV_ARC</w:t>
            </w:r>
            <w:r w:rsidRPr="00E71201">
              <w:rPr>
                <w:bCs/>
              </w:rPr>
              <w:t>.1</w:t>
            </w:r>
          </w:p>
        </w:tc>
        <w:tc>
          <w:tcPr>
            <w:tcW w:w="0" w:type="auto"/>
            <w:vAlign w:val="center"/>
          </w:tcPr>
          <w:p w14:paraId="2D5DEF48" w14:textId="77777777" w:rsidR="00CE37E3" w:rsidRPr="009E0E72" w:rsidRDefault="00CE37E3" w:rsidP="007B27D2">
            <w:pPr>
              <w:spacing w:before="60" w:after="60"/>
              <w:ind w:firstLine="152"/>
              <w:rPr>
                <w:bCs/>
              </w:rPr>
            </w:pPr>
            <w:r>
              <w:rPr>
                <w:bCs/>
              </w:rPr>
              <w:t>Описание архитектуры безопасности</w:t>
            </w:r>
          </w:p>
        </w:tc>
      </w:tr>
      <w:tr w:rsidR="00CE37E3" w14:paraId="534D0D63" w14:textId="77777777" w:rsidTr="007B27D2">
        <w:tc>
          <w:tcPr>
            <w:tcW w:w="0" w:type="auto"/>
            <w:vMerge/>
            <w:vAlign w:val="center"/>
          </w:tcPr>
          <w:p w14:paraId="3CC4B69B" w14:textId="77777777" w:rsidR="00CE37E3" w:rsidRDefault="00CE37E3" w:rsidP="007B27D2">
            <w:pPr>
              <w:spacing w:before="60" w:after="60"/>
              <w:jc w:val="center"/>
              <w:rPr>
                <w:bCs/>
              </w:rPr>
            </w:pPr>
          </w:p>
        </w:tc>
        <w:tc>
          <w:tcPr>
            <w:tcW w:w="0" w:type="auto"/>
            <w:vAlign w:val="center"/>
          </w:tcPr>
          <w:p w14:paraId="619E1FDD" w14:textId="77777777" w:rsidR="00CE37E3" w:rsidRPr="00860358" w:rsidRDefault="00CE37E3" w:rsidP="007B27D2">
            <w:pPr>
              <w:spacing w:before="60" w:after="60"/>
              <w:ind w:firstLine="202"/>
              <w:rPr>
                <w:bCs/>
                <w:lang w:val="en-US"/>
              </w:rPr>
            </w:pPr>
            <w:r>
              <w:rPr>
                <w:bCs/>
                <w:lang w:val="en-US"/>
              </w:rPr>
              <w:t>ADV_FSP.4</w:t>
            </w:r>
          </w:p>
        </w:tc>
        <w:tc>
          <w:tcPr>
            <w:tcW w:w="0" w:type="auto"/>
            <w:vAlign w:val="center"/>
          </w:tcPr>
          <w:p w14:paraId="0A394D09" w14:textId="77777777" w:rsidR="00CE37E3" w:rsidRPr="00860358" w:rsidRDefault="00CE37E3" w:rsidP="007B27D2">
            <w:pPr>
              <w:spacing w:before="60" w:after="60"/>
              <w:ind w:firstLine="152"/>
              <w:rPr>
                <w:bCs/>
              </w:rPr>
            </w:pPr>
            <w:r>
              <w:rPr>
                <w:bCs/>
              </w:rPr>
              <w:t>Полная функциональная спецификация</w:t>
            </w:r>
          </w:p>
        </w:tc>
      </w:tr>
      <w:tr w:rsidR="00CE37E3" w14:paraId="42FBA845" w14:textId="77777777" w:rsidTr="007B27D2">
        <w:tc>
          <w:tcPr>
            <w:tcW w:w="0" w:type="auto"/>
            <w:vMerge/>
            <w:vAlign w:val="center"/>
          </w:tcPr>
          <w:p w14:paraId="4E0774DE" w14:textId="77777777" w:rsidR="00CE37E3" w:rsidRDefault="00CE37E3" w:rsidP="007B27D2">
            <w:pPr>
              <w:spacing w:before="60" w:after="60"/>
              <w:jc w:val="center"/>
              <w:rPr>
                <w:bCs/>
              </w:rPr>
            </w:pPr>
          </w:p>
        </w:tc>
        <w:tc>
          <w:tcPr>
            <w:tcW w:w="0" w:type="auto"/>
            <w:vAlign w:val="center"/>
          </w:tcPr>
          <w:p w14:paraId="0F1B43B1" w14:textId="77777777" w:rsidR="00CE37E3" w:rsidRPr="00B33A8C" w:rsidRDefault="00CE37E3" w:rsidP="007B27D2">
            <w:pPr>
              <w:spacing w:before="60" w:after="60"/>
              <w:ind w:firstLine="202"/>
              <w:rPr>
                <w:bCs/>
              </w:rPr>
            </w:pPr>
            <w:r>
              <w:rPr>
                <w:bCs/>
                <w:lang w:val="en-US"/>
              </w:rPr>
              <w:t>ADV_IMP.</w:t>
            </w:r>
            <w:r>
              <w:rPr>
                <w:bCs/>
              </w:rPr>
              <w:t>2</w:t>
            </w:r>
          </w:p>
        </w:tc>
        <w:tc>
          <w:tcPr>
            <w:tcW w:w="0" w:type="auto"/>
            <w:vAlign w:val="center"/>
          </w:tcPr>
          <w:p w14:paraId="24008504" w14:textId="77777777" w:rsidR="00CE37E3" w:rsidRPr="00860358" w:rsidRDefault="00CE37E3" w:rsidP="007B27D2">
            <w:pPr>
              <w:spacing w:before="60" w:after="60"/>
              <w:ind w:firstLine="152"/>
              <w:rPr>
                <w:b/>
              </w:rPr>
            </w:pPr>
            <w:r>
              <w:rPr>
                <w:bCs/>
              </w:rPr>
              <w:t xml:space="preserve">Полное представление реализации </w:t>
            </w:r>
            <w:r>
              <w:rPr>
                <w:bCs/>
              </w:rPr>
              <w:lastRenderedPageBreak/>
              <w:t>ФБО</w:t>
            </w:r>
          </w:p>
        </w:tc>
      </w:tr>
      <w:tr w:rsidR="00CE37E3" w14:paraId="23BF18ED" w14:textId="77777777" w:rsidTr="007B27D2">
        <w:tc>
          <w:tcPr>
            <w:tcW w:w="0" w:type="auto"/>
            <w:vMerge/>
            <w:vAlign w:val="center"/>
          </w:tcPr>
          <w:p w14:paraId="4B733349" w14:textId="77777777" w:rsidR="00CE37E3" w:rsidRDefault="00CE37E3" w:rsidP="007B27D2">
            <w:pPr>
              <w:spacing w:before="60" w:after="60"/>
              <w:jc w:val="center"/>
              <w:rPr>
                <w:bCs/>
              </w:rPr>
            </w:pPr>
          </w:p>
        </w:tc>
        <w:tc>
          <w:tcPr>
            <w:tcW w:w="0" w:type="auto"/>
            <w:vAlign w:val="center"/>
          </w:tcPr>
          <w:p w14:paraId="1D8357A8" w14:textId="77777777" w:rsidR="00CE37E3" w:rsidRPr="00860358" w:rsidRDefault="00CE37E3" w:rsidP="007B27D2">
            <w:pPr>
              <w:spacing w:before="60" w:after="60"/>
              <w:ind w:firstLine="202"/>
              <w:rPr>
                <w:bCs/>
                <w:lang w:val="en-US"/>
              </w:rPr>
            </w:pPr>
            <w:r>
              <w:rPr>
                <w:bCs/>
                <w:lang w:val="en-US"/>
              </w:rPr>
              <w:t>ADV_TDS.3</w:t>
            </w:r>
          </w:p>
        </w:tc>
        <w:tc>
          <w:tcPr>
            <w:tcW w:w="0" w:type="auto"/>
            <w:vAlign w:val="center"/>
          </w:tcPr>
          <w:p w14:paraId="52C67D3B" w14:textId="77777777" w:rsidR="00CE37E3" w:rsidRDefault="00CE37E3" w:rsidP="007B27D2">
            <w:pPr>
              <w:spacing w:before="60" w:after="60"/>
              <w:ind w:firstLine="152"/>
              <w:rPr>
                <w:bCs/>
              </w:rPr>
            </w:pPr>
            <w:r>
              <w:rPr>
                <w:bCs/>
              </w:rPr>
              <w:t>Базовый модульный проект</w:t>
            </w:r>
          </w:p>
        </w:tc>
      </w:tr>
      <w:tr w:rsidR="00CE37E3" w14:paraId="375EA713" w14:textId="77777777" w:rsidTr="007B27D2">
        <w:tc>
          <w:tcPr>
            <w:tcW w:w="0" w:type="auto"/>
            <w:vMerge w:val="restart"/>
            <w:vAlign w:val="center"/>
          </w:tcPr>
          <w:p w14:paraId="752C036D" w14:textId="77777777" w:rsidR="00CE37E3" w:rsidRDefault="00CE37E3" w:rsidP="007B27D2">
            <w:pPr>
              <w:spacing w:before="60" w:after="60"/>
              <w:jc w:val="center"/>
              <w:rPr>
                <w:bCs/>
              </w:rPr>
            </w:pPr>
            <w:r>
              <w:rPr>
                <w:bCs/>
                <w:lang w:val="en-US"/>
              </w:rPr>
              <w:t xml:space="preserve">AGD: </w:t>
            </w:r>
            <w:r>
              <w:rPr>
                <w:bCs/>
              </w:rPr>
              <w:t>Руководства</w:t>
            </w:r>
          </w:p>
        </w:tc>
        <w:tc>
          <w:tcPr>
            <w:tcW w:w="0" w:type="auto"/>
            <w:vAlign w:val="center"/>
          </w:tcPr>
          <w:p w14:paraId="348C69CE" w14:textId="77777777" w:rsidR="00CE37E3" w:rsidRPr="00860358" w:rsidRDefault="00CE37E3" w:rsidP="007B27D2">
            <w:pPr>
              <w:spacing w:before="60" w:after="60"/>
              <w:ind w:firstLine="202"/>
              <w:rPr>
                <w:bCs/>
                <w:lang w:val="en-US"/>
              </w:rPr>
            </w:pPr>
            <w:r>
              <w:rPr>
                <w:bCs/>
                <w:lang w:val="en-US"/>
              </w:rPr>
              <w:t>AGD_OPE.1</w:t>
            </w:r>
          </w:p>
        </w:tc>
        <w:tc>
          <w:tcPr>
            <w:tcW w:w="0" w:type="auto"/>
            <w:vAlign w:val="center"/>
          </w:tcPr>
          <w:p w14:paraId="09C3CB65" w14:textId="77777777" w:rsidR="00CE37E3" w:rsidRPr="00860358" w:rsidRDefault="00CE37E3" w:rsidP="007B27D2">
            <w:pPr>
              <w:spacing w:before="60" w:after="60"/>
              <w:ind w:firstLine="152"/>
              <w:rPr>
                <w:bCs/>
              </w:rPr>
            </w:pPr>
            <w:r>
              <w:rPr>
                <w:bCs/>
              </w:rPr>
              <w:t>Руководство пользователя по эксплуатации</w:t>
            </w:r>
          </w:p>
        </w:tc>
      </w:tr>
      <w:tr w:rsidR="00CE37E3" w14:paraId="559974FE" w14:textId="77777777" w:rsidTr="007B27D2">
        <w:tc>
          <w:tcPr>
            <w:tcW w:w="0" w:type="auto"/>
            <w:vMerge/>
            <w:vAlign w:val="center"/>
          </w:tcPr>
          <w:p w14:paraId="453C6562" w14:textId="77777777" w:rsidR="00CE37E3" w:rsidRDefault="00CE37E3" w:rsidP="007B27D2">
            <w:pPr>
              <w:spacing w:before="60" w:after="60"/>
              <w:jc w:val="center"/>
              <w:rPr>
                <w:bCs/>
              </w:rPr>
            </w:pPr>
          </w:p>
        </w:tc>
        <w:tc>
          <w:tcPr>
            <w:tcW w:w="0" w:type="auto"/>
            <w:vAlign w:val="center"/>
          </w:tcPr>
          <w:p w14:paraId="390A4681" w14:textId="77777777" w:rsidR="00CE37E3" w:rsidRPr="00860358" w:rsidRDefault="00CE37E3" w:rsidP="007B27D2">
            <w:pPr>
              <w:spacing w:before="60" w:after="60"/>
              <w:ind w:firstLine="202"/>
              <w:rPr>
                <w:bCs/>
                <w:lang w:val="en-US"/>
              </w:rPr>
            </w:pPr>
            <w:r>
              <w:rPr>
                <w:bCs/>
                <w:lang w:val="en-US"/>
              </w:rPr>
              <w:t>AGD_PRE.1</w:t>
            </w:r>
          </w:p>
        </w:tc>
        <w:tc>
          <w:tcPr>
            <w:tcW w:w="0" w:type="auto"/>
            <w:vAlign w:val="center"/>
          </w:tcPr>
          <w:p w14:paraId="5A3F9DE6" w14:textId="77777777" w:rsidR="00CE37E3" w:rsidRPr="00860358" w:rsidRDefault="00CE37E3" w:rsidP="007B27D2">
            <w:pPr>
              <w:spacing w:before="60" w:after="60"/>
              <w:ind w:firstLine="152"/>
              <w:rPr>
                <w:bCs/>
              </w:rPr>
            </w:pPr>
            <w:r>
              <w:rPr>
                <w:bCs/>
              </w:rPr>
              <w:t>Подготовительные процедуры</w:t>
            </w:r>
          </w:p>
        </w:tc>
      </w:tr>
      <w:tr w:rsidR="00CE37E3" w14:paraId="5E106626" w14:textId="77777777" w:rsidTr="007B27D2">
        <w:tc>
          <w:tcPr>
            <w:tcW w:w="0" w:type="auto"/>
            <w:vMerge w:val="restart"/>
            <w:vAlign w:val="center"/>
          </w:tcPr>
          <w:p w14:paraId="7B2A1873" w14:textId="77777777" w:rsidR="00CE37E3" w:rsidRPr="00860358" w:rsidRDefault="00CE37E3" w:rsidP="007B27D2">
            <w:pPr>
              <w:spacing w:before="60" w:after="60"/>
              <w:jc w:val="center"/>
              <w:rPr>
                <w:bCs/>
              </w:rPr>
            </w:pPr>
            <w:r>
              <w:rPr>
                <w:bCs/>
                <w:lang w:val="en-US"/>
              </w:rPr>
              <w:t xml:space="preserve">ALC: </w:t>
            </w:r>
            <w:r>
              <w:rPr>
                <w:bCs/>
              </w:rPr>
              <w:t>Поддержка жизненного цикла</w:t>
            </w:r>
          </w:p>
        </w:tc>
        <w:tc>
          <w:tcPr>
            <w:tcW w:w="0" w:type="auto"/>
            <w:vAlign w:val="center"/>
          </w:tcPr>
          <w:p w14:paraId="18F8EE5D" w14:textId="77777777" w:rsidR="00CE37E3" w:rsidRPr="00772C3B" w:rsidRDefault="00CE37E3" w:rsidP="007B27D2">
            <w:pPr>
              <w:spacing w:before="60" w:after="60"/>
              <w:ind w:firstLine="202"/>
              <w:rPr>
                <w:bCs/>
              </w:rPr>
            </w:pPr>
            <w:r>
              <w:rPr>
                <w:bCs/>
                <w:lang w:val="en-US"/>
              </w:rPr>
              <w:t>ALC</w:t>
            </w:r>
            <w:r w:rsidRPr="00860358">
              <w:rPr>
                <w:bCs/>
              </w:rPr>
              <w:t>_</w:t>
            </w:r>
            <w:r>
              <w:rPr>
                <w:bCs/>
                <w:lang w:val="en-US"/>
              </w:rPr>
              <w:t>CMC</w:t>
            </w:r>
            <w:r w:rsidRPr="00860358">
              <w:rPr>
                <w:bCs/>
              </w:rPr>
              <w:t>.</w:t>
            </w:r>
            <w:r>
              <w:rPr>
                <w:bCs/>
                <w:lang w:val="en-US"/>
              </w:rPr>
              <w:t>4</w:t>
            </w:r>
            <w:r w:rsidRPr="00772C3B">
              <w:rPr>
                <w:bCs/>
              </w:rPr>
              <w:t xml:space="preserve"> </w:t>
            </w:r>
          </w:p>
        </w:tc>
        <w:tc>
          <w:tcPr>
            <w:tcW w:w="0" w:type="auto"/>
            <w:vAlign w:val="center"/>
          </w:tcPr>
          <w:p w14:paraId="20DD1F8F" w14:textId="77777777" w:rsidR="00CE37E3" w:rsidRPr="00860358" w:rsidRDefault="00CE37E3" w:rsidP="007B27D2">
            <w:pPr>
              <w:spacing w:before="60" w:after="60"/>
              <w:ind w:firstLine="152"/>
              <w:rPr>
                <w:bCs/>
              </w:rPr>
            </w:pPr>
            <w:r>
              <w:rPr>
                <w:bCs/>
              </w:rPr>
              <w:t>Поддержка производства, процедуры приемки и автоматизации</w:t>
            </w:r>
          </w:p>
        </w:tc>
      </w:tr>
      <w:tr w:rsidR="00CE37E3" w14:paraId="18B1802D" w14:textId="77777777" w:rsidTr="007B27D2">
        <w:tc>
          <w:tcPr>
            <w:tcW w:w="0" w:type="auto"/>
            <w:vMerge/>
            <w:vAlign w:val="center"/>
          </w:tcPr>
          <w:p w14:paraId="362B984C" w14:textId="77777777" w:rsidR="00CE37E3" w:rsidRDefault="00CE37E3" w:rsidP="007B27D2">
            <w:pPr>
              <w:spacing w:before="60" w:after="60"/>
              <w:jc w:val="center"/>
              <w:rPr>
                <w:bCs/>
              </w:rPr>
            </w:pPr>
          </w:p>
        </w:tc>
        <w:tc>
          <w:tcPr>
            <w:tcW w:w="0" w:type="auto"/>
            <w:vAlign w:val="center"/>
          </w:tcPr>
          <w:p w14:paraId="417E62F1" w14:textId="77777777" w:rsidR="00CE37E3" w:rsidRPr="008E645D" w:rsidRDefault="00CE37E3" w:rsidP="007B27D2">
            <w:pPr>
              <w:spacing w:before="60" w:after="60"/>
              <w:ind w:firstLine="202"/>
              <w:rPr>
                <w:bCs/>
                <w:lang w:val="en-US"/>
              </w:rPr>
            </w:pPr>
            <w:r>
              <w:rPr>
                <w:bCs/>
                <w:lang w:val="en-US"/>
              </w:rPr>
              <w:t>ALC_CMS.4</w:t>
            </w:r>
          </w:p>
        </w:tc>
        <w:tc>
          <w:tcPr>
            <w:tcW w:w="0" w:type="auto"/>
            <w:vAlign w:val="center"/>
          </w:tcPr>
          <w:p w14:paraId="28A68E65" w14:textId="77777777" w:rsidR="00CE37E3" w:rsidRPr="008E645D" w:rsidRDefault="00CE37E3" w:rsidP="007B27D2">
            <w:pPr>
              <w:spacing w:before="60" w:after="60"/>
              <w:ind w:firstLine="152"/>
              <w:rPr>
                <w:bCs/>
              </w:rPr>
            </w:pPr>
            <w:r>
              <w:rPr>
                <w:bCs/>
              </w:rPr>
              <w:t>Охват УК отслеживания проблем</w:t>
            </w:r>
          </w:p>
        </w:tc>
      </w:tr>
      <w:tr w:rsidR="00CE37E3" w14:paraId="38538A53" w14:textId="77777777" w:rsidTr="007B27D2">
        <w:tc>
          <w:tcPr>
            <w:tcW w:w="0" w:type="auto"/>
            <w:vMerge/>
            <w:vAlign w:val="center"/>
          </w:tcPr>
          <w:p w14:paraId="6C8EFCC3" w14:textId="77777777" w:rsidR="00CE37E3" w:rsidRDefault="00CE37E3" w:rsidP="007B27D2">
            <w:pPr>
              <w:spacing w:before="60" w:after="60"/>
              <w:jc w:val="center"/>
              <w:rPr>
                <w:bCs/>
              </w:rPr>
            </w:pPr>
          </w:p>
        </w:tc>
        <w:tc>
          <w:tcPr>
            <w:tcW w:w="0" w:type="auto"/>
            <w:vAlign w:val="center"/>
          </w:tcPr>
          <w:p w14:paraId="4483AA71" w14:textId="77777777" w:rsidR="00CE37E3" w:rsidRPr="00772C3B" w:rsidRDefault="00CE37E3" w:rsidP="007B27D2">
            <w:pPr>
              <w:spacing w:before="60" w:after="60"/>
              <w:ind w:firstLine="202"/>
              <w:rPr>
                <w:bCs/>
              </w:rPr>
            </w:pPr>
            <w:r>
              <w:rPr>
                <w:bCs/>
                <w:lang w:val="en-US"/>
              </w:rPr>
              <w:t>ALC_DEL</w:t>
            </w:r>
            <w:r>
              <w:rPr>
                <w:bCs/>
              </w:rPr>
              <w:t>.1</w:t>
            </w:r>
          </w:p>
        </w:tc>
        <w:tc>
          <w:tcPr>
            <w:tcW w:w="0" w:type="auto"/>
            <w:vAlign w:val="center"/>
          </w:tcPr>
          <w:p w14:paraId="0A2E9695" w14:textId="77777777" w:rsidR="00CE37E3" w:rsidRPr="008E645D" w:rsidRDefault="00CE37E3" w:rsidP="007B27D2">
            <w:pPr>
              <w:spacing w:before="60" w:after="60"/>
              <w:ind w:firstLine="152"/>
              <w:rPr>
                <w:bCs/>
              </w:rPr>
            </w:pPr>
            <w:r>
              <w:rPr>
                <w:bCs/>
              </w:rPr>
              <w:t>Процедуры поставки</w:t>
            </w:r>
          </w:p>
        </w:tc>
      </w:tr>
      <w:tr w:rsidR="00CE37E3" w14:paraId="61BABF7C" w14:textId="77777777" w:rsidTr="007B27D2">
        <w:tc>
          <w:tcPr>
            <w:tcW w:w="0" w:type="auto"/>
            <w:vMerge/>
            <w:vAlign w:val="center"/>
          </w:tcPr>
          <w:p w14:paraId="77EE74D4" w14:textId="77777777" w:rsidR="00CE37E3" w:rsidRDefault="00CE37E3" w:rsidP="007B27D2">
            <w:pPr>
              <w:spacing w:before="60" w:after="60"/>
              <w:jc w:val="center"/>
              <w:rPr>
                <w:bCs/>
              </w:rPr>
            </w:pPr>
          </w:p>
        </w:tc>
        <w:tc>
          <w:tcPr>
            <w:tcW w:w="0" w:type="auto"/>
            <w:vAlign w:val="center"/>
          </w:tcPr>
          <w:p w14:paraId="1204F1B0" w14:textId="77777777" w:rsidR="00CE37E3" w:rsidRPr="008E645D" w:rsidRDefault="00CE37E3" w:rsidP="007B27D2">
            <w:pPr>
              <w:spacing w:before="60" w:after="60"/>
              <w:ind w:firstLine="202"/>
              <w:rPr>
                <w:bCs/>
                <w:lang w:val="en-US"/>
              </w:rPr>
            </w:pPr>
            <w:r>
              <w:rPr>
                <w:bCs/>
                <w:lang w:val="en-US"/>
              </w:rPr>
              <w:t>ALC_DVS.1</w:t>
            </w:r>
          </w:p>
        </w:tc>
        <w:tc>
          <w:tcPr>
            <w:tcW w:w="0" w:type="auto"/>
            <w:vAlign w:val="center"/>
          </w:tcPr>
          <w:p w14:paraId="62B8AC66" w14:textId="77777777" w:rsidR="00CE37E3" w:rsidRPr="00772C3B" w:rsidRDefault="00CE37E3" w:rsidP="007B27D2">
            <w:pPr>
              <w:spacing w:before="60" w:after="60"/>
              <w:ind w:firstLine="152"/>
              <w:rPr>
                <w:bCs/>
              </w:rPr>
            </w:pPr>
            <w:r>
              <w:rPr>
                <w:bCs/>
              </w:rPr>
              <w:t>Идентификация мер безопасности</w:t>
            </w:r>
          </w:p>
        </w:tc>
      </w:tr>
      <w:tr w:rsidR="00CE37E3" w14:paraId="0A0C202C" w14:textId="77777777" w:rsidTr="007B27D2">
        <w:tc>
          <w:tcPr>
            <w:tcW w:w="0" w:type="auto"/>
            <w:vMerge/>
            <w:vAlign w:val="center"/>
          </w:tcPr>
          <w:p w14:paraId="5450F09B" w14:textId="77777777" w:rsidR="00CE37E3" w:rsidRDefault="00CE37E3" w:rsidP="007B27D2">
            <w:pPr>
              <w:spacing w:before="60" w:after="60"/>
              <w:jc w:val="center"/>
              <w:rPr>
                <w:bCs/>
              </w:rPr>
            </w:pPr>
          </w:p>
        </w:tc>
        <w:tc>
          <w:tcPr>
            <w:tcW w:w="0" w:type="auto"/>
            <w:vAlign w:val="center"/>
          </w:tcPr>
          <w:p w14:paraId="402B4E1D" w14:textId="77777777" w:rsidR="00CE37E3" w:rsidRDefault="00CE37E3" w:rsidP="007B27D2">
            <w:pPr>
              <w:spacing w:before="60" w:after="60"/>
              <w:ind w:firstLine="202"/>
              <w:rPr>
                <w:bCs/>
                <w:lang w:val="en-US"/>
              </w:rPr>
            </w:pPr>
            <w:r>
              <w:rPr>
                <w:bCs/>
                <w:lang w:val="en-US"/>
              </w:rPr>
              <w:t>ALC_FLR.2</w:t>
            </w:r>
          </w:p>
        </w:tc>
        <w:tc>
          <w:tcPr>
            <w:tcW w:w="0" w:type="auto"/>
            <w:vAlign w:val="center"/>
          </w:tcPr>
          <w:p w14:paraId="58608646" w14:textId="77777777" w:rsidR="00CE37E3" w:rsidRPr="002A4922" w:rsidRDefault="00CE37E3" w:rsidP="007B27D2">
            <w:pPr>
              <w:spacing w:before="60" w:after="60"/>
              <w:ind w:firstLine="152"/>
              <w:rPr>
                <w:bCs/>
              </w:rPr>
            </w:pPr>
            <w:r>
              <w:rPr>
                <w:bCs/>
              </w:rPr>
              <w:t>Процедуры сообщений о недостатках</w:t>
            </w:r>
          </w:p>
        </w:tc>
      </w:tr>
      <w:tr w:rsidR="00CE37E3" w14:paraId="38F16480" w14:textId="77777777" w:rsidTr="007B27D2">
        <w:tc>
          <w:tcPr>
            <w:tcW w:w="0" w:type="auto"/>
            <w:vMerge/>
            <w:vAlign w:val="center"/>
          </w:tcPr>
          <w:p w14:paraId="0E3AEB50" w14:textId="77777777" w:rsidR="00CE37E3" w:rsidRDefault="00CE37E3" w:rsidP="007B27D2">
            <w:pPr>
              <w:spacing w:before="60" w:after="60"/>
              <w:jc w:val="center"/>
              <w:rPr>
                <w:bCs/>
              </w:rPr>
            </w:pPr>
          </w:p>
        </w:tc>
        <w:tc>
          <w:tcPr>
            <w:tcW w:w="0" w:type="auto"/>
            <w:vAlign w:val="center"/>
          </w:tcPr>
          <w:p w14:paraId="05621FCD" w14:textId="77777777" w:rsidR="00CE37E3" w:rsidRPr="008E645D" w:rsidRDefault="00CE37E3" w:rsidP="007B27D2">
            <w:pPr>
              <w:spacing w:before="60" w:after="60"/>
              <w:ind w:firstLine="202"/>
              <w:rPr>
                <w:bCs/>
                <w:lang w:val="en-US"/>
              </w:rPr>
            </w:pPr>
            <w:r>
              <w:rPr>
                <w:bCs/>
                <w:lang w:val="en-US"/>
              </w:rPr>
              <w:t>ALC_LCD.1</w:t>
            </w:r>
          </w:p>
        </w:tc>
        <w:tc>
          <w:tcPr>
            <w:tcW w:w="0" w:type="auto"/>
            <w:vAlign w:val="center"/>
          </w:tcPr>
          <w:p w14:paraId="206AB6BE" w14:textId="77777777" w:rsidR="00CE37E3" w:rsidRPr="00414FC6" w:rsidRDefault="00CE37E3" w:rsidP="007B27D2">
            <w:pPr>
              <w:spacing w:before="60" w:after="60"/>
              <w:ind w:firstLine="152"/>
              <w:rPr>
                <w:bCs/>
              </w:rPr>
            </w:pPr>
            <w:r>
              <w:rPr>
                <w:bCs/>
              </w:rPr>
              <w:t>Определенная разработчиком модель жизненного цикла.</w:t>
            </w:r>
          </w:p>
        </w:tc>
      </w:tr>
      <w:tr w:rsidR="00CE37E3" w14:paraId="3E4F8E3D" w14:textId="77777777" w:rsidTr="007B27D2">
        <w:tc>
          <w:tcPr>
            <w:tcW w:w="0" w:type="auto"/>
            <w:vMerge/>
            <w:vAlign w:val="center"/>
          </w:tcPr>
          <w:p w14:paraId="1FA9554C" w14:textId="77777777" w:rsidR="00CE37E3" w:rsidRDefault="00CE37E3" w:rsidP="007B27D2">
            <w:pPr>
              <w:spacing w:before="60" w:after="60"/>
              <w:jc w:val="center"/>
              <w:rPr>
                <w:bCs/>
              </w:rPr>
            </w:pPr>
          </w:p>
        </w:tc>
        <w:tc>
          <w:tcPr>
            <w:tcW w:w="0" w:type="auto"/>
            <w:vAlign w:val="center"/>
          </w:tcPr>
          <w:p w14:paraId="3E3A136F" w14:textId="77777777" w:rsidR="00CE37E3" w:rsidRPr="008E645D" w:rsidRDefault="00CE37E3" w:rsidP="007B27D2">
            <w:pPr>
              <w:spacing w:before="60" w:after="60"/>
              <w:ind w:firstLine="202"/>
              <w:rPr>
                <w:bCs/>
                <w:lang w:val="en-US"/>
              </w:rPr>
            </w:pPr>
            <w:r>
              <w:rPr>
                <w:bCs/>
                <w:lang w:val="en-US"/>
              </w:rPr>
              <w:t>ALC_TAT.1</w:t>
            </w:r>
          </w:p>
        </w:tc>
        <w:tc>
          <w:tcPr>
            <w:tcW w:w="0" w:type="auto"/>
            <w:vAlign w:val="center"/>
          </w:tcPr>
          <w:p w14:paraId="55086676" w14:textId="77777777" w:rsidR="00CE37E3" w:rsidRPr="008E645D" w:rsidRDefault="00CE37E3" w:rsidP="007B27D2">
            <w:pPr>
              <w:spacing w:before="60" w:after="60"/>
              <w:ind w:firstLine="152"/>
              <w:rPr>
                <w:bCs/>
                <w:spacing w:val="-4"/>
              </w:rPr>
            </w:pPr>
            <w:r>
              <w:rPr>
                <w:bCs/>
                <w:spacing w:val="-4"/>
              </w:rPr>
              <w:t>Полностью определенные инструментальные средства разработки</w:t>
            </w:r>
          </w:p>
        </w:tc>
      </w:tr>
      <w:tr w:rsidR="00CE37E3" w14:paraId="41121AC5" w14:textId="77777777" w:rsidTr="007B27D2">
        <w:tc>
          <w:tcPr>
            <w:tcW w:w="0" w:type="auto"/>
            <w:vMerge w:val="restart"/>
            <w:vAlign w:val="center"/>
          </w:tcPr>
          <w:p w14:paraId="0D109E0B" w14:textId="77777777" w:rsidR="00CE37E3" w:rsidRPr="008E645D" w:rsidRDefault="00CE37E3" w:rsidP="007B27D2">
            <w:pPr>
              <w:keepNext/>
              <w:spacing w:before="60" w:after="60"/>
              <w:jc w:val="center"/>
              <w:rPr>
                <w:bCs/>
              </w:rPr>
            </w:pPr>
            <w:r>
              <w:rPr>
                <w:bCs/>
                <w:lang w:val="en-US"/>
              </w:rPr>
              <w:t xml:space="preserve">ATE: </w:t>
            </w:r>
            <w:r>
              <w:rPr>
                <w:bCs/>
              </w:rPr>
              <w:t>Тестирование</w:t>
            </w:r>
          </w:p>
        </w:tc>
        <w:tc>
          <w:tcPr>
            <w:tcW w:w="0" w:type="auto"/>
            <w:vAlign w:val="center"/>
          </w:tcPr>
          <w:p w14:paraId="518BC457" w14:textId="77777777" w:rsidR="00CE37E3" w:rsidRPr="00010E79" w:rsidRDefault="00CE37E3" w:rsidP="007B27D2">
            <w:pPr>
              <w:spacing w:before="60" w:after="60"/>
              <w:ind w:firstLine="202"/>
              <w:rPr>
                <w:bCs/>
              </w:rPr>
            </w:pPr>
            <w:r>
              <w:rPr>
                <w:bCs/>
                <w:lang w:val="en-US"/>
              </w:rPr>
              <w:t>ATE</w:t>
            </w:r>
            <w:r w:rsidRPr="008E645D">
              <w:rPr>
                <w:bCs/>
              </w:rPr>
              <w:t>_</w:t>
            </w:r>
            <w:r>
              <w:rPr>
                <w:bCs/>
                <w:lang w:val="en-US"/>
              </w:rPr>
              <w:t>COV</w:t>
            </w:r>
            <w:r>
              <w:rPr>
                <w:bCs/>
              </w:rPr>
              <w:t>.</w:t>
            </w:r>
            <w:r>
              <w:rPr>
                <w:bCs/>
                <w:lang w:val="en-US"/>
              </w:rPr>
              <w:t>2</w:t>
            </w:r>
            <w:r w:rsidRPr="00010E79">
              <w:rPr>
                <w:bCs/>
              </w:rPr>
              <w:t xml:space="preserve"> </w:t>
            </w:r>
          </w:p>
        </w:tc>
        <w:tc>
          <w:tcPr>
            <w:tcW w:w="0" w:type="auto"/>
            <w:vAlign w:val="center"/>
          </w:tcPr>
          <w:p w14:paraId="79F82E38" w14:textId="77777777" w:rsidR="00CE37E3" w:rsidRPr="008E645D" w:rsidRDefault="00CE37E3" w:rsidP="007B27D2">
            <w:pPr>
              <w:keepNext/>
              <w:spacing w:before="60" w:after="60"/>
              <w:ind w:firstLine="153"/>
              <w:rPr>
                <w:bCs/>
              </w:rPr>
            </w:pPr>
            <w:r>
              <w:rPr>
                <w:bCs/>
              </w:rPr>
              <w:t>Анализ покрытия</w:t>
            </w:r>
          </w:p>
        </w:tc>
      </w:tr>
      <w:tr w:rsidR="00CE37E3" w14:paraId="5ACB353F" w14:textId="77777777" w:rsidTr="007B27D2">
        <w:tc>
          <w:tcPr>
            <w:tcW w:w="0" w:type="auto"/>
            <w:vMerge/>
            <w:vAlign w:val="center"/>
          </w:tcPr>
          <w:p w14:paraId="6E99DE4A" w14:textId="77777777" w:rsidR="00CE37E3" w:rsidRDefault="00CE37E3" w:rsidP="007B27D2">
            <w:pPr>
              <w:keepNext/>
              <w:spacing w:before="60" w:after="60"/>
              <w:jc w:val="center"/>
              <w:rPr>
                <w:bCs/>
                <w:lang w:val="en-US"/>
              </w:rPr>
            </w:pPr>
          </w:p>
        </w:tc>
        <w:tc>
          <w:tcPr>
            <w:tcW w:w="0" w:type="auto"/>
            <w:vAlign w:val="center"/>
          </w:tcPr>
          <w:p w14:paraId="1FF1BE36" w14:textId="77777777" w:rsidR="00CE37E3" w:rsidRPr="008E645D" w:rsidRDefault="00CE37E3" w:rsidP="007B27D2">
            <w:pPr>
              <w:spacing w:before="60" w:after="60"/>
              <w:ind w:firstLine="202"/>
              <w:rPr>
                <w:bCs/>
                <w:lang w:val="en-US"/>
              </w:rPr>
            </w:pPr>
            <w:r>
              <w:rPr>
                <w:bCs/>
                <w:lang w:val="en-US"/>
              </w:rPr>
              <w:t>ATE_DPT.2</w:t>
            </w:r>
          </w:p>
        </w:tc>
        <w:tc>
          <w:tcPr>
            <w:tcW w:w="0" w:type="auto"/>
            <w:vAlign w:val="center"/>
          </w:tcPr>
          <w:p w14:paraId="181AE4E0" w14:textId="77777777" w:rsidR="00CE37E3" w:rsidRDefault="00CE37E3" w:rsidP="007B27D2">
            <w:pPr>
              <w:keepNext/>
              <w:spacing w:before="60" w:after="60"/>
              <w:ind w:firstLine="153"/>
              <w:rPr>
                <w:bCs/>
              </w:rPr>
            </w:pPr>
            <w:r>
              <w:rPr>
                <w:bCs/>
              </w:rPr>
              <w:t>Тестирование: модули обеспечения безопасности</w:t>
            </w:r>
          </w:p>
        </w:tc>
      </w:tr>
      <w:tr w:rsidR="00CE37E3" w14:paraId="3F822786" w14:textId="77777777" w:rsidTr="007B27D2">
        <w:tc>
          <w:tcPr>
            <w:tcW w:w="0" w:type="auto"/>
            <w:vMerge/>
            <w:vAlign w:val="center"/>
          </w:tcPr>
          <w:p w14:paraId="40C6A3DA" w14:textId="77777777" w:rsidR="00CE37E3" w:rsidRDefault="00CE37E3" w:rsidP="007B27D2">
            <w:pPr>
              <w:keepNext/>
              <w:spacing w:before="60" w:after="60"/>
              <w:jc w:val="center"/>
              <w:rPr>
                <w:bCs/>
                <w:lang w:val="en-US"/>
              </w:rPr>
            </w:pPr>
          </w:p>
        </w:tc>
        <w:tc>
          <w:tcPr>
            <w:tcW w:w="0" w:type="auto"/>
            <w:vAlign w:val="center"/>
          </w:tcPr>
          <w:p w14:paraId="1F88C69A" w14:textId="77777777" w:rsidR="00CE37E3" w:rsidRPr="008E645D" w:rsidRDefault="00CE37E3" w:rsidP="007B27D2">
            <w:pPr>
              <w:spacing w:before="60" w:after="60"/>
              <w:ind w:firstLine="202"/>
              <w:rPr>
                <w:bCs/>
                <w:lang w:val="en-US"/>
              </w:rPr>
            </w:pPr>
            <w:r>
              <w:rPr>
                <w:bCs/>
                <w:lang w:val="en-US"/>
              </w:rPr>
              <w:t>ATE_FUN.1</w:t>
            </w:r>
          </w:p>
        </w:tc>
        <w:tc>
          <w:tcPr>
            <w:tcW w:w="0" w:type="auto"/>
            <w:vAlign w:val="center"/>
          </w:tcPr>
          <w:p w14:paraId="5D37C4B4" w14:textId="77777777" w:rsidR="00CE37E3" w:rsidRDefault="00CE37E3" w:rsidP="007B27D2">
            <w:pPr>
              <w:keepNext/>
              <w:spacing w:before="60" w:after="60"/>
              <w:ind w:firstLine="153"/>
              <w:rPr>
                <w:bCs/>
              </w:rPr>
            </w:pPr>
            <w:r>
              <w:rPr>
                <w:bCs/>
              </w:rPr>
              <w:t>Функциональное тестирование</w:t>
            </w:r>
          </w:p>
        </w:tc>
      </w:tr>
      <w:tr w:rsidR="00CE37E3" w14:paraId="000F8AE8" w14:textId="77777777" w:rsidTr="007B27D2">
        <w:tc>
          <w:tcPr>
            <w:tcW w:w="0" w:type="auto"/>
            <w:vMerge/>
            <w:vAlign w:val="center"/>
          </w:tcPr>
          <w:p w14:paraId="7F331C5D" w14:textId="77777777" w:rsidR="00CE37E3" w:rsidRDefault="00CE37E3" w:rsidP="007B27D2">
            <w:pPr>
              <w:spacing w:before="60" w:after="60"/>
              <w:jc w:val="center"/>
              <w:rPr>
                <w:bCs/>
              </w:rPr>
            </w:pPr>
          </w:p>
        </w:tc>
        <w:tc>
          <w:tcPr>
            <w:tcW w:w="0" w:type="auto"/>
            <w:vAlign w:val="center"/>
          </w:tcPr>
          <w:p w14:paraId="66D41012" w14:textId="77777777" w:rsidR="00CE37E3" w:rsidRPr="008E645D" w:rsidRDefault="00CE37E3" w:rsidP="007B27D2">
            <w:pPr>
              <w:spacing w:before="60" w:after="60"/>
              <w:ind w:firstLine="202"/>
              <w:rPr>
                <w:bCs/>
                <w:lang w:val="en-US"/>
              </w:rPr>
            </w:pPr>
            <w:r>
              <w:rPr>
                <w:bCs/>
                <w:lang w:val="en-US"/>
              </w:rPr>
              <w:t>ATE</w:t>
            </w:r>
            <w:r w:rsidRPr="008E645D">
              <w:rPr>
                <w:bCs/>
              </w:rPr>
              <w:t>_</w:t>
            </w:r>
            <w:r>
              <w:rPr>
                <w:bCs/>
                <w:lang w:val="en-US"/>
              </w:rPr>
              <w:t>IND</w:t>
            </w:r>
            <w:r w:rsidRPr="008E645D">
              <w:rPr>
                <w:bCs/>
              </w:rPr>
              <w:t>.</w:t>
            </w:r>
            <w:r>
              <w:rPr>
                <w:bCs/>
                <w:lang w:val="en-US"/>
              </w:rPr>
              <w:t>2</w:t>
            </w:r>
          </w:p>
        </w:tc>
        <w:tc>
          <w:tcPr>
            <w:tcW w:w="0" w:type="auto"/>
            <w:vAlign w:val="center"/>
          </w:tcPr>
          <w:p w14:paraId="70797F24" w14:textId="77777777" w:rsidR="00CE37E3" w:rsidRPr="008E645D" w:rsidRDefault="00CE37E3" w:rsidP="007B27D2">
            <w:pPr>
              <w:spacing w:before="60" w:after="60"/>
              <w:ind w:firstLine="152"/>
              <w:rPr>
                <w:bCs/>
              </w:rPr>
            </w:pPr>
            <w:r>
              <w:rPr>
                <w:bCs/>
              </w:rPr>
              <w:t>Выборочное независимое тестирование</w:t>
            </w:r>
          </w:p>
        </w:tc>
      </w:tr>
      <w:tr w:rsidR="00CE37E3" w14:paraId="4A7E8401" w14:textId="77777777" w:rsidTr="007B27D2">
        <w:tc>
          <w:tcPr>
            <w:tcW w:w="0" w:type="auto"/>
            <w:vAlign w:val="center"/>
          </w:tcPr>
          <w:p w14:paraId="6F509F73" w14:textId="77777777" w:rsidR="00CE37E3" w:rsidRPr="008E645D" w:rsidRDefault="00CE37E3" w:rsidP="007B27D2">
            <w:pPr>
              <w:spacing w:before="60" w:after="60"/>
              <w:jc w:val="center"/>
              <w:rPr>
                <w:bCs/>
              </w:rPr>
            </w:pPr>
            <w:r>
              <w:rPr>
                <w:bCs/>
                <w:lang w:val="en-US"/>
              </w:rPr>
              <w:t xml:space="preserve">AVA: </w:t>
            </w:r>
            <w:r>
              <w:rPr>
                <w:bCs/>
              </w:rPr>
              <w:t>Оценка уязвимостей</w:t>
            </w:r>
          </w:p>
        </w:tc>
        <w:tc>
          <w:tcPr>
            <w:tcW w:w="0" w:type="auto"/>
            <w:vAlign w:val="center"/>
          </w:tcPr>
          <w:p w14:paraId="0301EF53" w14:textId="77777777" w:rsidR="00CE37E3" w:rsidRPr="002A4922" w:rsidRDefault="00CE37E3" w:rsidP="007B27D2">
            <w:pPr>
              <w:spacing w:before="60" w:after="60"/>
              <w:ind w:firstLine="202"/>
              <w:rPr>
                <w:bCs/>
              </w:rPr>
            </w:pPr>
            <w:r>
              <w:rPr>
                <w:bCs/>
                <w:lang w:val="en-US"/>
              </w:rPr>
              <w:t>AVA_VAN.</w:t>
            </w:r>
            <w:r>
              <w:rPr>
                <w:bCs/>
              </w:rPr>
              <w:t>5</w:t>
            </w:r>
          </w:p>
        </w:tc>
        <w:tc>
          <w:tcPr>
            <w:tcW w:w="0" w:type="auto"/>
            <w:vAlign w:val="center"/>
          </w:tcPr>
          <w:p w14:paraId="7C46FDAB" w14:textId="77777777" w:rsidR="00CE37E3" w:rsidRPr="006C0E67" w:rsidRDefault="00CE37E3" w:rsidP="007B27D2">
            <w:pPr>
              <w:spacing w:before="60" w:after="60"/>
              <w:ind w:firstLine="152"/>
              <w:rPr>
                <w:bCs/>
              </w:rPr>
            </w:pPr>
            <w:r>
              <w:rPr>
                <w:bCs/>
              </w:rPr>
              <w:t>Усиленный методический анализ</w:t>
            </w:r>
          </w:p>
        </w:tc>
      </w:tr>
      <w:tr w:rsidR="00CE37E3" w14:paraId="17FD5375" w14:textId="77777777" w:rsidTr="007B27D2">
        <w:tc>
          <w:tcPr>
            <w:tcW w:w="0" w:type="auto"/>
            <w:vAlign w:val="center"/>
          </w:tcPr>
          <w:p w14:paraId="729B0715" w14:textId="77777777" w:rsidR="00CE37E3" w:rsidRPr="009C218C" w:rsidRDefault="00CE37E3" w:rsidP="007B27D2">
            <w:pPr>
              <w:spacing w:before="60" w:after="60"/>
              <w:jc w:val="center"/>
              <w:rPr>
                <w:bCs/>
              </w:rPr>
            </w:pPr>
            <w:r>
              <w:rPr>
                <w:bCs/>
                <w:lang w:val="en-US"/>
              </w:rPr>
              <w:t>AMA</w:t>
            </w:r>
            <w:r w:rsidRPr="009C218C">
              <w:rPr>
                <w:bCs/>
              </w:rPr>
              <w:t xml:space="preserve">: </w:t>
            </w:r>
            <w:r>
              <w:rPr>
                <w:bCs/>
              </w:rPr>
              <w:t>Анализ влияния обновлений</w:t>
            </w:r>
          </w:p>
        </w:tc>
        <w:tc>
          <w:tcPr>
            <w:tcW w:w="0" w:type="auto"/>
            <w:vAlign w:val="center"/>
          </w:tcPr>
          <w:p w14:paraId="406B9FF9" w14:textId="77777777" w:rsidR="00CE37E3" w:rsidRPr="009C218C" w:rsidRDefault="00CE37E3" w:rsidP="007B27D2">
            <w:pPr>
              <w:spacing w:before="60" w:after="60"/>
              <w:ind w:firstLine="202"/>
              <w:rPr>
                <w:bCs/>
                <w:lang w:val="en-US"/>
              </w:rPr>
            </w:pPr>
            <w:r>
              <w:rPr>
                <w:bCs/>
                <w:lang w:val="en-US"/>
              </w:rPr>
              <w:t>AMA_SIA_EXT.3</w:t>
            </w:r>
          </w:p>
        </w:tc>
        <w:tc>
          <w:tcPr>
            <w:tcW w:w="0" w:type="auto"/>
            <w:vAlign w:val="center"/>
          </w:tcPr>
          <w:p w14:paraId="7BE4EA4C" w14:textId="77777777" w:rsidR="00CE37E3" w:rsidRPr="009C218C" w:rsidRDefault="00CE37E3" w:rsidP="007B27D2">
            <w:pPr>
              <w:spacing w:before="60" w:after="60"/>
              <w:ind w:firstLine="152"/>
              <w:rPr>
                <w:bCs/>
              </w:rPr>
            </w:pPr>
            <w:r>
              <w:rPr>
                <w:bCs/>
              </w:rPr>
              <w:t>Анализ влияния обновлений на безопасность ОО</w:t>
            </w:r>
          </w:p>
        </w:tc>
      </w:tr>
    </w:tbl>
    <w:p w14:paraId="6C776E11" w14:textId="77777777" w:rsidR="00CE37E3" w:rsidRPr="00951AAB" w:rsidRDefault="00CE37E3" w:rsidP="00CE37E3">
      <w:pPr>
        <w:pStyle w:val="3"/>
      </w:pPr>
      <w:bookmarkStart w:id="58" w:name="_Toc64861053"/>
      <w:bookmarkStart w:id="59" w:name="_Toc65336505"/>
      <w:bookmarkStart w:id="60" w:name="_Toc268284876"/>
      <w:r>
        <w:t xml:space="preserve">Разработка </w:t>
      </w:r>
      <w:r w:rsidRPr="00951AAB">
        <w:t>(</w:t>
      </w:r>
      <w:r>
        <w:rPr>
          <w:lang w:val="en-US"/>
        </w:rPr>
        <w:t>ADV</w:t>
      </w:r>
      <w:r w:rsidRPr="00951AAB">
        <w:t>)</w:t>
      </w:r>
      <w:bookmarkEnd w:id="58"/>
      <w:bookmarkEnd w:id="59"/>
      <w:bookmarkEnd w:id="60"/>
    </w:p>
    <w:p w14:paraId="3CC675B7" w14:textId="77777777" w:rsidR="00CE37E3" w:rsidRPr="00F24149" w:rsidRDefault="00CE37E3" w:rsidP="00CE37E3">
      <w:pPr>
        <w:rPr>
          <w:b/>
        </w:rPr>
      </w:pPr>
      <w:r w:rsidRPr="00F24149">
        <w:rPr>
          <w:b/>
        </w:rPr>
        <w:t>A</w:t>
      </w:r>
      <w:r>
        <w:rPr>
          <w:b/>
          <w:lang w:val="en-US"/>
        </w:rPr>
        <w:t>DV</w:t>
      </w:r>
      <w:r w:rsidRPr="00F24149">
        <w:rPr>
          <w:b/>
        </w:rPr>
        <w:t>_</w:t>
      </w:r>
      <w:r w:rsidRPr="00F24149">
        <w:rPr>
          <w:b/>
          <w:lang w:val="en-US"/>
        </w:rPr>
        <w:t>ARC</w:t>
      </w:r>
      <w:r w:rsidRPr="00F24149">
        <w:rPr>
          <w:b/>
        </w:rPr>
        <w:t>.1</w:t>
      </w:r>
      <w:r w:rsidRPr="00F24149">
        <w:rPr>
          <w:b/>
        </w:rPr>
        <w:tab/>
        <w:t>Описание архитектуры безопасности</w:t>
      </w:r>
    </w:p>
    <w:p w14:paraId="249ECAEB" w14:textId="77777777" w:rsidR="00CE37E3" w:rsidRPr="00E97B92" w:rsidRDefault="00CE37E3" w:rsidP="00CE37E3">
      <w:pPr>
        <w:rPr>
          <w:b/>
          <w:color w:val="000000"/>
        </w:rPr>
      </w:pPr>
      <w:r w:rsidRPr="00E97B92">
        <w:rPr>
          <w:b/>
          <w:color w:val="000000"/>
        </w:rPr>
        <w:t>Зависимости</w:t>
      </w:r>
    </w:p>
    <w:p w14:paraId="7ADB6040" w14:textId="77777777" w:rsidR="00CE37E3" w:rsidRDefault="00CE37E3" w:rsidP="00CE37E3">
      <w:pPr>
        <w:rPr>
          <w:color w:val="000000"/>
        </w:rPr>
      </w:pPr>
      <w:r w:rsidRPr="00951AAB">
        <w:rPr>
          <w:color w:val="000000"/>
        </w:rPr>
        <w:t>A</w:t>
      </w:r>
      <w:r>
        <w:rPr>
          <w:color w:val="000000"/>
          <w:lang w:val="en-US"/>
        </w:rPr>
        <w:t>DV</w:t>
      </w:r>
      <w:r w:rsidRPr="00951AAB">
        <w:rPr>
          <w:color w:val="000000"/>
        </w:rPr>
        <w:t>_</w:t>
      </w:r>
      <w:r>
        <w:rPr>
          <w:color w:val="000000"/>
          <w:lang w:val="en-US"/>
        </w:rPr>
        <w:t>FSP</w:t>
      </w:r>
      <w:r>
        <w:rPr>
          <w:color w:val="000000"/>
        </w:rPr>
        <w:t>.</w:t>
      </w:r>
      <w:r w:rsidRPr="00F24149">
        <w:rPr>
          <w:color w:val="000000"/>
        </w:rPr>
        <w:t>1</w:t>
      </w:r>
      <w:r w:rsidRPr="00951AAB">
        <w:rPr>
          <w:color w:val="000000"/>
        </w:rPr>
        <w:t xml:space="preserve"> </w:t>
      </w:r>
      <w:r>
        <w:rPr>
          <w:color w:val="000000"/>
        </w:rPr>
        <w:t>Базовая функциональная спецификация</w:t>
      </w:r>
      <w:r w:rsidRPr="00951AAB">
        <w:rPr>
          <w:color w:val="000000"/>
        </w:rPr>
        <w:t>.</w:t>
      </w:r>
    </w:p>
    <w:p w14:paraId="4D087102" w14:textId="77777777" w:rsidR="00CE37E3" w:rsidRPr="00F24149" w:rsidRDefault="00CE37E3" w:rsidP="00CE37E3">
      <w:r>
        <w:rPr>
          <w:lang w:val="en-US"/>
        </w:rPr>
        <w:t>ADV</w:t>
      </w:r>
      <w:r w:rsidRPr="00F24149">
        <w:t>_</w:t>
      </w:r>
      <w:r>
        <w:rPr>
          <w:lang w:val="en-US"/>
        </w:rPr>
        <w:t>TDS</w:t>
      </w:r>
      <w:r w:rsidRPr="00F24149">
        <w:t xml:space="preserve">.1 </w:t>
      </w:r>
      <w:r>
        <w:t>Базовый проект.</w:t>
      </w:r>
    </w:p>
    <w:p w14:paraId="57E43A02" w14:textId="77777777" w:rsidR="00CE37E3" w:rsidRPr="00E97B92" w:rsidRDefault="00CE37E3" w:rsidP="00CE37E3">
      <w:pPr>
        <w:ind w:left="2127" w:hanging="2127"/>
        <w:rPr>
          <w:b/>
        </w:rPr>
      </w:pPr>
      <w:r w:rsidRPr="00E97B92">
        <w:rPr>
          <w:b/>
          <w:color w:val="000000"/>
        </w:rPr>
        <w:t xml:space="preserve">Элементы действий разработчика </w:t>
      </w:r>
    </w:p>
    <w:p w14:paraId="69924839" w14:textId="77777777" w:rsidR="00CE37E3" w:rsidRPr="008D64B1" w:rsidRDefault="00CE37E3" w:rsidP="00CE37E3">
      <w:pPr>
        <w:autoSpaceDE w:val="0"/>
        <w:autoSpaceDN w:val="0"/>
        <w:adjustRightInd w:val="0"/>
        <w:ind w:left="2127" w:hanging="2127"/>
        <w:rPr>
          <w:bCs/>
        </w:rPr>
      </w:pPr>
      <w:r w:rsidRPr="008D64B1">
        <w:t xml:space="preserve">ADV_ARC.1.1D </w:t>
      </w:r>
      <w:r w:rsidRPr="008D64B1">
        <w:rPr>
          <w:bCs/>
        </w:rPr>
        <w:t>Разработчик должен спроектировать ОО и обеспечить реализацию проекта таким образом, чтобы свойства безопасности ФБО невозможно</w:t>
      </w:r>
      <w:r>
        <w:rPr>
          <w:bCs/>
        </w:rPr>
        <w:t xml:space="preserve"> </w:t>
      </w:r>
      <w:r w:rsidRPr="008D64B1">
        <w:rPr>
          <w:bCs/>
        </w:rPr>
        <w:t>было обойти.</w:t>
      </w:r>
    </w:p>
    <w:p w14:paraId="2BE9A952" w14:textId="77777777" w:rsidR="00CE37E3" w:rsidRPr="008D64B1" w:rsidRDefault="00CE37E3" w:rsidP="00CE37E3">
      <w:pPr>
        <w:autoSpaceDE w:val="0"/>
        <w:autoSpaceDN w:val="0"/>
        <w:adjustRightInd w:val="0"/>
        <w:ind w:left="2127" w:hanging="2127"/>
        <w:rPr>
          <w:bCs/>
        </w:rPr>
      </w:pPr>
      <w:r w:rsidRPr="008D64B1">
        <w:t xml:space="preserve">ADV_ARC.1.2D </w:t>
      </w:r>
      <w:r w:rsidRPr="008D64B1">
        <w:rPr>
          <w:bCs/>
        </w:rPr>
        <w:t xml:space="preserve">Разработчик должен спроектировать ФБО и обеспечить их реализацию таким образом, чтобы ФБО обеспечивали собственную защиту от вмешательства </w:t>
      </w:r>
      <w:proofErr w:type="spellStart"/>
      <w:r w:rsidRPr="008D64B1">
        <w:rPr>
          <w:bCs/>
        </w:rPr>
        <w:t>недоверенных</w:t>
      </w:r>
      <w:proofErr w:type="spellEnd"/>
      <w:r w:rsidRPr="008D64B1">
        <w:rPr>
          <w:bCs/>
        </w:rPr>
        <w:t xml:space="preserve"> сущностей.</w:t>
      </w:r>
    </w:p>
    <w:p w14:paraId="3E1176DF" w14:textId="77777777" w:rsidR="00CE37E3" w:rsidRPr="008D64B1" w:rsidRDefault="00CE37E3" w:rsidP="00CE37E3">
      <w:pPr>
        <w:autoSpaceDE w:val="0"/>
        <w:autoSpaceDN w:val="0"/>
        <w:adjustRightInd w:val="0"/>
        <w:ind w:left="2127" w:hanging="2127"/>
        <w:rPr>
          <w:bCs/>
        </w:rPr>
      </w:pPr>
      <w:r w:rsidRPr="008D64B1">
        <w:lastRenderedPageBreak/>
        <w:t xml:space="preserve">ADV_ARC.1.3D </w:t>
      </w:r>
      <w:r w:rsidRPr="008D64B1">
        <w:rPr>
          <w:bCs/>
        </w:rPr>
        <w:t xml:space="preserve">Разработчик должен предоставить </w:t>
      </w:r>
      <w:r>
        <w:rPr>
          <w:bCs/>
        </w:rPr>
        <w:t>«</w:t>
      </w:r>
      <w:r w:rsidRPr="008D64B1">
        <w:rPr>
          <w:bCs/>
        </w:rPr>
        <w:t>Описание архитектуры безопасности</w:t>
      </w:r>
      <w:r>
        <w:rPr>
          <w:bCs/>
        </w:rPr>
        <w:t>»</w:t>
      </w:r>
      <w:r w:rsidRPr="008D64B1">
        <w:rPr>
          <w:bCs/>
        </w:rPr>
        <w:t xml:space="preserve"> ФБО.</w:t>
      </w:r>
    </w:p>
    <w:p w14:paraId="3F0A18D0" w14:textId="77777777" w:rsidR="00CE37E3" w:rsidRPr="00E97B92" w:rsidRDefault="00CE37E3" w:rsidP="00CE37E3">
      <w:pPr>
        <w:autoSpaceDE w:val="0"/>
        <w:autoSpaceDN w:val="0"/>
        <w:adjustRightInd w:val="0"/>
        <w:ind w:left="2127" w:hanging="2127"/>
        <w:rPr>
          <w:b/>
        </w:rPr>
      </w:pPr>
      <w:r w:rsidRPr="00E97B92">
        <w:rPr>
          <w:b/>
        </w:rPr>
        <w:t>Элементы содержания и представления свидетельств</w:t>
      </w:r>
    </w:p>
    <w:p w14:paraId="0166A833" w14:textId="77777777" w:rsidR="00CE37E3" w:rsidRPr="008D64B1" w:rsidRDefault="00CE37E3" w:rsidP="00CE37E3">
      <w:pPr>
        <w:autoSpaceDE w:val="0"/>
        <w:autoSpaceDN w:val="0"/>
        <w:adjustRightInd w:val="0"/>
        <w:ind w:left="2127" w:hanging="2127"/>
        <w:rPr>
          <w:bCs/>
        </w:rPr>
      </w:pPr>
      <w:r w:rsidRPr="008D64B1">
        <w:rPr>
          <w:bCs/>
        </w:rPr>
        <w:t xml:space="preserve">ADV_ARC.1.1C Уровень детализации </w:t>
      </w:r>
      <w:r>
        <w:rPr>
          <w:bCs/>
        </w:rPr>
        <w:t>«</w:t>
      </w:r>
      <w:r w:rsidRPr="008D64B1">
        <w:rPr>
          <w:bCs/>
        </w:rPr>
        <w:t>Описания архитектуры безопасности</w:t>
      </w:r>
      <w:r>
        <w:rPr>
          <w:bCs/>
        </w:rPr>
        <w:t>»</w:t>
      </w:r>
      <w:r w:rsidRPr="008D64B1">
        <w:rPr>
          <w:bCs/>
        </w:rPr>
        <w:t xml:space="preserve"> должен соответствовать представленному в проектной документации по ОО описанию абстракций (элементов представления ОО), осуществляющих выполнение ФТБ.</w:t>
      </w:r>
    </w:p>
    <w:p w14:paraId="5A4F6EB0" w14:textId="77777777" w:rsidR="00CE37E3" w:rsidRPr="008D64B1" w:rsidRDefault="00CE37E3" w:rsidP="00CE37E3">
      <w:pPr>
        <w:autoSpaceDE w:val="0"/>
        <w:autoSpaceDN w:val="0"/>
        <w:adjustRightInd w:val="0"/>
        <w:ind w:left="2127" w:hanging="2127"/>
        <w:rPr>
          <w:bCs/>
        </w:rPr>
      </w:pPr>
      <w:r w:rsidRPr="008D64B1">
        <w:t xml:space="preserve">ADV_ARC.1.2C </w:t>
      </w:r>
      <w:r w:rsidRPr="008D64B1">
        <w:rPr>
          <w:bCs/>
        </w:rPr>
        <w:t xml:space="preserve">В </w:t>
      </w:r>
      <w:r>
        <w:rPr>
          <w:bCs/>
        </w:rPr>
        <w:t>«</w:t>
      </w:r>
      <w:r w:rsidRPr="008D64B1">
        <w:rPr>
          <w:bCs/>
        </w:rPr>
        <w:t>Описание архитектуры безопасности</w:t>
      </w:r>
      <w:r>
        <w:rPr>
          <w:bCs/>
        </w:rPr>
        <w:t>»</w:t>
      </w:r>
      <w:r w:rsidRPr="008D64B1">
        <w:rPr>
          <w:bCs/>
        </w:rPr>
        <w:t xml:space="preserve"> должно быть включено описание доменов безопасности, обеспеченных согласованностью ФБО с ФТБ.</w:t>
      </w:r>
    </w:p>
    <w:p w14:paraId="34563EB1" w14:textId="77777777" w:rsidR="00CE37E3" w:rsidRPr="008D64B1" w:rsidRDefault="00CE37E3" w:rsidP="00CE37E3">
      <w:pPr>
        <w:autoSpaceDE w:val="0"/>
        <w:autoSpaceDN w:val="0"/>
        <w:adjustRightInd w:val="0"/>
        <w:ind w:left="2127" w:hanging="2127"/>
        <w:rPr>
          <w:bCs/>
        </w:rPr>
      </w:pPr>
      <w:r w:rsidRPr="008D64B1">
        <w:t xml:space="preserve">ADV_ARC.1.3C </w:t>
      </w:r>
      <w:r>
        <w:rPr>
          <w:bCs/>
        </w:rPr>
        <w:t>«</w:t>
      </w:r>
      <w:r w:rsidRPr="008D64B1">
        <w:rPr>
          <w:bCs/>
        </w:rPr>
        <w:t>Описание архитектуры безопасности</w:t>
      </w:r>
      <w:r>
        <w:rPr>
          <w:bCs/>
        </w:rPr>
        <w:t>»</w:t>
      </w:r>
      <w:r w:rsidRPr="008D64B1">
        <w:rPr>
          <w:bCs/>
        </w:rPr>
        <w:t xml:space="preserve"> должно предоставлять информацию о том, насколько процесс инициализации ФБО является защищенным.</w:t>
      </w:r>
    </w:p>
    <w:p w14:paraId="6BAFC8B1" w14:textId="77777777" w:rsidR="00CE37E3" w:rsidRPr="008D64B1" w:rsidRDefault="00CE37E3" w:rsidP="00CE37E3">
      <w:pPr>
        <w:autoSpaceDE w:val="0"/>
        <w:autoSpaceDN w:val="0"/>
        <w:adjustRightInd w:val="0"/>
        <w:ind w:left="2127" w:hanging="2127"/>
        <w:rPr>
          <w:bCs/>
        </w:rPr>
      </w:pPr>
      <w:r w:rsidRPr="008D64B1">
        <w:t xml:space="preserve">ADV_ARC.1.4C </w:t>
      </w:r>
      <w:r w:rsidRPr="008D64B1">
        <w:rPr>
          <w:bCs/>
        </w:rPr>
        <w:t xml:space="preserve">В </w:t>
      </w:r>
      <w:r>
        <w:rPr>
          <w:bCs/>
        </w:rPr>
        <w:t>«</w:t>
      </w:r>
      <w:r w:rsidRPr="008D64B1">
        <w:rPr>
          <w:bCs/>
        </w:rPr>
        <w:t>Описании архитектуры безопасности</w:t>
      </w:r>
      <w:r>
        <w:rPr>
          <w:bCs/>
        </w:rPr>
        <w:t>»</w:t>
      </w:r>
      <w:r w:rsidRPr="008D64B1">
        <w:rPr>
          <w:bCs/>
        </w:rPr>
        <w:t xml:space="preserve"> должно быть</w:t>
      </w:r>
      <w:r>
        <w:rPr>
          <w:bCs/>
        </w:rPr>
        <w:t xml:space="preserve"> </w:t>
      </w:r>
      <w:r w:rsidRPr="008D64B1">
        <w:rPr>
          <w:bCs/>
        </w:rPr>
        <w:t>продемонстрировано, что ФБО обеспечивают собственную защиту от вмешательства.</w:t>
      </w:r>
    </w:p>
    <w:p w14:paraId="51B31793" w14:textId="77777777" w:rsidR="00CE37E3" w:rsidRPr="008D64B1" w:rsidRDefault="00CE37E3" w:rsidP="00CE37E3">
      <w:pPr>
        <w:autoSpaceDE w:val="0"/>
        <w:autoSpaceDN w:val="0"/>
        <w:adjustRightInd w:val="0"/>
        <w:ind w:left="2127" w:hanging="2127"/>
        <w:rPr>
          <w:bCs/>
        </w:rPr>
      </w:pPr>
      <w:r w:rsidRPr="008D64B1">
        <w:t xml:space="preserve">ADV_ARC.1.5C </w:t>
      </w:r>
      <w:r w:rsidRPr="008D64B1">
        <w:rPr>
          <w:bCs/>
        </w:rPr>
        <w:t xml:space="preserve">В </w:t>
      </w:r>
      <w:r>
        <w:rPr>
          <w:bCs/>
        </w:rPr>
        <w:t>«</w:t>
      </w:r>
      <w:r w:rsidRPr="008D64B1">
        <w:rPr>
          <w:bCs/>
        </w:rPr>
        <w:t>Описании архитектуры безопасности</w:t>
      </w:r>
      <w:r>
        <w:rPr>
          <w:bCs/>
        </w:rPr>
        <w:t>»</w:t>
      </w:r>
      <w:r w:rsidRPr="008D64B1">
        <w:rPr>
          <w:bCs/>
        </w:rPr>
        <w:t xml:space="preserve"> должно быть продемонстрировано, что ФБО не допускают возможности обхода функциональных возможностей, осуществляющих выполнение ФТБ.</w:t>
      </w:r>
    </w:p>
    <w:p w14:paraId="5E9C442F" w14:textId="77777777" w:rsidR="00CE37E3" w:rsidRPr="00E97B92" w:rsidRDefault="00CE37E3" w:rsidP="00CE37E3">
      <w:pPr>
        <w:autoSpaceDE w:val="0"/>
        <w:autoSpaceDN w:val="0"/>
        <w:adjustRightInd w:val="0"/>
        <w:ind w:left="2127" w:hanging="2127"/>
        <w:rPr>
          <w:b/>
        </w:rPr>
      </w:pPr>
      <w:r w:rsidRPr="00E97B92">
        <w:rPr>
          <w:b/>
        </w:rPr>
        <w:t>Элементы действий оценщика</w:t>
      </w:r>
    </w:p>
    <w:p w14:paraId="2BF09A7D" w14:textId="77777777" w:rsidR="00CE37E3" w:rsidRPr="008D64B1" w:rsidRDefault="00CE37E3" w:rsidP="00CE37E3">
      <w:pPr>
        <w:autoSpaceDE w:val="0"/>
        <w:autoSpaceDN w:val="0"/>
        <w:adjustRightInd w:val="0"/>
        <w:ind w:left="2127" w:hanging="2127"/>
      </w:pPr>
      <w:r w:rsidRPr="008D64B1">
        <w:t xml:space="preserve">ADV_ARC.1.1E </w:t>
      </w:r>
      <w:r w:rsidRPr="008D64B1">
        <w:rPr>
          <w:bCs/>
        </w:rPr>
        <w:t>Оценщик должен подтвердить, что представленная информация удовлетворяет всем требованиям к содержанию и представлению</w:t>
      </w:r>
      <w:r>
        <w:rPr>
          <w:bCs/>
        </w:rPr>
        <w:t xml:space="preserve"> </w:t>
      </w:r>
      <w:r w:rsidRPr="008D64B1">
        <w:rPr>
          <w:bCs/>
        </w:rPr>
        <w:t>свидетельств.</w:t>
      </w:r>
    </w:p>
    <w:p w14:paraId="486377F7" w14:textId="77777777" w:rsidR="00CE37E3" w:rsidRPr="00921838" w:rsidRDefault="00CE37E3" w:rsidP="00CE37E3">
      <w:pPr>
        <w:autoSpaceDE w:val="0"/>
        <w:autoSpaceDN w:val="0"/>
        <w:adjustRightInd w:val="0"/>
        <w:spacing w:before="240"/>
        <w:ind w:left="2127" w:hanging="2127"/>
        <w:rPr>
          <w:b/>
          <w:bCs/>
        </w:rPr>
      </w:pPr>
      <w:r w:rsidRPr="00921838">
        <w:rPr>
          <w:b/>
          <w:bCs/>
        </w:rPr>
        <w:t>ADV_FSP.4 Полная функциональная спецификация</w:t>
      </w:r>
    </w:p>
    <w:p w14:paraId="2AFE0E4E" w14:textId="77777777" w:rsidR="00CE37E3" w:rsidRPr="00E204E7" w:rsidRDefault="00CE37E3" w:rsidP="00CE37E3">
      <w:pPr>
        <w:autoSpaceDE w:val="0"/>
        <w:autoSpaceDN w:val="0"/>
        <w:adjustRightInd w:val="0"/>
        <w:ind w:left="2127" w:hanging="2127"/>
      </w:pPr>
      <w:r w:rsidRPr="00C30403">
        <w:rPr>
          <w:b/>
        </w:rPr>
        <w:t>Зависимости:</w:t>
      </w:r>
    </w:p>
    <w:p w14:paraId="6F779C6D" w14:textId="77777777" w:rsidR="00CE37E3" w:rsidRPr="007542FA" w:rsidRDefault="00CE37E3" w:rsidP="00CE37E3">
      <w:pPr>
        <w:autoSpaceDE w:val="0"/>
        <w:autoSpaceDN w:val="0"/>
        <w:adjustRightInd w:val="0"/>
        <w:ind w:left="2127" w:hanging="2127"/>
      </w:pPr>
      <w:r w:rsidRPr="007542FA">
        <w:t>ADV_TDS.1 Базовый проект</w:t>
      </w:r>
      <w:r>
        <w:t>.</w:t>
      </w:r>
    </w:p>
    <w:p w14:paraId="5AB8F67C" w14:textId="77777777" w:rsidR="00CE37E3" w:rsidRPr="00533C47" w:rsidRDefault="00CE37E3" w:rsidP="00CE37E3">
      <w:pPr>
        <w:autoSpaceDE w:val="0"/>
        <w:autoSpaceDN w:val="0"/>
        <w:adjustRightInd w:val="0"/>
        <w:ind w:left="2127" w:hanging="2127"/>
        <w:rPr>
          <w:b/>
          <w:bCs/>
        </w:rPr>
      </w:pPr>
      <w:r w:rsidRPr="00533C47">
        <w:rPr>
          <w:b/>
          <w:bCs/>
        </w:rPr>
        <w:t>Элементы действий разработчика</w:t>
      </w:r>
    </w:p>
    <w:p w14:paraId="04D4DAAD" w14:textId="77777777" w:rsidR="00CE37E3" w:rsidRPr="007542FA" w:rsidRDefault="00CE37E3" w:rsidP="00CE37E3">
      <w:pPr>
        <w:autoSpaceDE w:val="0"/>
        <w:autoSpaceDN w:val="0"/>
        <w:adjustRightInd w:val="0"/>
        <w:ind w:left="2127" w:hanging="2127"/>
      </w:pPr>
      <w:r w:rsidRPr="007542FA">
        <w:t>ADV_FSP.4.1D</w:t>
      </w:r>
      <w:r>
        <w:t xml:space="preserve"> </w:t>
      </w:r>
      <w:r w:rsidRPr="007542FA">
        <w:t>Разработчик должен представить функциональную спецификацию.</w:t>
      </w:r>
    </w:p>
    <w:p w14:paraId="74D5DA56" w14:textId="77777777" w:rsidR="00CE37E3" w:rsidRPr="007542FA" w:rsidRDefault="00CE37E3" w:rsidP="00CE37E3">
      <w:pPr>
        <w:autoSpaceDE w:val="0"/>
        <w:autoSpaceDN w:val="0"/>
        <w:adjustRightInd w:val="0"/>
        <w:ind w:left="2127" w:hanging="2127"/>
      </w:pPr>
      <w:r w:rsidRPr="007542FA">
        <w:rPr>
          <w:bCs/>
        </w:rPr>
        <w:t>ADV_FSP.4.2D</w:t>
      </w:r>
      <w:r>
        <w:rPr>
          <w:bCs/>
        </w:rPr>
        <w:t xml:space="preserve"> </w:t>
      </w:r>
      <w:r w:rsidRPr="007542FA">
        <w:t>Разработчик должен представить прослеживание функциональной</w:t>
      </w:r>
      <w:r w:rsidRPr="00921838">
        <w:t xml:space="preserve"> </w:t>
      </w:r>
      <w:r w:rsidRPr="007542FA">
        <w:t>спецификации к функциональным требованиям безопасности.</w:t>
      </w:r>
    </w:p>
    <w:p w14:paraId="4B261DFC" w14:textId="77777777" w:rsidR="00CE37E3" w:rsidRPr="00533C47" w:rsidRDefault="00CE37E3" w:rsidP="00CE37E3">
      <w:pPr>
        <w:autoSpaceDE w:val="0"/>
        <w:autoSpaceDN w:val="0"/>
        <w:adjustRightInd w:val="0"/>
        <w:ind w:left="2127" w:hanging="2127"/>
        <w:rPr>
          <w:b/>
          <w:bCs/>
        </w:rPr>
      </w:pPr>
      <w:r w:rsidRPr="00533C47">
        <w:rPr>
          <w:b/>
          <w:bCs/>
        </w:rPr>
        <w:t>Элементы содержания и представления свидетельств</w:t>
      </w:r>
    </w:p>
    <w:p w14:paraId="1059396C" w14:textId="77777777" w:rsidR="00CE37E3" w:rsidRPr="007542FA" w:rsidRDefault="00CE37E3" w:rsidP="00CE37E3">
      <w:pPr>
        <w:autoSpaceDE w:val="0"/>
        <w:autoSpaceDN w:val="0"/>
        <w:adjustRightInd w:val="0"/>
        <w:ind w:left="2127" w:hanging="2127"/>
      </w:pPr>
      <w:r w:rsidRPr="007542FA">
        <w:t>ADV_FSP.4.1C</w:t>
      </w:r>
      <w:r>
        <w:t xml:space="preserve"> </w:t>
      </w:r>
      <w:proofErr w:type="gramStart"/>
      <w:r w:rsidRPr="007542FA">
        <w:t>В</w:t>
      </w:r>
      <w:proofErr w:type="gramEnd"/>
      <w:r w:rsidRPr="007542FA">
        <w:t xml:space="preserve"> функциональной спецификации должны быть полностью представлены</w:t>
      </w:r>
      <w:r w:rsidRPr="00921838">
        <w:t xml:space="preserve"> </w:t>
      </w:r>
      <w:r w:rsidRPr="007542FA">
        <w:t>ФБО.</w:t>
      </w:r>
    </w:p>
    <w:p w14:paraId="49FC94CA" w14:textId="77777777" w:rsidR="00CE37E3" w:rsidRPr="007542FA" w:rsidRDefault="00CE37E3" w:rsidP="00CE37E3">
      <w:pPr>
        <w:autoSpaceDE w:val="0"/>
        <w:autoSpaceDN w:val="0"/>
        <w:adjustRightInd w:val="0"/>
        <w:ind w:left="2127" w:hanging="2127"/>
      </w:pPr>
      <w:r w:rsidRPr="007542FA">
        <w:rPr>
          <w:bCs/>
        </w:rPr>
        <w:t>ADV_FSP.4.2C</w:t>
      </w:r>
      <w:r>
        <w:rPr>
          <w:bCs/>
        </w:rPr>
        <w:t xml:space="preserve"> </w:t>
      </w:r>
      <w:proofErr w:type="gramStart"/>
      <w:r w:rsidRPr="007542FA">
        <w:t>В</w:t>
      </w:r>
      <w:proofErr w:type="gramEnd"/>
      <w:r w:rsidRPr="007542FA">
        <w:t xml:space="preserve"> функциональной спецификации должны быть описаны назначение и</w:t>
      </w:r>
      <w:r w:rsidRPr="00921838">
        <w:t xml:space="preserve"> </w:t>
      </w:r>
      <w:r w:rsidRPr="007542FA">
        <w:t>метод использования всех ИФБО.</w:t>
      </w:r>
    </w:p>
    <w:p w14:paraId="79E4D7D4" w14:textId="77777777" w:rsidR="00CE37E3" w:rsidRPr="007542FA" w:rsidRDefault="00CE37E3" w:rsidP="00CE37E3">
      <w:pPr>
        <w:autoSpaceDE w:val="0"/>
        <w:autoSpaceDN w:val="0"/>
        <w:adjustRightInd w:val="0"/>
        <w:ind w:left="2127" w:hanging="2127"/>
      </w:pPr>
      <w:r w:rsidRPr="007542FA">
        <w:rPr>
          <w:bCs/>
        </w:rPr>
        <w:t>ADV_FSP.4.3C</w:t>
      </w:r>
      <w:r>
        <w:rPr>
          <w:bCs/>
        </w:rPr>
        <w:t xml:space="preserve"> </w:t>
      </w:r>
      <w:proofErr w:type="gramStart"/>
      <w:r w:rsidRPr="007542FA">
        <w:t>В</w:t>
      </w:r>
      <w:proofErr w:type="gramEnd"/>
      <w:r w:rsidRPr="007542FA">
        <w:t xml:space="preserve"> функциональной спецификации должны быть идентифицированы и</w:t>
      </w:r>
      <w:r w:rsidRPr="00921838">
        <w:t xml:space="preserve"> </w:t>
      </w:r>
      <w:r w:rsidRPr="007542FA">
        <w:t>описаны все параметры, связанные с каждым ИФБО.</w:t>
      </w:r>
    </w:p>
    <w:p w14:paraId="5B38E709" w14:textId="77777777" w:rsidR="00CE37E3" w:rsidRPr="007542FA" w:rsidRDefault="00CE37E3" w:rsidP="00CE37E3">
      <w:pPr>
        <w:autoSpaceDE w:val="0"/>
        <w:autoSpaceDN w:val="0"/>
        <w:adjustRightInd w:val="0"/>
        <w:ind w:left="2127" w:hanging="2127"/>
      </w:pPr>
      <w:r w:rsidRPr="007542FA">
        <w:rPr>
          <w:bCs/>
        </w:rPr>
        <w:t>ADV_FSP.4.4C</w:t>
      </w:r>
      <w:r>
        <w:rPr>
          <w:bCs/>
        </w:rPr>
        <w:t xml:space="preserve"> </w:t>
      </w:r>
      <w:proofErr w:type="gramStart"/>
      <w:r w:rsidRPr="007542FA">
        <w:t>В</w:t>
      </w:r>
      <w:proofErr w:type="gramEnd"/>
      <w:r w:rsidRPr="007542FA">
        <w:t xml:space="preserve"> функциональной спецификации должны быть </w:t>
      </w:r>
      <w:r w:rsidRPr="007542FA">
        <w:rPr>
          <w:bCs/>
        </w:rPr>
        <w:t xml:space="preserve">описаны все </w:t>
      </w:r>
      <w:r w:rsidRPr="007542FA">
        <w:t>действия,</w:t>
      </w:r>
      <w:r w:rsidRPr="00921838">
        <w:t xml:space="preserve"> </w:t>
      </w:r>
      <w:r w:rsidRPr="007542FA">
        <w:t>связанные с каждым ИФБО.</w:t>
      </w:r>
    </w:p>
    <w:p w14:paraId="31042A66" w14:textId="77777777" w:rsidR="00CE37E3" w:rsidRPr="007542FA" w:rsidRDefault="00CE37E3" w:rsidP="00CE37E3">
      <w:pPr>
        <w:autoSpaceDE w:val="0"/>
        <w:autoSpaceDN w:val="0"/>
        <w:adjustRightInd w:val="0"/>
        <w:ind w:left="2127" w:hanging="2127"/>
        <w:rPr>
          <w:bCs/>
        </w:rPr>
      </w:pPr>
      <w:r w:rsidRPr="007542FA">
        <w:rPr>
          <w:bCs/>
        </w:rPr>
        <w:t>ADV_FSP.4.5C</w:t>
      </w:r>
      <w:r>
        <w:rPr>
          <w:bCs/>
        </w:rPr>
        <w:t xml:space="preserve"> </w:t>
      </w:r>
      <w:r w:rsidRPr="007542FA">
        <w:rPr>
          <w:bCs/>
        </w:rPr>
        <w:t>Функциональная спецификация должна содержать описание</w:t>
      </w:r>
      <w:r w:rsidRPr="00921838">
        <w:rPr>
          <w:bCs/>
        </w:rPr>
        <w:t xml:space="preserve"> </w:t>
      </w:r>
      <w:r w:rsidRPr="007542FA">
        <w:rPr>
          <w:bCs/>
        </w:rPr>
        <w:t xml:space="preserve">сообщений обо всех непосредственных ошибках, которые </w:t>
      </w:r>
      <w:r w:rsidRPr="007542FA">
        <w:rPr>
          <w:bCs/>
        </w:rPr>
        <w:lastRenderedPageBreak/>
        <w:t>могут</w:t>
      </w:r>
      <w:r w:rsidRPr="00921838">
        <w:rPr>
          <w:bCs/>
        </w:rPr>
        <w:t xml:space="preserve"> </w:t>
      </w:r>
      <w:r w:rsidRPr="007542FA">
        <w:rPr>
          <w:bCs/>
        </w:rPr>
        <w:t>возникнуть при вызове каждого ИФБО.</w:t>
      </w:r>
    </w:p>
    <w:p w14:paraId="07DB54A3" w14:textId="77777777" w:rsidR="00CE37E3" w:rsidRPr="00E204E7" w:rsidRDefault="00CE37E3" w:rsidP="00CE37E3">
      <w:pPr>
        <w:autoSpaceDE w:val="0"/>
        <w:autoSpaceDN w:val="0"/>
        <w:adjustRightInd w:val="0"/>
        <w:ind w:left="2127" w:hanging="2127"/>
      </w:pPr>
      <w:r w:rsidRPr="007542FA">
        <w:t>ADV_FSP.4.6C</w:t>
      </w:r>
      <w:r>
        <w:t xml:space="preserve"> </w:t>
      </w:r>
      <w:proofErr w:type="gramStart"/>
      <w:r w:rsidRPr="007542FA">
        <w:t>В</w:t>
      </w:r>
      <w:proofErr w:type="gramEnd"/>
      <w:r w:rsidRPr="007542FA">
        <w:t xml:space="preserve"> прослеживании соответствия должно быть продемонстрировано</w:t>
      </w:r>
      <w:r w:rsidRPr="00921838">
        <w:t xml:space="preserve"> </w:t>
      </w:r>
      <w:r w:rsidRPr="007542FA">
        <w:t>прослеживание ФТБ к ИФБО в функциональной спецификации.</w:t>
      </w:r>
    </w:p>
    <w:p w14:paraId="044AB2EE" w14:textId="77777777" w:rsidR="00CE37E3" w:rsidRPr="00533C47" w:rsidRDefault="00CE37E3" w:rsidP="00CE37E3">
      <w:pPr>
        <w:autoSpaceDE w:val="0"/>
        <w:autoSpaceDN w:val="0"/>
        <w:adjustRightInd w:val="0"/>
        <w:ind w:left="2127" w:hanging="2127"/>
        <w:rPr>
          <w:b/>
          <w:bCs/>
        </w:rPr>
      </w:pPr>
      <w:r w:rsidRPr="00533C47">
        <w:rPr>
          <w:b/>
          <w:bCs/>
        </w:rPr>
        <w:t>Элементы действий оценщика</w:t>
      </w:r>
    </w:p>
    <w:p w14:paraId="40BF1367" w14:textId="77777777" w:rsidR="00CE37E3" w:rsidRPr="007542FA" w:rsidRDefault="00CE37E3" w:rsidP="00CE37E3">
      <w:pPr>
        <w:autoSpaceDE w:val="0"/>
        <w:autoSpaceDN w:val="0"/>
        <w:adjustRightInd w:val="0"/>
        <w:ind w:left="2127" w:hanging="2127"/>
      </w:pPr>
      <w:r w:rsidRPr="007542FA">
        <w:t>ADV_FSP.4.1E</w:t>
      </w:r>
      <w:r>
        <w:t xml:space="preserve"> </w:t>
      </w:r>
      <w:r w:rsidRPr="007542FA">
        <w:t>Оценщик должен подтвердить, что представленная информация</w:t>
      </w:r>
      <w:r w:rsidRPr="00921838">
        <w:t xml:space="preserve"> </w:t>
      </w:r>
      <w:r w:rsidRPr="007542FA">
        <w:t>удовлетворяет всем требованиям к содержанию и представлению</w:t>
      </w:r>
      <w:r w:rsidRPr="00921838">
        <w:t xml:space="preserve"> </w:t>
      </w:r>
      <w:r w:rsidRPr="007542FA">
        <w:t>свидетельств.</w:t>
      </w:r>
    </w:p>
    <w:p w14:paraId="7D582012" w14:textId="77777777" w:rsidR="00CE37E3" w:rsidRPr="007542FA" w:rsidRDefault="00CE37E3" w:rsidP="00CE37E3">
      <w:pPr>
        <w:autoSpaceDE w:val="0"/>
        <w:autoSpaceDN w:val="0"/>
        <w:adjustRightInd w:val="0"/>
        <w:ind w:left="2127" w:hanging="2127"/>
      </w:pPr>
      <w:r w:rsidRPr="007542FA">
        <w:rPr>
          <w:bCs/>
        </w:rPr>
        <w:t>ADV_FSP.4.2E</w:t>
      </w:r>
      <w:r>
        <w:rPr>
          <w:bCs/>
        </w:rPr>
        <w:t xml:space="preserve"> </w:t>
      </w:r>
      <w:r w:rsidRPr="007542FA">
        <w:t>Оценщик должен сделать независимое заключение, что функциональная</w:t>
      </w:r>
      <w:r w:rsidRPr="00921838">
        <w:t xml:space="preserve"> </w:t>
      </w:r>
      <w:r w:rsidRPr="007542FA">
        <w:t>спецификация является точным и полным отображением функциональных</w:t>
      </w:r>
      <w:r w:rsidRPr="00921838">
        <w:t xml:space="preserve"> </w:t>
      </w:r>
      <w:r w:rsidRPr="007542FA">
        <w:t>требований безопасности ОО.</w:t>
      </w:r>
    </w:p>
    <w:p w14:paraId="38D34195" w14:textId="77777777" w:rsidR="00CE37E3" w:rsidRPr="00150FFF" w:rsidRDefault="00CE37E3" w:rsidP="00CE37E3">
      <w:pPr>
        <w:ind w:left="2127" w:hanging="2127"/>
        <w:rPr>
          <w:szCs w:val="28"/>
        </w:rPr>
      </w:pPr>
      <w:r w:rsidRPr="00150FFF">
        <w:rPr>
          <w:b/>
          <w:szCs w:val="28"/>
        </w:rPr>
        <w:t>ADV_IMP.2</w:t>
      </w:r>
      <w:r w:rsidRPr="00150FFF">
        <w:rPr>
          <w:szCs w:val="28"/>
        </w:rPr>
        <w:tab/>
        <w:t>Полное отображение представления реализации ФБО</w:t>
      </w:r>
    </w:p>
    <w:p w14:paraId="1B87D277" w14:textId="77777777" w:rsidR="00CE37E3" w:rsidRPr="00150FFF" w:rsidRDefault="00CE37E3" w:rsidP="00CE37E3">
      <w:pPr>
        <w:ind w:left="2127" w:hanging="2127"/>
        <w:rPr>
          <w:szCs w:val="28"/>
        </w:rPr>
      </w:pPr>
      <w:r w:rsidRPr="00150FFF">
        <w:rPr>
          <w:color w:val="000000"/>
          <w:szCs w:val="28"/>
        </w:rPr>
        <w:t>Зависимости:</w:t>
      </w:r>
      <w:r w:rsidRPr="00150FFF">
        <w:rPr>
          <w:szCs w:val="28"/>
        </w:rPr>
        <w:t xml:space="preserve"> ADV_</w:t>
      </w:r>
      <w:r w:rsidRPr="00150FFF">
        <w:rPr>
          <w:szCs w:val="28"/>
          <w:lang w:val="en-US"/>
        </w:rPr>
        <w:t>TDS</w:t>
      </w:r>
      <w:r w:rsidRPr="00150FFF">
        <w:rPr>
          <w:szCs w:val="28"/>
        </w:rPr>
        <w:t>.3 Базовый модульный проект</w:t>
      </w:r>
    </w:p>
    <w:p w14:paraId="44A1D0D5" w14:textId="77777777" w:rsidR="00CE37E3" w:rsidRPr="00150FFF" w:rsidRDefault="00CE37E3" w:rsidP="00CE37E3">
      <w:pPr>
        <w:ind w:left="2127" w:hanging="2127"/>
        <w:rPr>
          <w:szCs w:val="28"/>
        </w:rPr>
      </w:pPr>
      <w:r w:rsidRPr="00150FFF">
        <w:rPr>
          <w:szCs w:val="28"/>
        </w:rPr>
        <w:t>ALC_TAT.1 Полностью определенные инструментальные средства разработки</w:t>
      </w:r>
    </w:p>
    <w:p w14:paraId="0ED55EAA" w14:textId="77777777" w:rsidR="00CE37E3" w:rsidRPr="00150FFF" w:rsidRDefault="00CE37E3" w:rsidP="00CE37E3">
      <w:pPr>
        <w:ind w:left="2127" w:hanging="2127"/>
        <w:rPr>
          <w:snapToGrid w:val="0"/>
          <w:szCs w:val="28"/>
        </w:rPr>
      </w:pPr>
      <w:r w:rsidRPr="00150FFF">
        <w:rPr>
          <w:szCs w:val="28"/>
          <w:lang w:val="en-US"/>
        </w:rPr>
        <w:t>ALC</w:t>
      </w:r>
      <w:r w:rsidRPr="00150FFF">
        <w:rPr>
          <w:szCs w:val="28"/>
        </w:rPr>
        <w:t>_</w:t>
      </w:r>
      <w:r w:rsidRPr="00150FFF">
        <w:rPr>
          <w:szCs w:val="28"/>
          <w:lang w:val="en-US"/>
        </w:rPr>
        <w:t>CMC</w:t>
      </w:r>
      <w:r w:rsidRPr="00150FFF">
        <w:rPr>
          <w:szCs w:val="28"/>
        </w:rPr>
        <w:t>.5 Расширенная поддержка</w:t>
      </w:r>
      <w:r w:rsidRPr="00150FFF">
        <w:rPr>
          <w:szCs w:val="28"/>
        </w:rPr>
        <w:tab/>
      </w:r>
    </w:p>
    <w:p w14:paraId="2A9D46B9" w14:textId="77777777" w:rsidR="00CE37E3" w:rsidRPr="00150FFF" w:rsidRDefault="00CE37E3" w:rsidP="00CE37E3">
      <w:pPr>
        <w:ind w:left="2127" w:hanging="2127"/>
        <w:rPr>
          <w:b/>
          <w:szCs w:val="28"/>
        </w:rPr>
      </w:pPr>
      <w:r w:rsidRPr="00150FFF">
        <w:rPr>
          <w:b/>
          <w:szCs w:val="28"/>
        </w:rPr>
        <w:t xml:space="preserve">Элементы действий разработчика </w:t>
      </w:r>
    </w:p>
    <w:p w14:paraId="6EAEEC10" w14:textId="77777777" w:rsidR="00CE37E3" w:rsidRPr="00150FFF" w:rsidRDefault="00CE37E3" w:rsidP="00CE37E3">
      <w:pPr>
        <w:ind w:left="2127" w:hanging="2127"/>
        <w:rPr>
          <w:szCs w:val="28"/>
        </w:rPr>
      </w:pPr>
      <w:r>
        <w:rPr>
          <w:szCs w:val="28"/>
        </w:rPr>
        <w:t>ADV_IMP.2.1D</w:t>
      </w:r>
      <w:r w:rsidRPr="00150FFF">
        <w:rPr>
          <w:szCs w:val="28"/>
        </w:rPr>
        <w:t xml:space="preserve"> Разработчик должен обеспечить оценщику доступ к представлению реализации для всех ФБО.</w:t>
      </w:r>
    </w:p>
    <w:p w14:paraId="47A31F3E" w14:textId="77777777" w:rsidR="00CE37E3" w:rsidRPr="00150FFF" w:rsidRDefault="00CE37E3" w:rsidP="00CE37E3">
      <w:pPr>
        <w:ind w:left="2127" w:hanging="2127"/>
        <w:rPr>
          <w:szCs w:val="28"/>
        </w:rPr>
      </w:pPr>
      <w:r>
        <w:rPr>
          <w:szCs w:val="28"/>
        </w:rPr>
        <w:t>ADV_IMP.2.2D</w:t>
      </w:r>
      <w:r w:rsidRPr="00150FFF">
        <w:rPr>
          <w:szCs w:val="28"/>
        </w:rPr>
        <w:t xml:space="preserve"> Разработчик должен обеспечить прослеживание всего представления реализации к описанию проекта ОО.</w:t>
      </w:r>
    </w:p>
    <w:p w14:paraId="57F26A0F" w14:textId="77777777" w:rsidR="00CE37E3" w:rsidRPr="00150FFF" w:rsidRDefault="00CE37E3" w:rsidP="00CE37E3">
      <w:pPr>
        <w:ind w:left="2127" w:hanging="2127"/>
        <w:rPr>
          <w:b/>
          <w:szCs w:val="28"/>
        </w:rPr>
      </w:pPr>
      <w:r w:rsidRPr="00150FFF">
        <w:rPr>
          <w:b/>
          <w:szCs w:val="28"/>
        </w:rPr>
        <w:t xml:space="preserve">Элементы содержания и представления свидетельств   </w:t>
      </w:r>
    </w:p>
    <w:p w14:paraId="09DBA7CE" w14:textId="77777777" w:rsidR="00CE37E3" w:rsidRPr="00150FFF" w:rsidRDefault="00CE37E3" w:rsidP="00CE37E3">
      <w:pPr>
        <w:ind w:left="2127" w:hanging="2127"/>
        <w:rPr>
          <w:szCs w:val="28"/>
        </w:rPr>
      </w:pPr>
      <w:r w:rsidRPr="00150FFF">
        <w:rPr>
          <w:szCs w:val="28"/>
        </w:rPr>
        <w:t>ADV_IMP.2.1C Представление реализации должно определить ФБО на таком уровне детализации, что ФБО могут быть созданы без дополнительных проектных решений.</w:t>
      </w:r>
    </w:p>
    <w:p w14:paraId="4AC141F5" w14:textId="77777777" w:rsidR="00CE37E3" w:rsidRPr="00150FFF" w:rsidRDefault="00CE37E3" w:rsidP="00CE37E3">
      <w:pPr>
        <w:ind w:left="2127" w:hanging="2127"/>
        <w:rPr>
          <w:szCs w:val="28"/>
        </w:rPr>
      </w:pPr>
      <w:r w:rsidRPr="00150FFF">
        <w:rPr>
          <w:szCs w:val="28"/>
        </w:rPr>
        <w:t xml:space="preserve">ADV_IMP.2.2C Представление реализации должно быть изложено в том виде, какой используется персоналом, занимающимся разработкой. </w:t>
      </w:r>
    </w:p>
    <w:p w14:paraId="730C2FB7" w14:textId="77777777" w:rsidR="00CE37E3" w:rsidRPr="00150FFF" w:rsidRDefault="00CE37E3" w:rsidP="00CE37E3">
      <w:pPr>
        <w:ind w:left="2127" w:hanging="2127"/>
        <w:rPr>
          <w:szCs w:val="28"/>
        </w:rPr>
      </w:pPr>
      <w:r w:rsidRPr="00150FFF">
        <w:rPr>
          <w:szCs w:val="28"/>
        </w:rPr>
        <w:t xml:space="preserve">ADV_IMP.2.3C </w:t>
      </w:r>
      <w:proofErr w:type="gramStart"/>
      <w:r w:rsidRPr="00150FFF">
        <w:rPr>
          <w:szCs w:val="28"/>
        </w:rPr>
        <w:t>В</w:t>
      </w:r>
      <w:proofErr w:type="gramEnd"/>
      <w:r w:rsidRPr="00150FFF">
        <w:rPr>
          <w:szCs w:val="28"/>
        </w:rPr>
        <w:t xml:space="preserve"> прослеживании между всем представлением реализации и описанием проекта ОО должно быть продемонстрировано их соответствие.</w:t>
      </w:r>
    </w:p>
    <w:p w14:paraId="358F65E9" w14:textId="77777777" w:rsidR="00CE37E3" w:rsidRPr="00150FFF" w:rsidRDefault="00CE37E3" w:rsidP="00CE37E3">
      <w:pPr>
        <w:ind w:left="2127" w:hanging="2127"/>
        <w:rPr>
          <w:b/>
          <w:szCs w:val="28"/>
        </w:rPr>
      </w:pPr>
      <w:r w:rsidRPr="00150FFF">
        <w:rPr>
          <w:b/>
          <w:szCs w:val="28"/>
        </w:rPr>
        <w:t xml:space="preserve">Элементы действий оценщика </w:t>
      </w:r>
    </w:p>
    <w:p w14:paraId="59455ACF" w14:textId="77777777" w:rsidR="00CE37E3" w:rsidRPr="00150FFF" w:rsidRDefault="00CE37E3" w:rsidP="00CE37E3">
      <w:pPr>
        <w:ind w:left="2127" w:hanging="2127"/>
        <w:rPr>
          <w:szCs w:val="28"/>
        </w:rPr>
      </w:pPr>
      <w:r w:rsidRPr="00150FFF">
        <w:rPr>
          <w:szCs w:val="28"/>
        </w:rPr>
        <w:t>ADV_IMP.2.1E Оценщик должен подтвердить, что представленная информация удовлетворяет всем требованиям к содержанию и представлению свидетельств.</w:t>
      </w:r>
    </w:p>
    <w:p w14:paraId="54B995C2" w14:textId="77777777" w:rsidR="00CE37E3" w:rsidRPr="000539E5" w:rsidRDefault="00CE37E3" w:rsidP="00CE37E3">
      <w:pPr>
        <w:autoSpaceDE w:val="0"/>
        <w:autoSpaceDN w:val="0"/>
        <w:adjustRightInd w:val="0"/>
        <w:spacing w:before="240"/>
        <w:ind w:left="2127" w:hanging="2127"/>
        <w:rPr>
          <w:b/>
          <w:bCs/>
        </w:rPr>
      </w:pPr>
      <w:r w:rsidRPr="000539E5">
        <w:rPr>
          <w:b/>
          <w:bCs/>
        </w:rPr>
        <w:t>ADV_TDS.3 Базовый модульный проект</w:t>
      </w:r>
    </w:p>
    <w:p w14:paraId="6EB31628" w14:textId="77777777" w:rsidR="00CE37E3" w:rsidRPr="000539E5" w:rsidRDefault="00CE37E3" w:rsidP="00CE37E3">
      <w:pPr>
        <w:autoSpaceDE w:val="0"/>
        <w:autoSpaceDN w:val="0"/>
        <w:adjustRightInd w:val="0"/>
        <w:ind w:left="2127" w:hanging="2127"/>
        <w:rPr>
          <w:b/>
        </w:rPr>
      </w:pPr>
      <w:r w:rsidRPr="000539E5">
        <w:rPr>
          <w:b/>
        </w:rPr>
        <w:t>Зависимости:</w:t>
      </w:r>
    </w:p>
    <w:p w14:paraId="6765DED6" w14:textId="77777777" w:rsidR="00CE37E3" w:rsidRPr="000539E5" w:rsidRDefault="00CE37E3" w:rsidP="00CE37E3">
      <w:pPr>
        <w:autoSpaceDE w:val="0"/>
        <w:autoSpaceDN w:val="0"/>
        <w:adjustRightInd w:val="0"/>
        <w:ind w:left="2127" w:hanging="2127"/>
      </w:pPr>
      <w:r w:rsidRPr="000539E5">
        <w:t>ADV_FSP.4 Полная функциональная спецификация</w:t>
      </w:r>
      <w:r>
        <w:t>.</w:t>
      </w:r>
    </w:p>
    <w:p w14:paraId="4A229D92" w14:textId="77777777" w:rsidR="00CE37E3" w:rsidRPr="000539E5" w:rsidRDefault="00CE37E3" w:rsidP="00CE37E3">
      <w:pPr>
        <w:autoSpaceDE w:val="0"/>
        <w:autoSpaceDN w:val="0"/>
        <w:adjustRightInd w:val="0"/>
        <w:ind w:left="2127" w:hanging="2127"/>
        <w:rPr>
          <w:b/>
          <w:bCs/>
        </w:rPr>
      </w:pPr>
      <w:r w:rsidRPr="000539E5">
        <w:rPr>
          <w:b/>
          <w:bCs/>
        </w:rPr>
        <w:t>Элементы действий разработчика</w:t>
      </w:r>
    </w:p>
    <w:p w14:paraId="2D03BE1C" w14:textId="77777777" w:rsidR="00CE37E3" w:rsidRPr="000539E5" w:rsidRDefault="00CE37E3" w:rsidP="00CE37E3">
      <w:pPr>
        <w:autoSpaceDE w:val="0"/>
        <w:autoSpaceDN w:val="0"/>
        <w:adjustRightInd w:val="0"/>
        <w:ind w:left="2127" w:hanging="2127"/>
      </w:pPr>
      <w:r w:rsidRPr="000539E5">
        <w:t>ADV_TDS.3.1D Разработчик должен представить проект ОО.</w:t>
      </w:r>
    </w:p>
    <w:p w14:paraId="03A10A5F" w14:textId="77777777" w:rsidR="00CE37E3" w:rsidRPr="000539E5" w:rsidRDefault="00CE37E3" w:rsidP="00CE37E3">
      <w:pPr>
        <w:autoSpaceDE w:val="0"/>
        <w:autoSpaceDN w:val="0"/>
        <w:adjustRightInd w:val="0"/>
        <w:ind w:left="2127" w:hanging="2127"/>
      </w:pPr>
      <w:r w:rsidRPr="000539E5">
        <w:rPr>
          <w:bCs/>
        </w:rPr>
        <w:t xml:space="preserve">ADV_TDS.3.2D </w:t>
      </w:r>
      <w:r w:rsidRPr="000539E5">
        <w:t>Разработчик должен обеспечить прослеживание ИФБО в функциональной спецификации к более низкому уровню декомпозиции, представленному в проекте ОО.</w:t>
      </w:r>
    </w:p>
    <w:p w14:paraId="54179BF4" w14:textId="77777777" w:rsidR="00CE37E3" w:rsidRPr="000539E5" w:rsidRDefault="00CE37E3" w:rsidP="00CE37E3">
      <w:pPr>
        <w:autoSpaceDE w:val="0"/>
        <w:autoSpaceDN w:val="0"/>
        <w:adjustRightInd w:val="0"/>
        <w:ind w:left="2127" w:hanging="2127"/>
        <w:rPr>
          <w:b/>
          <w:bCs/>
        </w:rPr>
      </w:pPr>
      <w:r w:rsidRPr="000539E5">
        <w:rPr>
          <w:b/>
          <w:bCs/>
        </w:rPr>
        <w:t>Элементы содержания и представления свидетельств</w:t>
      </w:r>
    </w:p>
    <w:p w14:paraId="28C6B762" w14:textId="77777777" w:rsidR="00CE37E3" w:rsidRPr="000539E5" w:rsidRDefault="00CE37E3" w:rsidP="00CE37E3">
      <w:pPr>
        <w:autoSpaceDE w:val="0"/>
        <w:autoSpaceDN w:val="0"/>
        <w:adjustRightInd w:val="0"/>
        <w:ind w:left="2127" w:hanging="2127"/>
      </w:pPr>
      <w:r w:rsidRPr="000539E5">
        <w:t xml:space="preserve">ADV_TDS.3.1C </w:t>
      </w:r>
      <w:proofErr w:type="gramStart"/>
      <w:r w:rsidRPr="000539E5">
        <w:t>В</w:t>
      </w:r>
      <w:proofErr w:type="gramEnd"/>
      <w:r w:rsidRPr="000539E5">
        <w:t xml:space="preserve"> проекте должно приводиться описание структуры ОО на уровне подсистем.</w:t>
      </w:r>
    </w:p>
    <w:p w14:paraId="6A75F8F9" w14:textId="77777777" w:rsidR="00CE37E3" w:rsidRPr="000539E5" w:rsidRDefault="00CE37E3" w:rsidP="00CE37E3">
      <w:pPr>
        <w:autoSpaceDE w:val="0"/>
        <w:autoSpaceDN w:val="0"/>
        <w:adjustRightInd w:val="0"/>
        <w:ind w:left="2127" w:hanging="2127"/>
        <w:rPr>
          <w:bCs/>
        </w:rPr>
      </w:pPr>
      <w:r w:rsidRPr="000539E5">
        <w:rPr>
          <w:bCs/>
        </w:rPr>
        <w:lastRenderedPageBreak/>
        <w:t xml:space="preserve">ADV_TDS.3.2C </w:t>
      </w:r>
      <w:proofErr w:type="gramStart"/>
      <w:r w:rsidRPr="000539E5">
        <w:rPr>
          <w:bCs/>
        </w:rPr>
        <w:t>В</w:t>
      </w:r>
      <w:proofErr w:type="gramEnd"/>
      <w:r w:rsidRPr="000539E5">
        <w:rPr>
          <w:bCs/>
        </w:rPr>
        <w:t xml:space="preserve"> проекте должно приводиться описание структуры ОО на уровне модулей.</w:t>
      </w:r>
    </w:p>
    <w:p w14:paraId="4ADD6882" w14:textId="77777777" w:rsidR="00CE37E3" w:rsidRPr="000539E5" w:rsidRDefault="00CE37E3" w:rsidP="00CE37E3">
      <w:pPr>
        <w:autoSpaceDE w:val="0"/>
        <w:autoSpaceDN w:val="0"/>
        <w:adjustRightInd w:val="0"/>
        <w:ind w:left="2127" w:hanging="2127"/>
      </w:pPr>
      <w:r w:rsidRPr="000539E5">
        <w:rPr>
          <w:bCs/>
        </w:rPr>
        <w:t xml:space="preserve">ADV_TDS.3.3C </w:t>
      </w:r>
      <w:proofErr w:type="gramStart"/>
      <w:r w:rsidRPr="000539E5">
        <w:t>В</w:t>
      </w:r>
      <w:proofErr w:type="gramEnd"/>
      <w:r w:rsidRPr="000539E5">
        <w:t xml:space="preserve"> проекте должны быть идентифицированы все подсистемы ФБО.</w:t>
      </w:r>
    </w:p>
    <w:p w14:paraId="2AFF2D54" w14:textId="77777777" w:rsidR="00CE37E3" w:rsidRPr="000539E5" w:rsidRDefault="00CE37E3" w:rsidP="00CE37E3">
      <w:pPr>
        <w:autoSpaceDE w:val="0"/>
        <w:autoSpaceDN w:val="0"/>
        <w:adjustRightInd w:val="0"/>
        <w:ind w:left="2127" w:hanging="2127"/>
        <w:rPr>
          <w:bCs/>
        </w:rPr>
      </w:pPr>
      <w:r w:rsidRPr="000539E5">
        <w:rPr>
          <w:bCs/>
        </w:rPr>
        <w:t xml:space="preserve">ADV_TDS.3.4C </w:t>
      </w:r>
      <w:proofErr w:type="gramStart"/>
      <w:r w:rsidRPr="000539E5">
        <w:t>В</w:t>
      </w:r>
      <w:proofErr w:type="gramEnd"/>
      <w:r w:rsidRPr="000539E5">
        <w:t xml:space="preserve"> проекте должно </w:t>
      </w:r>
      <w:r w:rsidRPr="000539E5">
        <w:rPr>
          <w:bCs/>
        </w:rPr>
        <w:t>приводиться описание каждой из подсистем ФБО.</w:t>
      </w:r>
    </w:p>
    <w:p w14:paraId="1A7AAAC9" w14:textId="77777777" w:rsidR="00CE37E3" w:rsidRPr="000539E5" w:rsidRDefault="00CE37E3" w:rsidP="00CE37E3">
      <w:pPr>
        <w:autoSpaceDE w:val="0"/>
        <w:autoSpaceDN w:val="0"/>
        <w:adjustRightInd w:val="0"/>
        <w:ind w:left="2127" w:hanging="2127"/>
      </w:pPr>
      <w:r w:rsidRPr="000539E5">
        <w:rPr>
          <w:bCs/>
        </w:rPr>
        <w:t xml:space="preserve">ADV_TDS.3.5C </w:t>
      </w:r>
      <w:proofErr w:type="gramStart"/>
      <w:r w:rsidRPr="000539E5">
        <w:t>В</w:t>
      </w:r>
      <w:proofErr w:type="gramEnd"/>
      <w:r w:rsidRPr="000539E5">
        <w:t xml:space="preserve"> проекте должно приводиться описание взаимодействий всех подсистем ФБО между собой.</w:t>
      </w:r>
    </w:p>
    <w:p w14:paraId="6EF6AE7E" w14:textId="77777777" w:rsidR="00CE37E3" w:rsidRPr="000539E5" w:rsidRDefault="00CE37E3" w:rsidP="00CE37E3">
      <w:pPr>
        <w:autoSpaceDE w:val="0"/>
        <w:autoSpaceDN w:val="0"/>
        <w:adjustRightInd w:val="0"/>
        <w:ind w:left="2127" w:hanging="2127"/>
        <w:rPr>
          <w:bCs/>
        </w:rPr>
      </w:pPr>
      <w:r w:rsidRPr="000539E5">
        <w:rPr>
          <w:bCs/>
        </w:rPr>
        <w:t xml:space="preserve">ADV_TDS.3.6C </w:t>
      </w:r>
      <w:proofErr w:type="gramStart"/>
      <w:r w:rsidRPr="000539E5">
        <w:rPr>
          <w:bCs/>
        </w:rPr>
        <w:t>В</w:t>
      </w:r>
      <w:proofErr w:type="gramEnd"/>
      <w:r w:rsidRPr="000539E5">
        <w:rPr>
          <w:bCs/>
        </w:rPr>
        <w:t xml:space="preserve"> проекте должно быть осуществлено прослеживание подсистем ФБО с модулями ФБО.</w:t>
      </w:r>
    </w:p>
    <w:p w14:paraId="089110F0" w14:textId="77777777" w:rsidR="00CE37E3" w:rsidRPr="000539E5" w:rsidRDefault="00CE37E3" w:rsidP="00CE37E3">
      <w:pPr>
        <w:autoSpaceDE w:val="0"/>
        <w:autoSpaceDN w:val="0"/>
        <w:adjustRightInd w:val="0"/>
        <w:ind w:left="2127" w:hanging="2127"/>
        <w:rPr>
          <w:bCs/>
        </w:rPr>
      </w:pPr>
      <w:r w:rsidRPr="000539E5">
        <w:rPr>
          <w:bCs/>
        </w:rPr>
        <w:t xml:space="preserve">ADV_TDS.3.7C </w:t>
      </w:r>
      <w:proofErr w:type="gramStart"/>
      <w:r w:rsidRPr="000539E5">
        <w:t>В</w:t>
      </w:r>
      <w:proofErr w:type="gramEnd"/>
      <w:r w:rsidRPr="000539E5">
        <w:t xml:space="preserve"> проекте должен быть описан каждый </w:t>
      </w:r>
      <w:r w:rsidRPr="000539E5">
        <w:rPr>
          <w:bCs/>
        </w:rPr>
        <w:t>осуществляющий выполнение ФТБ модуль с точки зрения его назначения и взаимодействия с другими модулями.</w:t>
      </w:r>
    </w:p>
    <w:p w14:paraId="40436FB9" w14:textId="77777777" w:rsidR="00CE37E3" w:rsidRPr="000539E5" w:rsidRDefault="00CE37E3" w:rsidP="00CE37E3">
      <w:pPr>
        <w:autoSpaceDE w:val="0"/>
        <w:autoSpaceDN w:val="0"/>
        <w:adjustRightInd w:val="0"/>
        <w:ind w:left="2127" w:hanging="2127"/>
        <w:rPr>
          <w:bCs/>
        </w:rPr>
      </w:pPr>
      <w:r w:rsidRPr="000539E5">
        <w:rPr>
          <w:bCs/>
        </w:rPr>
        <w:t xml:space="preserve">ADV_TDS.3.8C </w:t>
      </w:r>
      <w:proofErr w:type="gramStart"/>
      <w:r w:rsidRPr="000539E5">
        <w:t>В</w:t>
      </w:r>
      <w:proofErr w:type="gramEnd"/>
      <w:r w:rsidRPr="000539E5">
        <w:t xml:space="preserve"> проекте должен быть описан каждый </w:t>
      </w:r>
      <w:r w:rsidRPr="000539E5">
        <w:rPr>
          <w:bCs/>
        </w:rPr>
        <w:t>осуществляющий выполнение ФТБ модуль с точки зрения его относящихся к ФТБ интерфейсов, значений, предоставляемых этими интерфейсами в ответ на запросы, взаимодействий с другими модулями и вызываемыми интерфейсами этих модулей.</w:t>
      </w:r>
    </w:p>
    <w:p w14:paraId="7621F04F" w14:textId="77777777" w:rsidR="00CE37E3" w:rsidRPr="000539E5" w:rsidRDefault="00CE37E3" w:rsidP="00CE37E3">
      <w:pPr>
        <w:autoSpaceDE w:val="0"/>
        <w:autoSpaceDN w:val="0"/>
        <w:adjustRightInd w:val="0"/>
        <w:ind w:left="2127" w:hanging="2127"/>
      </w:pPr>
      <w:r w:rsidRPr="000539E5">
        <w:rPr>
          <w:bCs/>
        </w:rPr>
        <w:t xml:space="preserve">ADV_TDS.3.9C </w:t>
      </w:r>
      <w:proofErr w:type="gramStart"/>
      <w:r w:rsidRPr="000539E5">
        <w:t>В</w:t>
      </w:r>
      <w:proofErr w:type="gramEnd"/>
      <w:r w:rsidRPr="000539E5">
        <w:t xml:space="preserve"> проекте должен быть описан каждый </w:t>
      </w:r>
      <w:r w:rsidRPr="000539E5">
        <w:rPr>
          <w:bCs/>
        </w:rPr>
        <w:t>поддерживающий и не влияющий на выполнение ФТБ модуль с точки зрения его назначения и взаимодействия с другими модулями</w:t>
      </w:r>
      <w:r w:rsidRPr="000539E5">
        <w:t>.</w:t>
      </w:r>
    </w:p>
    <w:p w14:paraId="0F0CFA51" w14:textId="77777777" w:rsidR="00CE37E3" w:rsidRPr="00C30403" w:rsidRDefault="00CE37E3" w:rsidP="00CE37E3">
      <w:pPr>
        <w:autoSpaceDE w:val="0"/>
        <w:autoSpaceDN w:val="0"/>
        <w:adjustRightInd w:val="0"/>
        <w:ind w:left="2127" w:hanging="2127"/>
      </w:pPr>
      <w:r w:rsidRPr="000539E5">
        <w:rPr>
          <w:bCs/>
        </w:rPr>
        <w:t xml:space="preserve">ADV_TDS.3.10C </w:t>
      </w:r>
      <w:proofErr w:type="gramStart"/>
      <w:r w:rsidRPr="000539E5">
        <w:t>В</w:t>
      </w:r>
      <w:proofErr w:type="gramEnd"/>
      <w:r w:rsidRPr="000539E5">
        <w:t xml:space="preserve"> прослеживании должно быть продемонстрировано, что все описанные в проекте ОО режимы функционирования прослеживаются к вызывающим их ИФБО.</w:t>
      </w:r>
    </w:p>
    <w:p w14:paraId="7FEBB363" w14:textId="77777777" w:rsidR="00CE37E3" w:rsidRPr="000539E5" w:rsidRDefault="00CE37E3" w:rsidP="00CE37E3">
      <w:pPr>
        <w:autoSpaceDE w:val="0"/>
        <w:autoSpaceDN w:val="0"/>
        <w:adjustRightInd w:val="0"/>
        <w:ind w:left="2127" w:hanging="2127"/>
        <w:rPr>
          <w:b/>
          <w:bCs/>
        </w:rPr>
      </w:pPr>
      <w:r w:rsidRPr="000539E5">
        <w:rPr>
          <w:b/>
          <w:bCs/>
        </w:rPr>
        <w:t>Элементы действий оценщика</w:t>
      </w:r>
    </w:p>
    <w:p w14:paraId="104DE57D" w14:textId="77777777" w:rsidR="00CE37E3" w:rsidRPr="000539E5" w:rsidRDefault="00CE37E3" w:rsidP="00CE37E3">
      <w:pPr>
        <w:autoSpaceDE w:val="0"/>
        <w:autoSpaceDN w:val="0"/>
        <w:adjustRightInd w:val="0"/>
        <w:ind w:left="2127" w:hanging="2127"/>
      </w:pPr>
      <w:r w:rsidRPr="000539E5">
        <w:t>ADV_TDS.3.1E Оценщик должен подтвердить, что представленная информация удовлетворяет всем требованиям к содержанию и представлению свидетельств.</w:t>
      </w:r>
    </w:p>
    <w:p w14:paraId="17699E17" w14:textId="77777777" w:rsidR="00CE37E3" w:rsidRPr="000539E5" w:rsidRDefault="00CE37E3" w:rsidP="00CE37E3">
      <w:pPr>
        <w:autoSpaceDE w:val="0"/>
        <w:autoSpaceDN w:val="0"/>
        <w:adjustRightInd w:val="0"/>
        <w:ind w:left="2127" w:hanging="2127"/>
      </w:pPr>
      <w:r w:rsidRPr="000539E5">
        <w:rPr>
          <w:bCs/>
        </w:rPr>
        <w:t xml:space="preserve">ADV_TDS.3.2E </w:t>
      </w:r>
      <w:r w:rsidRPr="000539E5">
        <w:t>Оценщик должен сделать независимое заключение, что проект является точным и полным отображением всех функциональных требований безопасности.</w:t>
      </w:r>
    </w:p>
    <w:p w14:paraId="49E29C3D" w14:textId="77777777" w:rsidR="00CE37E3" w:rsidRPr="00C30403" w:rsidRDefault="00CE37E3" w:rsidP="00CE37E3">
      <w:pPr>
        <w:pStyle w:val="3"/>
        <w:rPr>
          <w:lang w:val="en-US"/>
        </w:rPr>
      </w:pPr>
      <w:r>
        <w:t>Руководства (</w:t>
      </w:r>
      <w:r>
        <w:rPr>
          <w:lang w:val="en-US"/>
        </w:rPr>
        <w:t>AGD)</w:t>
      </w:r>
    </w:p>
    <w:p w14:paraId="1590BFBB" w14:textId="77777777" w:rsidR="00CE37E3" w:rsidRPr="000539E5" w:rsidRDefault="00CE37E3" w:rsidP="00CE37E3">
      <w:pPr>
        <w:autoSpaceDE w:val="0"/>
        <w:autoSpaceDN w:val="0"/>
        <w:adjustRightInd w:val="0"/>
        <w:ind w:left="2127" w:hanging="2127"/>
        <w:rPr>
          <w:b/>
          <w:bCs/>
        </w:rPr>
      </w:pPr>
      <w:r w:rsidRPr="000539E5">
        <w:rPr>
          <w:b/>
          <w:bCs/>
        </w:rPr>
        <w:t>AGD_OPE.1 Руководство пользователя по эксплуатации</w:t>
      </w:r>
    </w:p>
    <w:p w14:paraId="6D182E2A" w14:textId="77777777" w:rsidR="00CE37E3" w:rsidRPr="00902D30" w:rsidRDefault="00CE37E3" w:rsidP="00CE37E3">
      <w:pPr>
        <w:autoSpaceDE w:val="0"/>
        <w:autoSpaceDN w:val="0"/>
        <w:adjustRightInd w:val="0"/>
        <w:ind w:left="2127" w:hanging="2127"/>
        <w:rPr>
          <w:b/>
        </w:rPr>
      </w:pPr>
      <w:r w:rsidRPr="000539E5">
        <w:rPr>
          <w:b/>
        </w:rPr>
        <w:t>Зависимости:</w:t>
      </w:r>
    </w:p>
    <w:p w14:paraId="53AFFB2A" w14:textId="77777777" w:rsidR="00CE37E3" w:rsidRPr="000539E5" w:rsidRDefault="00CE37E3" w:rsidP="00CE37E3">
      <w:pPr>
        <w:autoSpaceDE w:val="0"/>
        <w:autoSpaceDN w:val="0"/>
        <w:adjustRightInd w:val="0"/>
        <w:ind w:left="2127" w:hanging="2127"/>
      </w:pPr>
      <w:r w:rsidRPr="000539E5">
        <w:t>ADV_FSP.1 Базовая функциональная спецификация</w:t>
      </w:r>
      <w:r>
        <w:t>.</w:t>
      </w:r>
    </w:p>
    <w:p w14:paraId="2143687B" w14:textId="77777777" w:rsidR="00CE37E3" w:rsidRPr="000539E5" w:rsidRDefault="00CE37E3" w:rsidP="00CE37E3">
      <w:pPr>
        <w:autoSpaceDE w:val="0"/>
        <w:autoSpaceDN w:val="0"/>
        <w:adjustRightInd w:val="0"/>
        <w:ind w:left="2127" w:hanging="2127"/>
        <w:rPr>
          <w:b/>
          <w:bCs/>
        </w:rPr>
      </w:pPr>
      <w:r w:rsidRPr="000539E5">
        <w:rPr>
          <w:b/>
          <w:bCs/>
        </w:rPr>
        <w:t>Элементы действий разработчика</w:t>
      </w:r>
    </w:p>
    <w:p w14:paraId="320BF194" w14:textId="77777777" w:rsidR="00CE37E3" w:rsidRPr="000539E5" w:rsidRDefault="00CE37E3" w:rsidP="00CE37E3">
      <w:pPr>
        <w:autoSpaceDE w:val="0"/>
        <w:autoSpaceDN w:val="0"/>
        <w:adjustRightInd w:val="0"/>
        <w:ind w:left="2127" w:hanging="2127"/>
        <w:rPr>
          <w:bCs/>
        </w:rPr>
      </w:pPr>
      <w:r w:rsidRPr="000539E5">
        <w:t xml:space="preserve">AGD_OPE.1.1D </w:t>
      </w:r>
      <w:r w:rsidRPr="000539E5">
        <w:rPr>
          <w:bCs/>
        </w:rPr>
        <w:t>Разработчик должен представить руководство пользователя по эксплуатации.</w:t>
      </w:r>
    </w:p>
    <w:p w14:paraId="0F3F8BC4" w14:textId="77777777" w:rsidR="00CE37E3" w:rsidRPr="000539E5" w:rsidRDefault="00CE37E3" w:rsidP="00CE37E3">
      <w:pPr>
        <w:autoSpaceDE w:val="0"/>
        <w:autoSpaceDN w:val="0"/>
        <w:adjustRightInd w:val="0"/>
        <w:ind w:left="2127" w:hanging="2127"/>
        <w:rPr>
          <w:b/>
        </w:rPr>
      </w:pPr>
      <w:r w:rsidRPr="000539E5">
        <w:rPr>
          <w:b/>
        </w:rPr>
        <w:t>Элементы содержания и представления свидетельств</w:t>
      </w:r>
    </w:p>
    <w:p w14:paraId="13E19F3E" w14:textId="77777777" w:rsidR="00CE37E3" w:rsidRPr="000539E5" w:rsidRDefault="00CE37E3" w:rsidP="00CE37E3">
      <w:pPr>
        <w:autoSpaceDE w:val="0"/>
        <w:autoSpaceDN w:val="0"/>
        <w:adjustRightInd w:val="0"/>
        <w:ind w:left="2127" w:hanging="2127"/>
        <w:rPr>
          <w:bCs/>
        </w:rPr>
      </w:pPr>
      <w:r w:rsidRPr="000539E5">
        <w:t xml:space="preserve">AGD_OPE.1.1C </w:t>
      </w:r>
      <w:proofErr w:type="gramStart"/>
      <w:r w:rsidRPr="000539E5">
        <w:rPr>
          <w:bCs/>
        </w:rPr>
        <w:t>В</w:t>
      </w:r>
      <w:proofErr w:type="gramEnd"/>
      <w:r w:rsidRPr="000539E5">
        <w:rPr>
          <w:bCs/>
        </w:rPr>
        <w:t xml:space="preserve"> руководстве пользователя по эксплуатации для каждой пользовательской роли должно быть представлено описание доступных пользователям функций, возможных прав и обязанностей, которыми следует управлять в защищенной среде функционирования, а также уместных </w:t>
      </w:r>
      <w:r w:rsidRPr="000539E5">
        <w:rPr>
          <w:bCs/>
        </w:rPr>
        <w:lastRenderedPageBreak/>
        <w:t>предупреждений.</w:t>
      </w:r>
    </w:p>
    <w:p w14:paraId="51A6DA79" w14:textId="77777777" w:rsidR="00CE37E3" w:rsidRPr="000539E5" w:rsidRDefault="00CE37E3" w:rsidP="00CE37E3">
      <w:pPr>
        <w:autoSpaceDE w:val="0"/>
        <w:autoSpaceDN w:val="0"/>
        <w:adjustRightInd w:val="0"/>
        <w:ind w:left="2127" w:hanging="2127"/>
        <w:rPr>
          <w:bCs/>
        </w:rPr>
      </w:pPr>
      <w:r w:rsidRPr="000539E5">
        <w:t xml:space="preserve">AGD_OPE.1.2C </w:t>
      </w:r>
      <w:proofErr w:type="gramStart"/>
      <w:r w:rsidRPr="000539E5">
        <w:rPr>
          <w:bCs/>
        </w:rPr>
        <w:t>В</w:t>
      </w:r>
      <w:proofErr w:type="gramEnd"/>
      <w:r w:rsidRPr="000539E5">
        <w:rPr>
          <w:bCs/>
        </w:rPr>
        <w:t xml:space="preserve"> руководстве пользователя по эксплуатации в рамках каждой пользовательской роли должно быть представлено описание принципов безопасной работы с предоставленными в ОО интерфейсами.</w:t>
      </w:r>
    </w:p>
    <w:p w14:paraId="091842B4" w14:textId="77777777" w:rsidR="00CE37E3" w:rsidRPr="000539E5" w:rsidRDefault="00CE37E3" w:rsidP="00CE37E3">
      <w:pPr>
        <w:autoSpaceDE w:val="0"/>
        <w:autoSpaceDN w:val="0"/>
        <w:adjustRightInd w:val="0"/>
        <w:ind w:left="2127" w:hanging="2127"/>
        <w:rPr>
          <w:bCs/>
        </w:rPr>
      </w:pPr>
      <w:r w:rsidRPr="000539E5">
        <w:t xml:space="preserve">AGD_OPE.1.3C </w:t>
      </w:r>
      <w:proofErr w:type="gramStart"/>
      <w:r w:rsidRPr="000539E5">
        <w:rPr>
          <w:bCs/>
        </w:rPr>
        <w:t>В</w:t>
      </w:r>
      <w:proofErr w:type="gramEnd"/>
      <w:r w:rsidRPr="000539E5">
        <w:rPr>
          <w:bCs/>
        </w:rPr>
        <w:t xml:space="preserve"> руководстве пользователя по эксплуатации должно быть представлено описание доступных для каждой пользовательской роли функций и интерфейсов, особенно всех параметров безопасности под управлением пользователя, с указанием безопасных значений, если это уместно.</w:t>
      </w:r>
    </w:p>
    <w:p w14:paraId="02C3B8B4" w14:textId="77777777" w:rsidR="00CE37E3" w:rsidRPr="000539E5" w:rsidRDefault="00CE37E3" w:rsidP="00CE37E3">
      <w:pPr>
        <w:autoSpaceDE w:val="0"/>
        <w:autoSpaceDN w:val="0"/>
        <w:adjustRightInd w:val="0"/>
        <w:ind w:left="2127" w:hanging="2127"/>
        <w:rPr>
          <w:bCs/>
        </w:rPr>
      </w:pPr>
      <w:r w:rsidRPr="000539E5">
        <w:t xml:space="preserve">AGD_OPE.1.4C </w:t>
      </w:r>
      <w:proofErr w:type="gramStart"/>
      <w:r w:rsidRPr="000539E5">
        <w:rPr>
          <w:bCs/>
        </w:rPr>
        <w:t>В</w:t>
      </w:r>
      <w:proofErr w:type="gramEnd"/>
      <w:r w:rsidRPr="000539E5">
        <w:rPr>
          <w:bCs/>
        </w:rPr>
        <w:t xml:space="preserve"> руководстве пользователя по эксплуатации для каждой пользовательской роли должно быть представлено четкое представление каждого типа имеющих значение для безопасности событий, связанных с доступными пользователю обязательными для выполнения функциями, включая изменение характеристик безопасности сущностей, находящихся под управлением ФБО.</w:t>
      </w:r>
    </w:p>
    <w:p w14:paraId="2991858B" w14:textId="77777777" w:rsidR="00CE37E3" w:rsidRPr="000539E5" w:rsidRDefault="00CE37E3" w:rsidP="00CE37E3">
      <w:pPr>
        <w:autoSpaceDE w:val="0"/>
        <w:autoSpaceDN w:val="0"/>
        <w:adjustRightInd w:val="0"/>
        <w:ind w:left="2127" w:hanging="2127"/>
        <w:rPr>
          <w:bCs/>
        </w:rPr>
      </w:pPr>
      <w:r w:rsidRPr="000539E5">
        <w:t xml:space="preserve">AGD_OPE.1.5C </w:t>
      </w:r>
      <w:proofErr w:type="gramStart"/>
      <w:r w:rsidRPr="000539E5">
        <w:rPr>
          <w:bCs/>
        </w:rPr>
        <w:t>В</w:t>
      </w:r>
      <w:proofErr w:type="gramEnd"/>
      <w:r w:rsidRPr="000539E5">
        <w:rPr>
          <w:bCs/>
        </w:rPr>
        <w:t xml:space="preserve"> руководстве пользователя по эксплуатации должны быть идентифицированы все возможные режимы работы ОО (включая операции после сбоев и ошибок эксплуатации), их последствия и участие в обеспечении безопасного функционирования.</w:t>
      </w:r>
    </w:p>
    <w:p w14:paraId="4EBCE928" w14:textId="77777777" w:rsidR="00CE37E3" w:rsidRPr="000539E5" w:rsidRDefault="00CE37E3" w:rsidP="00CE37E3">
      <w:pPr>
        <w:autoSpaceDE w:val="0"/>
        <w:autoSpaceDN w:val="0"/>
        <w:adjustRightInd w:val="0"/>
        <w:ind w:left="2127" w:hanging="2127"/>
        <w:rPr>
          <w:bCs/>
        </w:rPr>
      </w:pPr>
      <w:r w:rsidRPr="000539E5">
        <w:t xml:space="preserve">AGD_OPE.1.6C </w:t>
      </w:r>
      <w:proofErr w:type="gramStart"/>
      <w:r w:rsidRPr="000539E5">
        <w:rPr>
          <w:bCs/>
        </w:rPr>
        <w:t>В</w:t>
      </w:r>
      <w:proofErr w:type="gramEnd"/>
      <w:r w:rsidRPr="000539E5">
        <w:rPr>
          <w:bCs/>
        </w:rPr>
        <w:t xml:space="preserve"> руководстве пользователя по эксплуатации для каждой пользовательской роли должно быть описание всех мер безопасности, предназначенных для выполнения целей безопасности для среды функционирования согласно описанию в ЗБ.</w:t>
      </w:r>
    </w:p>
    <w:p w14:paraId="40499533" w14:textId="77777777" w:rsidR="00CE37E3" w:rsidRPr="000539E5" w:rsidRDefault="00CE37E3" w:rsidP="00CE37E3">
      <w:pPr>
        <w:autoSpaceDE w:val="0"/>
        <w:autoSpaceDN w:val="0"/>
        <w:adjustRightInd w:val="0"/>
        <w:ind w:left="2127" w:hanging="2127"/>
        <w:rPr>
          <w:bCs/>
        </w:rPr>
      </w:pPr>
      <w:r w:rsidRPr="000539E5">
        <w:t xml:space="preserve">AGD_OPE.1.7C </w:t>
      </w:r>
      <w:r w:rsidRPr="000539E5">
        <w:rPr>
          <w:bCs/>
        </w:rPr>
        <w:t>Руководство пользователя по эксплуатации должно быть четким и</w:t>
      </w:r>
      <w:r w:rsidRPr="00DC4249">
        <w:rPr>
          <w:bCs/>
        </w:rPr>
        <w:t xml:space="preserve"> </w:t>
      </w:r>
      <w:r w:rsidRPr="000539E5">
        <w:rPr>
          <w:bCs/>
        </w:rPr>
        <w:t>обоснованным.</w:t>
      </w:r>
    </w:p>
    <w:p w14:paraId="61ED8E0E" w14:textId="77777777" w:rsidR="00CE37E3" w:rsidRPr="00DC4249" w:rsidRDefault="00CE37E3" w:rsidP="00CE37E3">
      <w:pPr>
        <w:autoSpaceDE w:val="0"/>
        <w:autoSpaceDN w:val="0"/>
        <w:adjustRightInd w:val="0"/>
        <w:ind w:left="2127" w:hanging="2127"/>
        <w:rPr>
          <w:b/>
        </w:rPr>
      </w:pPr>
      <w:r w:rsidRPr="00DC4249">
        <w:rPr>
          <w:b/>
        </w:rPr>
        <w:t>Элементы действий оценщика</w:t>
      </w:r>
    </w:p>
    <w:p w14:paraId="716FA8B1" w14:textId="77777777" w:rsidR="00CE37E3" w:rsidRPr="000539E5" w:rsidRDefault="00CE37E3" w:rsidP="00CE37E3">
      <w:pPr>
        <w:autoSpaceDE w:val="0"/>
        <w:autoSpaceDN w:val="0"/>
        <w:adjustRightInd w:val="0"/>
        <w:ind w:left="2127" w:hanging="2127"/>
        <w:rPr>
          <w:bCs/>
        </w:rPr>
      </w:pPr>
      <w:r w:rsidRPr="000539E5">
        <w:t>AGD_OPE1.1E</w:t>
      </w:r>
      <w:r w:rsidRPr="00DC4249">
        <w:t xml:space="preserve"> </w:t>
      </w:r>
      <w:r w:rsidRPr="000539E5">
        <w:rPr>
          <w:bCs/>
        </w:rPr>
        <w:t>Оценщик должен подтвердить, что представленная информация</w:t>
      </w:r>
      <w:r w:rsidRPr="00DC4249">
        <w:rPr>
          <w:bCs/>
        </w:rPr>
        <w:t xml:space="preserve"> </w:t>
      </w:r>
      <w:r w:rsidRPr="000539E5">
        <w:rPr>
          <w:bCs/>
        </w:rPr>
        <w:t>удовлетворяет всем требованиям к содержанию и представлению</w:t>
      </w:r>
      <w:r w:rsidRPr="00DC4249">
        <w:rPr>
          <w:bCs/>
        </w:rPr>
        <w:t xml:space="preserve"> </w:t>
      </w:r>
      <w:r w:rsidRPr="000539E5">
        <w:rPr>
          <w:bCs/>
        </w:rPr>
        <w:t>свидетельств.</w:t>
      </w:r>
    </w:p>
    <w:p w14:paraId="63A786EF" w14:textId="77777777" w:rsidR="00CE37E3" w:rsidRPr="00DC4249" w:rsidRDefault="00CE37E3" w:rsidP="00CE37E3">
      <w:pPr>
        <w:autoSpaceDE w:val="0"/>
        <w:autoSpaceDN w:val="0"/>
        <w:adjustRightInd w:val="0"/>
        <w:spacing w:before="240"/>
        <w:ind w:left="2127" w:hanging="2127"/>
        <w:rPr>
          <w:b/>
          <w:bCs/>
        </w:rPr>
      </w:pPr>
      <w:r w:rsidRPr="00DC4249">
        <w:rPr>
          <w:b/>
          <w:bCs/>
        </w:rPr>
        <w:t>AGD_PRE.1 Подготовительные процедуры</w:t>
      </w:r>
    </w:p>
    <w:p w14:paraId="2CF069C0" w14:textId="77777777" w:rsidR="00CE37E3" w:rsidRPr="000539E5" w:rsidRDefault="00CE37E3" w:rsidP="00CE37E3">
      <w:pPr>
        <w:autoSpaceDE w:val="0"/>
        <w:autoSpaceDN w:val="0"/>
        <w:adjustRightInd w:val="0"/>
        <w:ind w:left="2127" w:hanging="2127"/>
      </w:pPr>
      <w:r w:rsidRPr="00DC4249">
        <w:rPr>
          <w:b/>
        </w:rPr>
        <w:t>Зависимости:</w:t>
      </w:r>
      <w:r w:rsidRPr="000539E5">
        <w:t xml:space="preserve"> отсутствуют.</w:t>
      </w:r>
    </w:p>
    <w:p w14:paraId="1E15A5F2" w14:textId="77777777" w:rsidR="00CE37E3" w:rsidRPr="00DC4249" w:rsidRDefault="00CE37E3" w:rsidP="00CE37E3">
      <w:pPr>
        <w:autoSpaceDE w:val="0"/>
        <w:autoSpaceDN w:val="0"/>
        <w:adjustRightInd w:val="0"/>
        <w:ind w:left="2127" w:hanging="2127"/>
        <w:rPr>
          <w:b/>
          <w:bCs/>
        </w:rPr>
      </w:pPr>
      <w:r w:rsidRPr="00DC4249">
        <w:rPr>
          <w:b/>
          <w:bCs/>
        </w:rPr>
        <w:t>Элементы действий разработчика</w:t>
      </w:r>
    </w:p>
    <w:p w14:paraId="3F8BFB6C" w14:textId="77777777" w:rsidR="00CE37E3" w:rsidRPr="000539E5" w:rsidRDefault="00CE37E3" w:rsidP="00CE37E3">
      <w:pPr>
        <w:autoSpaceDE w:val="0"/>
        <w:autoSpaceDN w:val="0"/>
        <w:adjustRightInd w:val="0"/>
        <w:ind w:left="2127" w:hanging="2127"/>
        <w:rPr>
          <w:bCs/>
        </w:rPr>
      </w:pPr>
      <w:r w:rsidRPr="000539E5">
        <w:t>AGD_PRE.1.1D</w:t>
      </w:r>
      <w:r w:rsidRPr="00DC4249">
        <w:t xml:space="preserve"> </w:t>
      </w:r>
      <w:r w:rsidRPr="000539E5">
        <w:rPr>
          <w:bCs/>
        </w:rPr>
        <w:t>Разработчик должен предоставить ОО вместе с подготовительными</w:t>
      </w:r>
      <w:r w:rsidRPr="00DC4249">
        <w:rPr>
          <w:bCs/>
        </w:rPr>
        <w:t xml:space="preserve"> </w:t>
      </w:r>
      <w:r w:rsidRPr="000539E5">
        <w:rPr>
          <w:bCs/>
        </w:rPr>
        <w:t>процедурами.</w:t>
      </w:r>
    </w:p>
    <w:p w14:paraId="78393526" w14:textId="77777777" w:rsidR="00CE37E3" w:rsidRPr="00DC4249" w:rsidRDefault="00CE37E3" w:rsidP="00CE37E3">
      <w:pPr>
        <w:autoSpaceDE w:val="0"/>
        <w:autoSpaceDN w:val="0"/>
        <w:adjustRightInd w:val="0"/>
        <w:ind w:left="2127" w:hanging="2127"/>
        <w:rPr>
          <w:b/>
        </w:rPr>
      </w:pPr>
      <w:r w:rsidRPr="00DC4249">
        <w:rPr>
          <w:b/>
        </w:rPr>
        <w:t>Элементы содержания и представления свидетельств</w:t>
      </w:r>
    </w:p>
    <w:p w14:paraId="45B8E79E" w14:textId="77777777" w:rsidR="00CE37E3" w:rsidRPr="000539E5" w:rsidRDefault="00CE37E3" w:rsidP="00CE37E3">
      <w:pPr>
        <w:autoSpaceDE w:val="0"/>
        <w:autoSpaceDN w:val="0"/>
        <w:adjustRightInd w:val="0"/>
        <w:ind w:left="2127" w:hanging="2127"/>
        <w:rPr>
          <w:bCs/>
        </w:rPr>
      </w:pPr>
      <w:r w:rsidRPr="000539E5">
        <w:t>AGD_PRE1.1C</w:t>
      </w:r>
      <w:r w:rsidRPr="00DC4249">
        <w:t xml:space="preserve"> </w:t>
      </w:r>
      <w:proofErr w:type="gramStart"/>
      <w:r w:rsidRPr="000539E5">
        <w:rPr>
          <w:bCs/>
        </w:rPr>
        <w:t>В</w:t>
      </w:r>
      <w:proofErr w:type="gramEnd"/>
      <w:r w:rsidRPr="000539E5">
        <w:rPr>
          <w:bCs/>
        </w:rPr>
        <w:t xml:space="preserve"> подготовительных процедурах должны описываться все шаги,</w:t>
      </w:r>
      <w:r w:rsidRPr="00DC4249">
        <w:rPr>
          <w:bCs/>
        </w:rPr>
        <w:t xml:space="preserve"> </w:t>
      </w:r>
      <w:r w:rsidRPr="000539E5">
        <w:rPr>
          <w:bCs/>
        </w:rPr>
        <w:t>необходимые для безопасной приемки поставленного ОО в</w:t>
      </w:r>
      <w:r w:rsidRPr="00DC4249">
        <w:rPr>
          <w:bCs/>
        </w:rPr>
        <w:t xml:space="preserve"> </w:t>
      </w:r>
      <w:r w:rsidRPr="000539E5">
        <w:rPr>
          <w:bCs/>
        </w:rPr>
        <w:t>соответствии с процедурами поставки разработчика.</w:t>
      </w:r>
    </w:p>
    <w:p w14:paraId="619A7921" w14:textId="77777777" w:rsidR="00CE37E3" w:rsidRPr="000539E5" w:rsidRDefault="00CE37E3" w:rsidP="00CE37E3">
      <w:pPr>
        <w:autoSpaceDE w:val="0"/>
        <w:autoSpaceDN w:val="0"/>
        <w:adjustRightInd w:val="0"/>
        <w:ind w:left="2127" w:hanging="2127"/>
        <w:rPr>
          <w:bCs/>
        </w:rPr>
      </w:pPr>
      <w:r w:rsidRPr="000539E5">
        <w:t>AGD_PRE1.2C</w:t>
      </w:r>
      <w:r w:rsidRPr="00DC4249">
        <w:t xml:space="preserve"> </w:t>
      </w:r>
      <w:proofErr w:type="gramStart"/>
      <w:r w:rsidRPr="000539E5">
        <w:rPr>
          <w:bCs/>
        </w:rPr>
        <w:t>В</w:t>
      </w:r>
      <w:proofErr w:type="gramEnd"/>
      <w:r w:rsidRPr="000539E5">
        <w:rPr>
          <w:bCs/>
        </w:rPr>
        <w:t xml:space="preserve"> подготовительных процедурах должны описываться все</w:t>
      </w:r>
      <w:r w:rsidRPr="00DC4249">
        <w:rPr>
          <w:bCs/>
        </w:rPr>
        <w:t xml:space="preserve"> </w:t>
      </w:r>
      <w:r w:rsidRPr="000539E5">
        <w:rPr>
          <w:bCs/>
        </w:rPr>
        <w:t xml:space="preserve">необходимые шаги для безопасной установки ОО и </w:t>
      </w:r>
      <w:r w:rsidRPr="000539E5">
        <w:rPr>
          <w:bCs/>
        </w:rPr>
        <w:lastRenderedPageBreak/>
        <w:t>безопасной</w:t>
      </w:r>
      <w:r w:rsidRPr="00DC4249">
        <w:rPr>
          <w:bCs/>
        </w:rPr>
        <w:t xml:space="preserve"> </w:t>
      </w:r>
      <w:r w:rsidRPr="000539E5">
        <w:rPr>
          <w:bCs/>
        </w:rPr>
        <w:t>подготовки среды функционирования в соответствии с целями</w:t>
      </w:r>
      <w:r w:rsidRPr="00DC4249">
        <w:rPr>
          <w:bCs/>
        </w:rPr>
        <w:t xml:space="preserve"> </w:t>
      </w:r>
      <w:r w:rsidRPr="000539E5">
        <w:rPr>
          <w:bCs/>
        </w:rPr>
        <w:t>безопасности для среды функционирования, описанными в ЗБ.</w:t>
      </w:r>
    </w:p>
    <w:p w14:paraId="7E25D3EE" w14:textId="77777777" w:rsidR="00CE37E3" w:rsidRPr="00DC4249" w:rsidRDefault="00CE37E3" w:rsidP="00CE37E3">
      <w:pPr>
        <w:autoSpaceDE w:val="0"/>
        <w:autoSpaceDN w:val="0"/>
        <w:adjustRightInd w:val="0"/>
        <w:ind w:left="2127" w:hanging="2127"/>
        <w:rPr>
          <w:b/>
        </w:rPr>
      </w:pPr>
      <w:r w:rsidRPr="00DC4249">
        <w:rPr>
          <w:b/>
        </w:rPr>
        <w:t>Элементы действий оценщика</w:t>
      </w:r>
    </w:p>
    <w:p w14:paraId="0C4055B6" w14:textId="77777777" w:rsidR="00CE37E3" w:rsidRPr="000539E5" w:rsidRDefault="00CE37E3" w:rsidP="00CE37E3">
      <w:pPr>
        <w:autoSpaceDE w:val="0"/>
        <w:autoSpaceDN w:val="0"/>
        <w:adjustRightInd w:val="0"/>
        <w:ind w:left="2127" w:hanging="2127"/>
        <w:rPr>
          <w:bCs/>
        </w:rPr>
      </w:pPr>
      <w:r w:rsidRPr="000539E5">
        <w:t>AGD_PRE.1.1E</w:t>
      </w:r>
      <w:r w:rsidRPr="00DC4249">
        <w:t xml:space="preserve"> </w:t>
      </w:r>
      <w:r w:rsidRPr="000539E5">
        <w:rPr>
          <w:bCs/>
        </w:rPr>
        <w:t>Оценщик должен подтвердить, что представленная информация</w:t>
      </w:r>
      <w:r w:rsidRPr="00DC4249">
        <w:rPr>
          <w:bCs/>
        </w:rPr>
        <w:t xml:space="preserve"> </w:t>
      </w:r>
      <w:r w:rsidRPr="000539E5">
        <w:rPr>
          <w:bCs/>
        </w:rPr>
        <w:t>удовлетворяет всем требованиям к содержанию и представлению</w:t>
      </w:r>
      <w:r w:rsidRPr="00DC4249">
        <w:rPr>
          <w:bCs/>
        </w:rPr>
        <w:t xml:space="preserve"> </w:t>
      </w:r>
      <w:r w:rsidRPr="000539E5">
        <w:rPr>
          <w:bCs/>
        </w:rPr>
        <w:t>свидетельств.</w:t>
      </w:r>
    </w:p>
    <w:p w14:paraId="1B24F186" w14:textId="77777777" w:rsidR="00CE37E3" w:rsidRPr="00DC4249" w:rsidRDefault="00CE37E3" w:rsidP="00CE37E3">
      <w:pPr>
        <w:autoSpaceDE w:val="0"/>
        <w:autoSpaceDN w:val="0"/>
        <w:adjustRightInd w:val="0"/>
        <w:ind w:left="2127" w:hanging="2127"/>
        <w:rPr>
          <w:bCs/>
        </w:rPr>
      </w:pPr>
      <w:r w:rsidRPr="000539E5">
        <w:t>AGD_PRE.1.2E</w:t>
      </w:r>
      <w:r w:rsidRPr="00DC4249">
        <w:t xml:space="preserve"> </w:t>
      </w:r>
      <w:r w:rsidRPr="000539E5">
        <w:rPr>
          <w:bCs/>
        </w:rPr>
        <w:t>Оценщик должен использовать подготовительные процедуры для</w:t>
      </w:r>
      <w:r w:rsidRPr="00DC4249">
        <w:rPr>
          <w:bCs/>
        </w:rPr>
        <w:t xml:space="preserve"> </w:t>
      </w:r>
      <w:r w:rsidRPr="000539E5">
        <w:rPr>
          <w:bCs/>
        </w:rPr>
        <w:t>подтверждения того, что ОО может быть безопасно подготовлен к</w:t>
      </w:r>
      <w:r w:rsidRPr="00DC4249">
        <w:rPr>
          <w:bCs/>
        </w:rPr>
        <w:t xml:space="preserve"> </w:t>
      </w:r>
      <w:r>
        <w:rPr>
          <w:bCs/>
        </w:rPr>
        <w:t>работе</w:t>
      </w:r>
      <w:r w:rsidRPr="00DC4249">
        <w:rPr>
          <w:bCs/>
        </w:rPr>
        <w:t>.</w:t>
      </w:r>
    </w:p>
    <w:p w14:paraId="73526350" w14:textId="77777777" w:rsidR="00CE37E3" w:rsidRPr="00902D30" w:rsidRDefault="00CE37E3" w:rsidP="00CE37E3">
      <w:pPr>
        <w:pStyle w:val="3"/>
        <w:rPr>
          <w:lang w:val="en-US"/>
        </w:rPr>
      </w:pPr>
      <w:r>
        <w:t>Поддержка жизненного цикла (</w:t>
      </w:r>
      <w:r>
        <w:rPr>
          <w:lang w:val="en-US"/>
        </w:rPr>
        <w:t>ALC)</w:t>
      </w:r>
    </w:p>
    <w:p w14:paraId="3AB8F8C3" w14:textId="77777777" w:rsidR="00CE37E3" w:rsidRPr="00DC4249" w:rsidRDefault="00CE37E3" w:rsidP="00CE37E3">
      <w:pPr>
        <w:autoSpaceDE w:val="0"/>
        <w:autoSpaceDN w:val="0"/>
        <w:adjustRightInd w:val="0"/>
        <w:ind w:left="2127" w:hanging="2127"/>
        <w:rPr>
          <w:b/>
          <w:bCs/>
        </w:rPr>
      </w:pPr>
      <w:r w:rsidRPr="00DC4249">
        <w:rPr>
          <w:b/>
          <w:bCs/>
        </w:rPr>
        <w:t>ALC_СМС.4 Поддержка генерации, процедуры приемки и автоматизация.</w:t>
      </w:r>
    </w:p>
    <w:p w14:paraId="652C1EB0" w14:textId="77777777" w:rsidR="00CE37E3" w:rsidRPr="00DC4249" w:rsidRDefault="00CE37E3" w:rsidP="00CE37E3">
      <w:pPr>
        <w:autoSpaceDE w:val="0"/>
        <w:autoSpaceDN w:val="0"/>
        <w:adjustRightInd w:val="0"/>
        <w:ind w:left="2127" w:hanging="2127"/>
        <w:rPr>
          <w:b/>
        </w:rPr>
      </w:pPr>
      <w:r w:rsidRPr="00DC4249">
        <w:rPr>
          <w:b/>
        </w:rPr>
        <w:t>Зависимости:</w:t>
      </w:r>
    </w:p>
    <w:p w14:paraId="68A23B93" w14:textId="77777777" w:rsidR="00CE37E3" w:rsidRPr="00DC4249" w:rsidRDefault="00CE37E3" w:rsidP="00CE37E3">
      <w:pPr>
        <w:autoSpaceDE w:val="0"/>
        <w:autoSpaceDN w:val="0"/>
        <w:adjustRightInd w:val="0"/>
        <w:ind w:left="2127" w:hanging="2127"/>
      </w:pPr>
      <w:r w:rsidRPr="00DC4249">
        <w:t>ALC_CMS.1 Охват УК ОО</w:t>
      </w:r>
      <w:r>
        <w:t>.</w:t>
      </w:r>
    </w:p>
    <w:p w14:paraId="32D456FC" w14:textId="77777777" w:rsidR="00CE37E3" w:rsidRPr="00DC4249" w:rsidRDefault="00CE37E3" w:rsidP="00CE37E3">
      <w:pPr>
        <w:autoSpaceDE w:val="0"/>
        <w:autoSpaceDN w:val="0"/>
        <w:adjustRightInd w:val="0"/>
        <w:ind w:left="2127" w:hanging="2127"/>
      </w:pPr>
      <w:r w:rsidRPr="00DC4249">
        <w:t>ALC_DVS.1 Идентификация мер безопасности</w:t>
      </w:r>
      <w:r>
        <w:t>.</w:t>
      </w:r>
    </w:p>
    <w:p w14:paraId="1719E08F" w14:textId="77777777" w:rsidR="00CE37E3" w:rsidRPr="00DC4249" w:rsidRDefault="00CE37E3" w:rsidP="00CE37E3">
      <w:pPr>
        <w:autoSpaceDE w:val="0"/>
        <w:autoSpaceDN w:val="0"/>
        <w:adjustRightInd w:val="0"/>
        <w:ind w:left="2127" w:hanging="2127"/>
      </w:pPr>
      <w:r w:rsidRPr="00DC4249">
        <w:t>ALC_LCD.1 Определенная разработчиком модель жизненного цикла</w:t>
      </w:r>
      <w:r>
        <w:t>.</w:t>
      </w:r>
    </w:p>
    <w:p w14:paraId="56C88DB6" w14:textId="77777777" w:rsidR="00CE37E3" w:rsidRPr="00DC4249" w:rsidRDefault="00CE37E3" w:rsidP="00CE37E3">
      <w:pPr>
        <w:autoSpaceDE w:val="0"/>
        <w:autoSpaceDN w:val="0"/>
        <w:adjustRightInd w:val="0"/>
        <w:ind w:left="2127" w:hanging="2127"/>
        <w:rPr>
          <w:b/>
          <w:bCs/>
        </w:rPr>
      </w:pPr>
      <w:r w:rsidRPr="00DC4249">
        <w:rPr>
          <w:b/>
          <w:bCs/>
        </w:rPr>
        <w:t>Элементы действий разработчика</w:t>
      </w:r>
    </w:p>
    <w:p w14:paraId="66F16F0F" w14:textId="77777777" w:rsidR="00CE37E3" w:rsidRPr="00DC4249" w:rsidRDefault="00CE37E3" w:rsidP="00CE37E3">
      <w:pPr>
        <w:autoSpaceDE w:val="0"/>
        <w:autoSpaceDN w:val="0"/>
        <w:adjustRightInd w:val="0"/>
        <w:ind w:left="2127" w:hanging="2127"/>
      </w:pPr>
      <w:r w:rsidRPr="00DC4249">
        <w:rPr>
          <w:bCs/>
        </w:rPr>
        <w:t xml:space="preserve">ALC_CMC.4.1D </w:t>
      </w:r>
      <w:r w:rsidRPr="00DC4249">
        <w:t>Разработчик должен предоставить ОО и маркировку для ОО.</w:t>
      </w:r>
    </w:p>
    <w:p w14:paraId="573E7A86" w14:textId="77777777" w:rsidR="00CE37E3" w:rsidRPr="00DC4249" w:rsidRDefault="00CE37E3" w:rsidP="00CE37E3">
      <w:pPr>
        <w:autoSpaceDE w:val="0"/>
        <w:autoSpaceDN w:val="0"/>
        <w:adjustRightInd w:val="0"/>
        <w:ind w:left="2127" w:hanging="2127"/>
      </w:pPr>
      <w:r w:rsidRPr="00DC4249">
        <w:rPr>
          <w:bCs/>
        </w:rPr>
        <w:t xml:space="preserve">ALC_CMC.4.2D </w:t>
      </w:r>
      <w:r w:rsidRPr="00DC4249">
        <w:t>Разработчик должен предоставить документацию УК.</w:t>
      </w:r>
    </w:p>
    <w:p w14:paraId="12EF4BFC" w14:textId="77777777" w:rsidR="00CE37E3" w:rsidRPr="00DC4249" w:rsidRDefault="00CE37E3" w:rsidP="00CE37E3">
      <w:pPr>
        <w:autoSpaceDE w:val="0"/>
        <w:autoSpaceDN w:val="0"/>
        <w:adjustRightInd w:val="0"/>
        <w:ind w:left="2127" w:hanging="2127"/>
      </w:pPr>
      <w:r w:rsidRPr="00DC4249">
        <w:rPr>
          <w:bCs/>
        </w:rPr>
        <w:t xml:space="preserve">ALC_CMC.4.3D </w:t>
      </w:r>
      <w:r w:rsidRPr="00DC4249">
        <w:t>Разработчик должен использовать систему УК.</w:t>
      </w:r>
    </w:p>
    <w:p w14:paraId="0142CC35" w14:textId="77777777" w:rsidR="00CE37E3" w:rsidRPr="00DC4249" w:rsidRDefault="00CE37E3" w:rsidP="00CE37E3">
      <w:pPr>
        <w:autoSpaceDE w:val="0"/>
        <w:autoSpaceDN w:val="0"/>
        <w:adjustRightInd w:val="0"/>
        <w:ind w:left="2127" w:hanging="2127"/>
        <w:rPr>
          <w:b/>
          <w:bCs/>
        </w:rPr>
      </w:pPr>
      <w:r w:rsidRPr="00DC4249">
        <w:rPr>
          <w:b/>
          <w:bCs/>
        </w:rPr>
        <w:t>Элементы содержания и представления свидетельств</w:t>
      </w:r>
    </w:p>
    <w:p w14:paraId="7AA0AF91" w14:textId="77777777" w:rsidR="00CE37E3" w:rsidRPr="00DC4249" w:rsidRDefault="00CE37E3" w:rsidP="00CE37E3">
      <w:pPr>
        <w:autoSpaceDE w:val="0"/>
        <w:autoSpaceDN w:val="0"/>
        <w:adjustRightInd w:val="0"/>
        <w:ind w:left="2127" w:hanging="2127"/>
      </w:pPr>
      <w:r w:rsidRPr="00DC4249">
        <w:t>АLС_СМС.4.1С ОО должен быть помечен уникальной маркировкой.</w:t>
      </w:r>
    </w:p>
    <w:p w14:paraId="017C553A" w14:textId="77777777" w:rsidR="00CE37E3" w:rsidRPr="00DC4249" w:rsidRDefault="00CE37E3" w:rsidP="00CE37E3">
      <w:pPr>
        <w:autoSpaceDE w:val="0"/>
        <w:autoSpaceDN w:val="0"/>
        <w:adjustRightInd w:val="0"/>
        <w:ind w:left="2127" w:hanging="2127"/>
      </w:pPr>
      <w:r w:rsidRPr="00DC4249">
        <w:rPr>
          <w:bCs/>
        </w:rPr>
        <w:t xml:space="preserve">ALC_CMC.4.2C </w:t>
      </w:r>
      <w:proofErr w:type="gramStart"/>
      <w:r w:rsidRPr="00DC4249">
        <w:t>В</w:t>
      </w:r>
      <w:proofErr w:type="gramEnd"/>
      <w:r w:rsidRPr="00DC4249">
        <w:t xml:space="preserve"> документации УК должно содержаться описание метода, используемого для уникальной идентификации элементов конфигурации.</w:t>
      </w:r>
    </w:p>
    <w:p w14:paraId="19DE415A" w14:textId="77777777" w:rsidR="00CE37E3" w:rsidRPr="00DC4249" w:rsidRDefault="00CE37E3" w:rsidP="00CE37E3">
      <w:pPr>
        <w:autoSpaceDE w:val="0"/>
        <w:autoSpaceDN w:val="0"/>
        <w:adjustRightInd w:val="0"/>
        <w:ind w:left="2127" w:hanging="2127"/>
      </w:pPr>
      <w:r w:rsidRPr="00DC4249">
        <w:rPr>
          <w:bCs/>
        </w:rPr>
        <w:t xml:space="preserve">ALC_CMC.4.3C </w:t>
      </w:r>
      <w:proofErr w:type="gramStart"/>
      <w:r w:rsidRPr="00DC4249">
        <w:t>В</w:t>
      </w:r>
      <w:proofErr w:type="gramEnd"/>
      <w:r w:rsidRPr="00DC4249">
        <w:t xml:space="preserve"> системе УК должны быть уникальным образом идентифицированы все элементы конфигурации.</w:t>
      </w:r>
    </w:p>
    <w:p w14:paraId="7E7DE4C5" w14:textId="77777777" w:rsidR="00CE37E3" w:rsidRPr="00DC4249" w:rsidRDefault="00CE37E3" w:rsidP="00CE37E3">
      <w:pPr>
        <w:autoSpaceDE w:val="0"/>
        <w:autoSpaceDN w:val="0"/>
        <w:adjustRightInd w:val="0"/>
        <w:ind w:left="2127" w:hanging="2127"/>
      </w:pPr>
      <w:r w:rsidRPr="00DC4249">
        <w:rPr>
          <w:bCs/>
        </w:rPr>
        <w:t xml:space="preserve">ALC_CMC.4.4C </w:t>
      </w:r>
      <w:proofErr w:type="gramStart"/>
      <w:r w:rsidRPr="00DC4249">
        <w:t>В</w:t>
      </w:r>
      <w:proofErr w:type="gramEnd"/>
      <w:r w:rsidRPr="00DC4249">
        <w:t xml:space="preserve"> системе УК должны быть предусмотрены такие </w:t>
      </w:r>
      <w:r w:rsidRPr="00DC4249">
        <w:rPr>
          <w:bCs/>
        </w:rPr>
        <w:t xml:space="preserve">автоматизированные </w:t>
      </w:r>
      <w:r w:rsidRPr="00DC4249">
        <w:t>меры, при применении которых в элементы конфигурации могут быть внесены только санкционированные изменения.</w:t>
      </w:r>
    </w:p>
    <w:p w14:paraId="3EBE656C" w14:textId="77777777" w:rsidR="00CE37E3" w:rsidRPr="00DC4249" w:rsidRDefault="00CE37E3" w:rsidP="00CE37E3">
      <w:pPr>
        <w:autoSpaceDE w:val="0"/>
        <w:autoSpaceDN w:val="0"/>
        <w:adjustRightInd w:val="0"/>
        <w:ind w:left="2127" w:hanging="2127"/>
        <w:rPr>
          <w:bCs/>
        </w:rPr>
      </w:pPr>
      <w:r w:rsidRPr="00DC4249">
        <w:rPr>
          <w:bCs/>
        </w:rPr>
        <w:t>ALC_CMC.4.5C Система УК должна поддерживать производство ОО автоматизированными средствами.</w:t>
      </w:r>
    </w:p>
    <w:p w14:paraId="2945A83E" w14:textId="77777777" w:rsidR="00CE37E3" w:rsidRPr="00DC4249" w:rsidRDefault="00CE37E3" w:rsidP="00CE37E3">
      <w:pPr>
        <w:autoSpaceDE w:val="0"/>
        <w:autoSpaceDN w:val="0"/>
        <w:adjustRightInd w:val="0"/>
        <w:ind w:left="2127" w:hanging="2127"/>
      </w:pPr>
      <w:r w:rsidRPr="00DC4249">
        <w:t>ALC_CMC.4.6C Документация УК должна включать в себя план УК.</w:t>
      </w:r>
    </w:p>
    <w:p w14:paraId="70541B5A" w14:textId="77777777" w:rsidR="00CE37E3" w:rsidRPr="00DC4249" w:rsidRDefault="00CE37E3" w:rsidP="00CE37E3">
      <w:pPr>
        <w:autoSpaceDE w:val="0"/>
        <w:autoSpaceDN w:val="0"/>
        <w:adjustRightInd w:val="0"/>
        <w:ind w:left="2127" w:hanging="2127"/>
      </w:pPr>
      <w:r w:rsidRPr="00DC4249">
        <w:rPr>
          <w:bCs/>
        </w:rPr>
        <w:t xml:space="preserve">ALC_CMC.4.7C </w:t>
      </w:r>
      <w:proofErr w:type="gramStart"/>
      <w:r w:rsidRPr="00DC4249">
        <w:t>В</w:t>
      </w:r>
      <w:proofErr w:type="gramEnd"/>
      <w:r w:rsidRPr="00DC4249">
        <w:t xml:space="preserve"> плане УК должно быть описание того, каким образом система УК используется для разработки ОО.</w:t>
      </w:r>
    </w:p>
    <w:p w14:paraId="65AA3AD0" w14:textId="77777777" w:rsidR="00CE37E3" w:rsidRPr="00DC4249" w:rsidRDefault="00CE37E3" w:rsidP="00CE37E3">
      <w:pPr>
        <w:autoSpaceDE w:val="0"/>
        <w:autoSpaceDN w:val="0"/>
        <w:adjustRightInd w:val="0"/>
        <w:ind w:left="2127" w:hanging="2127"/>
        <w:rPr>
          <w:bCs/>
        </w:rPr>
      </w:pPr>
      <w:r w:rsidRPr="00DC4249">
        <w:rPr>
          <w:bCs/>
        </w:rPr>
        <w:t>ALC_CMC.4.8C План УК должен содержать описание процедур, используемых для приемки модифицированных или вновь созданных элементов конфигурации как части ОО.</w:t>
      </w:r>
    </w:p>
    <w:p w14:paraId="4E9F25CA" w14:textId="77777777" w:rsidR="00CE37E3" w:rsidRPr="00DC4249" w:rsidRDefault="00CE37E3" w:rsidP="00CE37E3">
      <w:pPr>
        <w:autoSpaceDE w:val="0"/>
        <w:autoSpaceDN w:val="0"/>
        <w:adjustRightInd w:val="0"/>
        <w:ind w:left="2127" w:hanging="2127"/>
      </w:pPr>
      <w:r w:rsidRPr="00DC4249">
        <w:t xml:space="preserve">ALC_CMC.4.9C </w:t>
      </w:r>
      <w:proofErr w:type="gramStart"/>
      <w:r w:rsidRPr="00DC4249">
        <w:t>В</w:t>
      </w:r>
      <w:proofErr w:type="gramEnd"/>
      <w:r w:rsidRPr="00DC4249">
        <w:t xml:space="preserve"> свидетельствах должно быть продемонстрировано, что все элементы конфигурации сопровождаются системой УК.</w:t>
      </w:r>
    </w:p>
    <w:p w14:paraId="4A798342" w14:textId="77777777" w:rsidR="00CE37E3" w:rsidRPr="00DC4249" w:rsidRDefault="00CE37E3" w:rsidP="00CE37E3">
      <w:pPr>
        <w:autoSpaceDE w:val="0"/>
        <w:autoSpaceDN w:val="0"/>
        <w:adjustRightInd w:val="0"/>
        <w:ind w:left="2127" w:hanging="2127"/>
      </w:pPr>
      <w:r w:rsidRPr="00DC4249">
        <w:rPr>
          <w:bCs/>
        </w:rPr>
        <w:t xml:space="preserve">АLС_СМС.4.10С </w:t>
      </w:r>
      <w:proofErr w:type="gramStart"/>
      <w:r w:rsidRPr="00DC4249">
        <w:t>В</w:t>
      </w:r>
      <w:proofErr w:type="gramEnd"/>
      <w:r w:rsidRPr="00DC4249">
        <w:t xml:space="preserve"> свидетельствах должно быть продемонстрировано, что система УК функционирует в соответствии с планом УК.</w:t>
      </w:r>
    </w:p>
    <w:p w14:paraId="32AD62C1" w14:textId="77777777" w:rsidR="00CE37E3" w:rsidRPr="00DC4249" w:rsidRDefault="00CE37E3" w:rsidP="00CE37E3">
      <w:pPr>
        <w:autoSpaceDE w:val="0"/>
        <w:autoSpaceDN w:val="0"/>
        <w:adjustRightInd w:val="0"/>
        <w:ind w:left="2127" w:hanging="2127"/>
        <w:rPr>
          <w:bCs/>
        </w:rPr>
      </w:pPr>
      <w:r w:rsidRPr="00DC4249">
        <w:rPr>
          <w:bCs/>
        </w:rPr>
        <w:t>Элементы действий оценщика</w:t>
      </w:r>
    </w:p>
    <w:p w14:paraId="40B24F8B" w14:textId="77777777" w:rsidR="00CE37E3" w:rsidRPr="00DC4249" w:rsidRDefault="00CE37E3" w:rsidP="00CE37E3">
      <w:pPr>
        <w:autoSpaceDE w:val="0"/>
        <w:autoSpaceDN w:val="0"/>
        <w:adjustRightInd w:val="0"/>
        <w:ind w:left="2127" w:hanging="2127"/>
      </w:pPr>
      <w:r w:rsidRPr="00DC4249">
        <w:rPr>
          <w:bCs/>
        </w:rPr>
        <w:lastRenderedPageBreak/>
        <w:t xml:space="preserve">АLС_СМС.4.1Е </w:t>
      </w:r>
      <w:r w:rsidRPr="00DC4249">
        <w:t>Оценщик должен подтвердить, что представленная информация</w:t>
      </w:r>
      <w:r>
        <w:t xml:space="preserve"> </w:t>
      </w:r>
      <w:r w:rsidRPr="00DC4249">
        <w:t xml:space="preserve">удовлетворяет всем </w:t>
      </w:r>
      <w:r>
        <w:t>требованиям к содержанию и представлению свидетельств.</w:t>
      </w:r>
    </w:p>
    <w:p w14:paraId="13A261A3" w14:textId="77777777" w:rsidR="00CE37E3" w:rsidRPr="0097595B" w:rsidRDefault="00CE37E3" w:rsidP="00CE37E3">
      <w:pPr>
        <w:autoSpaceDE w:val="0"/>
        <w:autoSpaceDN w:val="0"/>
        <w:adjustRightInd w:val="0"/>
        <w:spacing w:before="240"/>
        <w:ind w:left="2127" w:hanging="2127"/>
        <w:rPr>
          <w:b/>
          <w:bCs/>
        </w:rPr>
      </w:pPr>
      <w:r w:rsidRPr="0097595B">
        <w:rPr>
          <w:b/>
          <w:bCs/>
        </w:rPr>
        <w:t>ALC_CMS.4 Охват УК отслеживания проблем</w:t>
      </w:r>
    </w:p>
    <w:p w14:paraId="57887165" w14:textId="77777777" w:rsidR="00CE37E3" w:rsidRPr="0097595B" w:rsidRDefault="00CE37E3" w:rsidP="00CE37E3">
      <w:pPr>
        <w:autoSpaceDE w:val="0"/>
        <w:autoSpaceDN w:val="0"/>
        <w:adjustRightInd w:val="0"/>
        <w:ind w:left="2127" w:hanging="2127"/>
      </w:pPr>
      <w:r w:rsidRPr="0097595B">
        <w:rPr>
          <w:b/>
        </w:rPr>
        <w:t>Зависимости:</w:t>
      </w:r>
      <w:r w:rsidRPr="0097595B">
        <w:t xml:space="preserve"> отсутствуют</w:t>
      </w:r>
    </w:p>
    <w:p w14:paraId="28731EF6" w14:textId="77777777" w:rsidR="00CE37E3" w:rsidRPr="0097595B" w:rsidRDefault="00CE37E3" w:rsidP="00CE37E3">
      <w:pPr>
        <w:autoSpaceDE w:val="0"/>
        <w:autoSpaceDN w:val="0"/>
        <w:adjustRightInd w:val="0"/>
        <w:ind w:left="2127" w:hanging="2127"/>
        <w:rPr>
          <w:b/>
          <w:bCs/>
        </w:rPr>
      </w:pPr>
      <w:r w:rsidRPr="0097595B">
        <w:rPr>
          <w:b/>
          <w:bCs/>
        </w:rPr>
        <w:t>Элементы действий разработчика</w:t>
      </w:r>
    </w:p>
    <w:p w14:paraId="63779317" w14:textId="77777777" w:rsidR="00CE37E3" w:rsidRPr="0097595B" w:rsidRDefault="00CE37E3" w:rsidP="00CE37E3">
      <w:pPr>
        <w:autoSpaceDE w:val="0"/>
        <w:autoSpaceDN w:val="0"/>
        <w:adjustRightInd w:val="0"/>
        <w:ind w:left="2127" w:hanging="2127"/>
      </w:pPr>
      <w:r w:rsidRPr="0097595B">
        <w:rPr>
          <w:bCs/>
        </w:rPr>
        <w:t xml:space="preserve">ALC_CMS.4.1D </w:t>
      </w:r>
      <w:r w:rsidRPr="0097595B">
        <w:t>Разработчик должен представить список элементов конфигурации для ОО.</w:t>
      </w:r>
    </w:p>
    <w:p w14:paraId="7D52BD62" w14:textId="77777777" w:rsidR="00CE37E3" w:rsidRPr="0097595B" w:rsidRDefault="00CE37E3" w:rsidP="00CE37E3">
      <w:pPr>
        <w:autoSpaceDE w:val="0"/>
        <w:autoSpaceDN w:val="0"/>
        <w:adjustRightInd w:val="0"/>
        <w:ind w:left="2127" w:hanging="2127"/>
        <w:rPr>
          <w:b/>
          <w:bCs/>
        </w:rPr>
      </w:pPr>
      <w:r w:rsidRPr="0097595B">
        <w:rPr>
          <w:b/>
          <w:bCs/>
        </w:rPr>
        <w:t>Элементы содержания и представления свидетельств</w:t>
      </w:r>
    </w:p>
    <w:p w14:paraId="6A38453F" w14:textId="77777777" w:rsidR="00CE37E3" w:rsidRPr="0097595B" w:rsidRDefault="00CE37E3" w:rsidP="00CE37E3">
      <w:pPr>
        <w:autoSpaceDE w:val="0"/>
        <w:autoSpaceDN w:val="0"/>
        <w:adjustRightInd w:val="0"/>
        <w:ind w:left="2127" w:hanging="2127"/>
      </w:pPr>
      <w:r w:rsidRPr="0097595B">
        <w:t xml:space="preserve">ALC_CMS.4.1C Список элементов конфигурации должен включать следующее: сам ОО; свидетельства оценки, необходимые по требованиям доверия к безопасности; представление реализации; сведения о </w:t>
      </w:r>
      <w:r w:rsidRPr="0097595B">
        <w:rPr>
          <w:bCs/>
        </w:rPr>
        <w:t>недостатках безопасности и стадии их устранения</w:t>
      </w:r>
      <w:r w:rsidRPr="0097595B">
        <w:t>.</w:t>
      </w:r>
    </w:p>
    <w:p w14:paraId="0BC56A6A" w14:textId="77777777" w:rsidR="00CE37E3" w:rsidRPr="0097595B" w:rsidRDefault="00CE37E3" w:rsidP="00CE37E3">
      <w:pPr>
        <w:autoSpaceDE w:val="0"/>
        <w:autoSpaceDN w:val="0"/>
        <w:adjustRightInd w:val="0"/>
        <w:ind w:left="2127" w:hanging="2127"/>
      </w:pPr>
      <w:r w:rsidRPr="0097595B">
        <w:rPr>
          <w:bCs/>
        </w:rPr>
        <w:t xml:space="preserve">ALC_CMS.4.2C </w:t>
      </w:r>
      <w:r w:rsidRPr="0097595B">
        <w:t>Элементы конфигурации должны быть уникально идентифицированы в списке элементов конфигурации.</w:t>
      </w:r>
    </w:p>
    <w:p w14:paraId="2F9026E5" w14:textId="77777777" w:rsidR="00CE37E3" w:rsidRPr="0097595B" w:rsidRDefault="00CE37E3" w:rsidP="00CE37E3">
      <w:pPr>
        <w:autoSpaceDE w:val="0"/>
        <w:autoSpaceDN w:val="0"/>
        <w:adjustRightInd w:val="0"/>
        <w:ind w:left="2127" w:hanging="2127"/>
      </w:pPr>
      <w:r w:rsidRPr="0097595B">
        <w:rPr>
          <w:bCs/>
        </w:rPr>
        <w:t xml:space="preserve">ALC_CMS.4.3C </w:t>
      </w:r>
      <w:proofErr w:type="gramStart"/>
      <w:r w:rsidRPr="0097595B">
        <w:t>Для каждого</w:t>
      </w:r>
      <w:proofErr w:type="gramEnd"/>
      <w:r w:rsidRPr="0097595B">
        <w:t xml:space="preserve"> значимого для ФБО элемента конфигурации в списке элементов конфигурации должен быть указан разработчик.</w:t>
      </w:r>
    </w:p>
    <w:p w14:paraId="4830F67C" w14:textId="77777777" w:rsidR="00CE37E3" w:rsidRPr="0097595B" w:rsidRDefault="00CE37E3" w:rsidP="00CE37E3">
      <w:pPr>
        <w:autoSpaceDE w:val="0"/>
        <w:autoSpaceDN w:val="0"/>
        <w:adjustRightInd w:val="0"/>
        <w:ind w:left="2127" w:hanging="2127"/>
        <w:rPr>
          <w:b/>
          <w:bCs/>
        </w:rPr>
      </w:pPr>
      <w:r w:rsidRPr="0097595B">
        <w:rPr>
          <w:b/>
          <w:bCs/>
        </w:rPr>
        <w:t>Элементы действий оценщика</w:t>
      </w:r>
    </w:p>
    <w:p w14:paraId="196CBDFA" w14:textId="77777777" w:rsidR="00CE37E3" w:rsidRPr="0097595B" w:rsidRDefault="00CE37E3" w:rsidP="00CE37E3">
      <w:pPr>
        <w:autoSpaceDE w:val="0"/>
        <w:autoSpaceDN w:val="0"/>
        <w:adjustRightInd w:val="0"/>
        <w:ind w:left="2127" w:hanging="2127"/>
      </w:pPr>
      <w:r w:rsidRPr="0097595B">
        <w:rPr>
          <w:bCs/>
        </w:rPr>
        <w:t xml:space="preserve">ALC_CMS.4.1E </w:t>
      </w:r>
      <w:r w:rsidRPr="0097595B">
        <w:t xml:space="preserve">Оценщик должен подтвердить, что представленная информация удовлетворяет всем требованиям к содержанию и представлению </w:t>
      </w:r>
      <w:r>
        <w:t>свидетельств.</w:t>
      </w:r>
    </w:p>
    <w:p w14:paraId="7BC0EBDF" w14:textId="77777777" w:rsidR="00CE37E3" w:rsidRPr="0097595B" w:rsidRDefault="00CE37E3" w:rsidP="00CE37E3">
      <w:pPr>
        <w:autoSpaceDE w:val="0"/>
        <w:autoSpaceDN w:val="0"/>
        <w:adjustRightInd w:val="0"/>
        <w:spacing w:before="240"/>
        <w:ind w:left="2127" w:hanging="2127"/>
        <w:rPr>
          <w:b/>
          <w:bCs/>
        </w:rPr>
      </w:pPr>
      <w:r w:rsidRPr="0097595B">
        <w:rPr>
          <w:b/>
          <w:bCs/>
        </w:rPr>
        <w:t>ALC_DEL.1 Процедуры поставки</w:t>
      </w:r>
    </w:p>
    <w:p w14:paraId="3325B1DD" w14:textId="77777777" w:rsidR="00CE37E3" w:rsidRPr="0097595B" w:rsidRDefault="00CE37E3" w:rsidP="00CE37E3">
      <w:pPr>
        <w:autoSpaceDE w:val="0"/>
        <w:autoSpaceDN w:val="0"/>
        <w:adjustRightInd w:val="0"/>
        <w:ind w:left="2127" w:hanging="2127"/>
      </w:pPr>
      <w:r w:rsidRPr="0097595B">
        <w:rPr>
          <w:b/>
        </w:rPr>
        <w:t>Зависимости:</w:t>
      </w:r>
      <w:r w:rsidRPr="0097595B">
        <w:t xml:space="preserve"> отсутствуют.</w:t>
      </w:r>
    </w:p>
    <w:p w14:paraId="48253BD5" w14:textId="77777777" w:rsidR="00CE37E3" w:rsidRPr="0097595B" w:rsidRDefault="00CE37E3" w:rsidP="00CE37E3">
      <w:pPr>
        <w:autoSpaceDE w:val="0"/>
        <w:autoSpaceDN w:val="0"/>
        <w:adjustRightInd w:val="0"/>
        <w:ind w:left="2127" w:hanging="2127"/>
        <w:rPr>
          <w:b/>
          <w:bCs/>
        </w:rPr>
      </w:pPr>
      <w:r w:rsidRPr="0097595B">
        <w:rPr>
          <w:b/>
          <w:bCs/>
        </w:rPr>
        <w:t>Элементы действий разработчика</w:t>
      </w:r>
    </w:p>
    <w:p w14:paraId="57753E55" w14:textId="77777777" w:rsidR="00CE37E3" w:rsidRPr="0097595B" w:rsidRDefault="00CE37E3" w:rsidP="00CE37E3">
      <w:pPr>
        <w:autoSpaceDE w:val="0"/>
        <w:autoSpaceDN w:val="0"/>
        <w:adjustRightInd w:val="0"/>
        <w:ind w:left="2127" w:hanging="2127"/>
        <w:rPr>
          <w:bCs/>
        </w:rPr>
      </w:pPr>
      <w:r w:rsidRPr="0097595B">
        <w:t xml:space="preserve">ALC_DEL.1.1D </w:t>
      </w:r>
      <w:r w:rsidRPr="0097595B">
        <w:rPr>
          <w:bCs/>
        </w:rPr>
        <w:t>Разработчик должен задокументировать процедуры поставки ОО или его частей потребителю.</w:t>
      </w:r>
    </w:p>
    <w:p w14:paraId="47E5288E" w14:textId="77777777" w:rsidR="00CE37E3" w:rsidRPr="0097595B" w:rsidRDefault="00CE37E3" w:rsidP="00CE37E3">
      <w:pPr>
        <w:autoSpaceDE w:val="0"/>
        <w:autoSpaceDN w:val="0"/>
        <w:adjustRightInd w:val="0"/>
        <w:ind w:left="2127" w:hanging="2127"/>
        <w:rPr>
          <w:bCs/>
        </w:rPr>
      </w:pPr>
      <w:r w:rsidRPr="0097595B">
        <w:t xml:space="preserve">ALC_DEL.1.2D </w:t>
      </w:r>
      <w:r w:rsidRPr="0097595B">
        <w:rPr>
          <w:bCs/>
        </w:rPr>
        <w:t>Разработчик должен использовать процедуры поставки.</w:t>
      </w:r>
    </w:p>
    <w:p w14:paraId="3D51BC15" w14:textId="77777777" w:rsidR="00CE37E3" w:rsidRPr="0097595B" w:rsidRDefault="00CE37E3" w:rsidP="00CE37E3">
      <w:pPr>
        <w:autoSpaceDE w:val="0"/>
        <w:autoSpaceDN w:val="0"/>
        <w:adjustRightInd w:val="0"/>
        <w:ind w:left="2127" w:hanging="2127"/>
        <w:rPr>
          <w:b/>
        </w:rPr>
      </w:pPr>
      <w:r w:rsidRPr="0097595B">
        <w:rPr>
          <w:b/>
        </w:rPr>
        <w:t>Элементы содержания и представления свидетельств</w:t>
      </w:r>
    </w:p>
    <w:p w14:paraId="03A94C12" w14:textId="77777777" w:rsidR="00CE37E3" w:rsidRPr="0097595B" w:rsidRDefault="00CE37E3" w:rsidP="00CE37E3">
      <w:pPr>
        <w:autoSpaceDE w:val="0"/>
        <w:autoSpaceDN w:val="0"/>
        <w:adjustRightInd w:val="0"/>
        <w:ind w:left="2127" w:hanging="2127"/>
        <w:rPr>
          <w:bCs/>
        </w:rPr>
      </w:pPr>
      <w:r w:rsidRPr="0097595B">
        <w:rPr>
          <w:bCs/>
        </w:rPr>
        <w:t>ALC_DEL.1.1C</w:t>
      </w:r>
    </w:p>
    <w:p w14:paraId="10D80B3C" w14:textId="77777777" w:rsidR="00CE37E3" w:rsidRPr="0097595B" w:rsidRDefault="00CE37E3" w:rsidP="00CE37E3">
      <w:pPr>
        <w:autoSpaceDE w:val="0"/>
        <w:autoSpaceDN w:val="0"/>
        <w:adjustRightInd w:val="0"/>
        <w:ind w:left="2127" w:hanging="2127"/>
        <w:rPr>
          <w:bCs/>
        </w:rPr>
      </w:pPr>
      <w:r w:rsidRPr="0097595B">
        <w:rPr>
          <w:bCs/>
        </w:rPr>
        <w:t>Документация поставки должна содержать описание всех процедур, необходимых для поддержания безопасности при распространении версий ОО потребителю.</w:t>
      </w:r>
    </w:p>
    <w:p w14:paraId="4B33B538" w14:textId="77777777" w:rsidR="00CE37E3" w:rsidRPr="0097595B" w:rsidRDefault="00CE37E3" w:rsidP="00CE37E3">
      <w:pPr>
        <w:autoSpaceDE w:val="0"/>
        <w:autoSpaceDN w:val="0"/>
        <w:adjustRightInd w:val="0"/>
        <w:ind w:left="2127" w:hanging="2127"/>
        <w:rPr>
          <w:b/>
        </w:rPr>
      </w:pPr>
      <w:r w:rsidRPr="0097595B">
        <w:rPr>
          <w:b/>
        </w:rPr>
        <w:t>Элементы действий оценщика</w:t>
      </w:r>
    </w:p>
    <w:p w14:paraId="19BBF692" w14:textId="77777777" w:rsidR="00CE37E3" w:rsidRPr="0097595B" w:rsidRDefault="00CE37E3" w:rsidP="00CE37E3">
      <w:pPr>
        <w:autoSpaceDE w:val="0"/>
        <w:autoSpaceDN w:val="0"/>
        <w:adjustRightInd w:val="0"/>
        <w:ind w:left="2127" w:hanging="2127"/>
      </w:pPr>
      <w:r w:rsidRPr="0097595B">
        <w:rPr>
          <w:bCs/>
        </w:rPr>
        <w:t>ALC_DEL.1.1E Оценщик должен подтвердить, что представленная информация удовлетворяет всем требованиям к содержанию и представлению свидетельств.</w:t>
      </w:r>
    </w:p>
    <w:p w14:paraId="5AEEEE9E" w14:textId="77777777" w:rsidR="00CE37E3" w:rsidRPr="0097595B" w:rsidRDefault="00CE37E3" w:rsidP="00CE37E3">
      <w:pPr>
        <w:autoSpaceDE w:val="0"/>
        <w:autoSpaceDN w:val="0"/>
        <w:adjustRightInd w:val="0"/>
        <w:spacing w:before="240"/>
        <w:ind w:left="2127" w:hanging="2127"/>
        <w:rPr>
          <w:b/>
          <w:bCs/>
        </w:rPr>
      </w:pPr>
      <w:r w:rsidRPr="0097595B">
        <w:rPr>
          <w:b/>
          <w:bCs/>
        </w:rPr>
        <w:t>ALC_DVS.1 Идентификация мер безопасности</w:t>
      </w:r>
    </w:p>
    <w:p w14:paraId="1B450A5A" w14:textId="77777777" w:rsidR="00CE37E3" w:rsidRPr="0097595B" w:rsidRDefault="00CE37E3" w:rsidP="00CE37E3">
      <w:pPr>
        <w:autoSpaceDE w:val="0"/>
        <w:autoSpaceDN w:val="0"/>
        <w:adjustRightInd w:val="0"/>
        <w:ind w:left="2127" w:hanging="2127"/>
      </w:pPr>
      <w:r w:rsidRPr="0097595B">
        <w:rPr>
          <w:b/>
        </w:rPr>
        <w:t>Зависимости:</w:t>
      </w:r>
      <w:r w:rsidRPr="0097595B">
        <w:t xml:space="preserve"> отсутствуют.</w:t>
      </w:r>
    </w:p>
    <w:p w14:paraId="42AAE833" w14:textId="77777777" w:rsidR="00CE37E3" w:rsidRPr="0097595B" w:rsidRDefault="00CE37E3" w:rsidP="00CE37E3">
      <w:pPr>
        <w:autoSpaceDE w:val="0"/>
        <w:autoSpaceDN w:val="0"/>
        <w:adjustRightInd w:val="0"/>
        <w:ind w:left="2127" w:hanging="2127"/>
        <w:rPr>
          <w:b/>
          <w:bCs/>
        </w:rPr>
      </w:pPr>
      <w:r w:rsidRPr="0097595B">
        <w:rPr>
          <w:b/>
          <w:bCs/>
        </w:rPr>
        <w:t>Элементы действий разработчика</w:t>
      </w:r>
    </w:p>
    <w:p w14:paraId="319ACDA3" w14:textId="77777777" w:rsidR="00CE37E3" w:rsidRPr="0097595B" w:rsidRDefault="00CE37E3" w:rsidP="00CE37E3">
      <w:pPr>
        <w:autoSpaceDE w:val="0"/>
        <w:autoSpaceDN w:val="0"/>
        <w:adjustRightInd w:val="0"/>
        <w:ind w:left="2127" w:hanging="2127"/>
        <w:rPr>
          <w:bCs/>
        </w:rPr>
      </w:pPr>
      <w:r w:rsidRPr="0097595B">
        <w:t xml:space="preserve">ALC_DVS.1.1D </w:t>
      </w:r>
      <w:r w:rsidRPr="0097595B">
        <w:rPr>
          <w:bCs/>
        </w:rPr>
        <w:t>Разработчик должен представить документацию по безопасности разработки.</w:t>
      </w:r>
    </w:p>
    <w:p w14:paraId="1ACFA947" w14:textId="77777777" w:rsidR="00CE37E3" w:rsidRPr="0097595B" w:rsidRDefault="00CE37E3" w:rsidP="00CE37E3">
      <w:pPr>
        <w:autoSpaceDE w:val="0"/>
        <w:autoSpaceDN w:val="0"/>
        <w:adjustRightInd w:val="0"/>
        <w:ind w:left="2127" w:hanging="2127"/>
        <w:rPr>
          <w:b/>
        </w:rPr>
      </w:pPr>
      <w:r w:rsidRPr="0097595B">
        <w:rPr>
          <w:b/>
        </w:rPr>
        <w:t>Элементы содержания и представления свидетельств</w:t>
      </w:r>
    </w:p>
    <w:p w14:paraId="2B9DD213" w14:textId="77777777" w:rsidR="00CE37E3" w:rsidRPr="0097595B" w:rsidRDefault="00CE37E3" w:rsidP="00CE37E3">
      <w:pPr>
        <w:autoSpaceDE w:val="0"/>
        <w:autoSpaceDN w:val="0"/>
        <w:adjustRightInd w:val="0"/>
        <w:ind w:left="2127" w:hanging="2127"/>
        <w:rPr>
          <w:bCs/>
        </w:rPr>
      </w:pPr>
      <w:r w:rsidRPr="0097595B">
        <w:rPr>
          <w:bCs/>
        </w:rPr>
        <w:t xml:space="preserve">ALC_DVS.1.1C Документация по безопасности разработки должна содержать </w:t>
      </w:r>
      <w:r w:rsidRPr="0097595B">
        <w:rPr>
          <w:bCs/>
        </w:rPr>
        <w:lastRenderedPageBreak/>
        <w:t>описание всех физических, процедурных, организационных и других мер безопасности, которые необходимы для защиты конфиденциальности и целостности проекта ОО и его реализации в среде разработки.</w:t>
      </w:r>
    </w:p>
    <w:p w14:paraId="6090EF1A" w14:textId="77777777" w:rsidR="00CE37E3" w:rsidRPr="0097595B" w:rsidRDefault="00CE37E3" w:rsidP="00CE37E3">
      <w:pPr>
        <w:autoSpaceDE w:val="0"/>
        <w:autoSpaceDN w:val="0"/>
        <w:adjustRightInd w:val="0"/>
        <w:ind w:left="2127" w:hanging="2127"/>
        <w:rPr>
          <w:b/>
        </w:rPr>
      </w:pPr>
      <w:r w:rsidRPr="0097595B">
        <w:rPr>
          <w:b/>
        </w:rPr>
        <w:t>Элементы действий оценщика</w:t>
      </w:r>
    </w:p>
    <w:p w14:paraId="3331AE3C" w14:textId="77777777" w:rsidR="00CE37E3" w:rsidRPr="0097595B" w:rsidRDefault="00CE37E3" w:rsidP="00CE37E3">
      <w:pPr>
        <w:autoSpaceDE w:val="0"/>
        <w:autoSpaceDN w:val="0"/>
        <w:adjustRightInd w:val="0"/>
        <w:ind w:left="2127" w:hanging="2127"/>
        <w:rPr>
          <w:bCs/>
        </w:rPr>
      </w:pPr>
      <w:r w:rsidRPr="0097595B">
        <w:t xml:space="preserve">ALC_DVS.1.1E </w:t>
      </w:r>
      <w:r w:rsidRPr="0097595B">
        <w:rPr>
          <w:bCs/>
        </w:rPr>
        <w:t>Оценщик должен подтвердить, что представленная информация удовлетворяет всем требованиям к содержанию и представлению свидетельств.</w:t>
      </w:r>
    </w:p>
    <w:p w14:paraId="13F5FBF5" w14:textId="77777777" w:rsidR="00CE37E3" w:rsidRDefault="00CE37E3" w:rsidP="00CE37E3">
      <w:pPr>
        <w:autoSpaceDE w:val="0"/>
        <w:autoSpaceDN w:val="0"/>
        <w:adjustRightInd w:val="0"/>
        <w:ind w:left="2127" w:hanging="2127"/>
        <w:rPr>
          <w:bCs/>
        </w:rPr>
      </w:pPr>
      <w:r w:rsidRPr="0097595B">
        <w:t xml:space="preserve">ALC_DVS.1.2E </w:t>
      </w:r>
      <w:r w:rsidRPr="0097595B">
        <w:rPr>
          <w:bCs/>
        </w:rPr>
        <w:t>Оценщик должен подтвердить, что меры безопасности применяются.</w:t>
      </w:r>
    </w:p>
    <w:p w14:paraId="5ECF9668" w14:textId="77777777" w:rsidR="00CE37E3" w:rsidRPr="00B60946" w:rsidRDefault="00CE37E3" w:rsidP="00CE37E3">
      <w:pPr>
        <w:ind w:left="2127" w:hanging="2127"/>
        <w:rPr>
          <w:b/>
          <w:szCs w:val="28"/>
        </w:rPr>
      </w:pPr>
      <w:r w:rsidRPr="00B60946">
        <w:rPr>
          <w:b/>
          <w:szCs w:val="28"/>
        </w:rPr>
        <w:t>ALC_FLR.2 Процедуры сообщений о недостатках</w:t>
      </w:r>
    </w:p>
    <w:p w14:paraId="5CC9FAA8" w14:textId="77777777" w:rsidR="00CE37E3" w:rsidRPr="00B60946" w:rsidRDefault="00CE37E3" w:rsidP="00CE37E3">
      <w:pPr>
        <w:ind w:left="2127" w:hanging="2127"/>
        <w:rPr>
          <w:szCs w:val="28"/>
        </w:rPr>
      </w:pPr>
      <w:r w:rsidRPr="00B60946">
        <w:rPr>
          <w:b/>
          <w:szCs w:val="28"/>
        </w:rPr>
        <w:t>Зависимости:</w:t>
      </w:r>
      <w:r w:rsidRPr="00B60946">
        <w:rPr>
          <w:szCs w:val="28"/>
        </w:rPr>
        <w:t xml:space="preserve"> отсутствуют.</w:t>
      </w:r>
    </w:p>
    <w:p w14:paraId="4BA1E7EE" w14:textId="77777777" w:rsidR="00CE37E3" w:rsidRPr="00B60946" w:rsidRDefault="00CE37E3" w:rsidP="00CE37E3">
      <w:pPr>
        <w:ind w:left="2127" w:hanging="2127"/>
        <w:rPr>
          <w:b/>
          <w:szCs w:val="28"/>
        </w:rPr>
      </w:pPr>
      <w:r w:rsidRPr="00B60946">
        <w:rPr>
          <w:b/>
          <w:szCs w:val="28"/>
        </w:rPr>
        <w:t>Цели</w:t>
      </w:r>
    </w:p>
    <w:p w14:paraId="1D4B7AB1" w14:textId="77777777" w:rsidR="00CE37E3" w:rsidRPr="00B60946" w:rsidRDefault="00CE37E3" w:rsidP="00CE37E3">
      <w:pPr>
        <w:ind w:left="2127" w:hanging="2127"/>
        <w:rPr>
          <w:szCs w:val="28"/>
        </w:rPr>
      </w:pPr>
      <w:r w:rsidRPr="00B60946">
        <w:rPr>
          <w:szCs w:val="28"/>
        </w:rPr>
        <w:t xml:space="preserve">Чтобы разработчик имел возможность соответствующим образом реагировать на </w:t>
      </w:r>
      <w:proofErr w:type="gramStart"/>
      <w:r w:rsidRPr="00B60946">
        <w:rPr>
          <w:szCs w:val="28"/>
        </w:rPr>
        <w:t>сообщения  пользователей</w:t>
      </w:r>
      <w:proofErr w:type="gramEnd"/>
      <w:r w:rsidRPr="00B60946">
        <w:rPr>
          <w:szCs w:val="28"/>
        </w:rPr>
        <w:t xml:space="preserve"> ОО о недостатках безопасности и знал, кому посылать исправления, пользователям ОО необходимо иметь представление о том, каким образом представлять сообщения о недостатках безопасности разработчику. Руководство по исправлению недостатков, предоставляемое разработчиком пользователям ОО, обеспечивает </w:t>
      </w:r>
      <w:proofErr w:type="gramStart"/>
      <w:r w:rsidRPr="00B60946">
        <w:rPr>
          <w:szCs w:val="28"/>
        </w:rPr>
        <w:t>знание  пользователями</w:t>
      </w:r>
      <w:proofErr w:type="gramEnd"/>
      <w:r w:rsidRPr="00B60946">
        <w:rPr>
          <w:szCs w:val="28"/>
        </w:rPr>
        <w:t xml:space="preserve"> ОО  этой важной информации. </w:t>
      </w:r>
    </w:p>
    <w:p w14:paraId="73AE9AFC" w14:textId="77777777" w:rsidR="00CE37E3" w:rsidRPr="00B60946" w:rsidRDefault="00CE37E3" w:rsidP="00CE37E3">
      <w:pPr>
        <w:ind w:left="2127" w:hanging="2127"/>
        <w:rPr>
          <w:b/>
          <w:szCs w:val="28"/>
        </w:rPr>
      </w:pPr>
      <w:r w:rsidRPr="00B60946">
        <w:rPr>
          <w:b/>
          <w:szCs w:val="28"/>
        </w:rPr>
        <w:t>Элементы действий разработчика</w:t>
      </w:r>
    </w:p>
    <w:p w14:paraId="0C7CA8B7" w14:textId="77777777" w:rsidR="00CE37E3" w:rsidRPr="00B60946" w:rsidRDefault="00CE37E3" w:rsidP="00CE37E3">
      <w:pPr>
        <w:ind w:left="2127" w:hanging="2127"/>
        <w:rPr>
          <w:szCs w:val="28"/>
        </w:rPr>
      </w:pPr>
      <w:r>
        <w:rPr>
          <w:szCs w:val="28"/>
        </w:rPr>
        <w:t>ALC_FLR.2.1D</w:t>
      </w:r>
      <w:r w:rsidRPr="00B60946">
        <w:rPr>
          <w:szCs w:val="28"/>
        </w:rPr>
        <w:t xml:space="preserve"> Разработчик должен предоставить процедуры устранения недостатков, предназначенные для разработчиков ОО.</w:t>
      </w:r>
    </w:p>
    <w:p w14:paraId="25612F00" w14:textId="77777777" w:rsidR="00CE37E3" w:rsidRPr="00B60946" w:rsidRDefault="00CE37E3" w:rsidP="00CE37E3">
      <w:pPr>
        <w:ind w:left="2127" w:hanging="2127"/>
        <w:rPr>
          <w:szCs w:val="28"/>
        </w:rPr>
      </w:pPr>
      <w:r>
        <w:rPr>
          <w:szCs w:val="28"/>
        </w:rPr>
        <w:t>ALC_FLR.2.2D</w:t>
      </w:r>
      <w:r w:rsidRPr="00B60946">
        <w:rPr>
          <w:szCs w:val="28"/>
        </w:rPr>
        <w:t xml:space="preserve"> Разработчик должен установить процедуру получения и отработки всех сообщений о недостатках безопасности и запросов на их исправление.</w:t>
      </w:r>
    </w:p>
    <w:p w14:paraId="1C54E786" w14:textId="77777777" w:rsidR="00CE37E3" w:rsidRPr="00B60946" w:rsidRDefault="00CE37E3" w:rsidP="00CE37E3">
      <w:pPr>
        <w:ind w:left="2127" w:hanging="2127"/>
        <w:rPr>
          <w:szCs w:val="28"/>
        </w:rPr>
      </w:pPr>
      <w:r w:rsidRPr="00B60946">
        <w:rPr>
          <w:szCs w:val="28"/>
        </w:rPr>
        <w:t>ALC_FLR.2.3D Разработчик должен предоставить руководство по устранению недостатков, предназначенное для пользователей ОО.</w:t>
      </w:r>
    </w:p>
    <w:p w14:paraId="0042AEF7" w14:textId="77777777" w:rsidR="00CE37E3" w:rsidRPr="00B60946" w:rsidRDefault="00CE37E3" w:rsidP="00CE37E3">
      <w:pPr>
        <w:ind w:left="2127" w:hanging="2127"/>
        <w:rPr>
          <w:b/>
          <w:szCs w:val="28"/>
        </w:rPr>
      </w:pPr>
      <w:r w:rsidRPr="00B60946">
        <w:rPr>
          <w:b/>
          <w:szCs w:val="28"/>
        </w:rPr>
        <w:t>Элементы содержания и представления свидетельств</w:t>
      </w:r>
    </w:p>
    <w:p w14:paraId="193EDE73" w14:textId="77777777" w:rsidR="00CE37E3" w:rsidRPr="00B60946" w:rsidRDefault="00CE37E3" w:rsidP="00CE37E3">
      <w:pPr>
        <w:ind w:left="2127" w:hanging="2127"/>
        <w:rPr>
          <w:szCs w:val="28"/>
        </w:rPr>
      </w:pPr>
      <w:r>
        <w:rPr>
          <w:szCs w:val="28"/>
        </w:rPr>
        <w:t>ALC_FLR.2.1C</w:t>
      </w:r>
      <w:r w:rsidRPr="00B60946">
        <w:rPr>
          <w:szCs w:val="28"/>
        </w:rPr>
        <w:t xml:space="preserve"> Документация процедур устранения недостатков должна содержать описание процедур по отслеживанию всех ставших известными недостатков безопасности в каждом релизе ОО.</w:t>
      </w:r>
    </w:p>
    <w:p w14:paraId="1BE89568" w14:textId="77777777" w:rsidR="00CE37E3" w:rsidRPr="00B60946" w:rsidRDefault="00CE37E3" w:rsidP="00CE37E3">
      <w:pPr>
        <w:ind w:left="2127" w:hanging="2127"/>
        <w:rPr>
          <w:szCs w:val="28"/>
        </w:rPr>
      </w:pPr>
      <w:r>
        <w:rPr>
          <w:szCs w:val="28"/>
        </w:rPr>
        <w:t>ALC_FLR.2.2C</w:t>
      </w:r>
      <w:r w:rsidRPr="00B60946">
        <w:rPr>
          <w:szCs w:val="28"/>
        </w:rPr>
        <w:t xml:space="preserve"> Процедуры устранения недостатков должны содержать требование представления описания сути и последствий каждого недостатка безопасности, а также состояния процесса исправления этого недостатка.</w:t>
      </w:r>
    </w:p>
    <w:p w14:paraId="44B87E65" w14:textId="77777777" w:rsidR="00CE37E3" w:rsidRPr="00B60946" w:rsidRDefault="00CE37E3" w:rsidP="00CE37E3">
      <w:pPr>
        <w:ind w:left="2127" w:hanging="2127"/>
        <w:rPr>
          <w:szCs w:val="28"/>
        </w:rPr>
      </w:pPr>
      <w:r>
        <w:rPr>
          <w:szCs w:val="28"/>
        </w:rPr>
        <w:t>ALC_FLR.2.3C</w:t>
      </w:r>
      <w:r w:rsidRPr="00B60946">
        <w:rPr>
          <w:szCs w:val="28"/>
        </w:rPr>
        <w:t xml:space="preserve"> Процедуры устранения недостатков должны содержать требование к тому, что для каждого недостатка безопасности должны быть идентифицированы корректирующие действия.</w:t>
      </w:r>
    </w:p>
    <w:p w14:paraId="74D5BCE8" w14:textId="77777777" w:rsidR="00CE37E3" w:rsidRPr="00B60946" w:rsidRDefault="00CE37E3" w:rsidP="00CE37E3">
      <w:pPr>
        <w:ind w:left="2127" w:hanging="2127"/>
        <w:rPr>
          <w:szCs w:val="28"/>
        </w:rPr>
      </w:pPr>
      <w:r w:rsidRPr="00B60946">
        <w:rPr>
          <w:szCs w:val="28"/>
        </w:rPr>
        <w:t>ALC_FLR.2</w:t>
      </w:r>
      <w:r>
        <w:rPr>
          <w:szCs w:val="28"/>
        </w:rPr>
        <w:t>.4C</w:t>
      </w:r>
      <w:r w:rsidRPr="00B60946">
        <w:rPr>
          <w:szCs w:val="28"/>
        </w:rPr>
        <w:t xml:space="preserve"> Документация процедур устранения недостатков должна содержать описание методов, используемых для предоставления пользователям ОО информации о </w:t>
      </w:r>
      <w:r w:rsidRPr="00B60946">
        <w:rPr>
          <w:szCs w:val="28"/>
        </w:rPr>
        <w:lastRenderedPageBreak/>
        <w:t>недостатках, материалов исправлений и руководства по внесению исправлений.</w:t>
      </w:r>
    </w:p>
    <w:p w14:paraId="46BD16C7" w14:textId="77777777" w:rsidR="00CE37E3" w:rsidRPr="00B60946" w:rsidRDefault="00CE37E3" w:rsidP="00CE37E3">
      <w:pPr>
        <w:ind w:left="2127" w:hanging="2127"/>
        <w:rPr>
          <w:szCs w:val="28"/>
        </w:rPr>
      </w:pPr>
      <w:r>
        <w:rPr>
          <w:szCs w:val="28"/>
        </w:rPr>
        <w:t>ALC_FLR.2.5C</w:t>
      </w:r>
      <w:r w:rsidRPr="00B60946">
        <w:rPr>
          <w:szCs w:val="28"/>
        </w:rPr>
        <w:t xml:space="preserve"> Процедуры устранения недостатков должны описывать средства, посредством которых разработчик получает от пользователей ОО сообщения и запросы о предполагаемых недостатках безопасности в ОО.</w:t>
      </w:r>
    </w:p>
    <w:p w14:paraId="5F1FABEE" w14:textId="77777777" w:rsidR="00CE37E3" w:rsidRPr="00B60946" w:rsidRDefault="00CE37E3" w:rsidP="00CE37E3">
      <w:pPr>
        <w:ind w:left="2127" w:hanging="2127"/>
        <w:rPr>
          <w:szCs w:val="28"/>
        </w:rPr>
      </w:pPr>
      <w:r>
        <w:rPr>
          <w:szCs w:val="28"/>
        </w:rPr>
        <w:t>ALC_FLR.2.6C</w:t>
      </w:r>
      <w:r w:rsidRPr="00B60946">
        <w:rPr>
          <w:szCs w:val="28"/>
        </w:rPr>
        <w:t xml:space="preserve"> Процедуры обработки ставших известными недостатков безопасности должны обеспечить, чтобы любые ставшие известными недостатки были исправлены, а для пользователей ОО выпущены процедуры по исправлению.</w:t>
      </w:r>
    </w:p>
    <w:p w14:paraId="5D13A8EB" w14:textId="77777777" w:rsidR="00CE37E3" w:rsidRPr="00B60946" w:rsidRDefault="00CE37E3" w:rsidP="00CE37E3">
      <w:pPr>
        <w:ind w:left="2127" w:hanging="2127"/>
        <w:rPr>
          <w:szCs w:val="28"/>
        </w:rPr>
      </w:pPr>
      <w:r>
        <w:rPr>
          <w:szCs w:val="28"/>
        </w:rPr>
        <w:t>ALC_FLR.2.7C</w:t>
      </w:r>
      <w:r w:rsidRPr="00B60946">
        <w:rPr>
          <w:szCs w:val="28"/>
        </w:rPr>
        <w:t xml:space="preserve"> Процедуры обработки ставших известными недостатков безопасности должны обеспечить такие защитные меры, чтобы любые исправления этих недостатков не приводили к появлению новых недостатков.</w:t>
      </w:r>
    </w:p>
    <w:p w14:paraId="564428F2" w14:textId="77777777" w:rsidR="00CE37E3" w:rsidRPr="00B60946" w:rsidRDefault="00CE37E3" w:rsidP="00CE37E3">
      <w:pPr>
        <w:ind w:left="2127" w:hanging="2127"/>
        <w:rPr>
          <w:szCs w:val="28"/>
        </w:rPr>
      </w:pPr>
      <w:r w:rsidRPr="00B60946">
        <w:rPr>
          <w:szCs w:val="28"/>
        </w:rPr>
        <w:t>ALC_FLR.2.8C Руководство по устранению недостатков должно описывать средства, посредством которых пользователи ОО могут сообщать разработчикам о любых предполагаемых недостатках безопасности в ОО.</w:t>
      </w:r>
    </w:p>
    <w:p w14:paraId="0FE3A322" w14:textId="77777777" w:rsidR="00CE37E3" w:rsidRPr="00B60946" w:rsidRDefault="00CE37E3" w:rsidP="00CE37E3">
      <w:pPr>
        <w:ind w:left="2127" w:hanging="2127"/>
        <w:rPr>
          <w:b/>
          <w:szCs w:val="28"/>
        </w:rPr>
      </w:pPr>
      <w:r w:rsidRPr="00B60946">
        <w:rPr>
          <w:b/>
          <w:szCs w:val="28"/>
        </w:rPr>
        <w:t>Элементы действий оценщика</w:t>
      </w:r>
    </w:p>
    <w:p w14:paraId="2AF61350" w14:textId="77777777" w:rsidR="00CE37E3" w:rsidRPr="00B60946" w:rsidRDefault="00CE37E3" w:rsidP="00CE37E3">
      <w:pPr>
        <w:ind w:left="2127" w:hanging="2127"/>
        <w:rPr>
          <w:szCs w:val="28"/>
        </w:rPr>
      </w:pPr>
      <w:r>
        <w:rPr>
          <w:szCs w:val="28"/>
        </w:rPr>
        <w:t>ALC_FLR.2.1E</w:t>
      </w:r>
      <w:r w:rsidRPr="00B60946">
        <w:rPr>
          <w:szCs w:val="28"/>
        </w:rPr>
        <w:t xml:space="preserve"> Оценщик должен подтвердить, что представленная информация удовлетворяет всем требованиям к содержанию и представлению свидетельств.</w:t>
      </w:r>
    </w:p>
    <w:p w14:paraId="3D4FB43C" w14:textId="77777777" w:rsidR="00CE37E3" w:rsidRPr="00591D62" w:rsidRDefault="00CE37E3" w:rsidP="00CE37E3">
      <w:pPr>
        <w:autoSpaceDE w:val="0"/>
        <w:autoSpaceDN w:val="0"/>
        <w:adjustRightInd w:val="0"/>
        <w:spacing w:before="240"/>
        <w:ind w:left="2127" w:hanging="2127"/>
        <w:rPr>
          <w:b/>
          <w:bCs/>
        </w:rPr>
      </w:pPr>
      <w:r w:rsidRPr="00591D62">
        <w:rPr>
          <w:b/>
          <w:bCs/>
          <w:lang w:val="en-US"/>
        </w:rPr>
        <w:t>ALC</w:t>
      </w:r>
      <w:r w:rsidRPr="00591D62">
        <w:rPr>
          <w:b/>
          <w:bCs/>
        </w:rPr>
        <w:t>_</w:t>
      </w:r>
      <w:r w:rsidRPr="00591D62">
        <w:rPr>
          <w:b/>
          <w:bCs/>
          <w:lang w:val="en-US"/>
        </w:rPr>
        <w:t>LCD</w:t>
      </w:r>
      <w:r w:rsidRPr="00591D62">
        <w:rPr>
          <w:b/>
          <w:bCs/>
        </w:rPr>
        <w:t>.1 Определенная разработчиком модель жизненного цикла.</w:t>
      </w:r>
    </w:p>
    <w:p w14:paraId="35C24946" w14:textId="77777777" w:rsidR="00CE37E3" w:rsidRPr="00591D62" w:rsidRDefault="00CE37E3" w:rsidP="00CE37E3">
      <w:pPr>
        <w:autoSpaceDE w:val="0"/>
        <w:autoSpaceDN w:val="0"/>
        <w:adjustRightInd w:val="0"/>
        <w:ind w:left="2127" w:hanging="2127"/>
      </w:pPr>
      <w:r w:rsidRPr="00591D62">
        <w:rPr>
          <w:b/>
        </w:rPr>
        <w:t>Зависимости:</w:t>
      </w:r>
      <w:r w:rsidRPr="00591D62">
        <w:t xml:space="preserve"> отсутствуют.</w:t>
      </w:r>
    </w:p>
    <w:p w14:paraId="7981D659" w14:textId="77777777" w:rsidR="00CE37E3" w:rsidRPr="00591D62" w:rsidRDefault="00CE37E3" w:rsidP="00CE37E3">
      <w:pPr>
        <w:autoSpaceDE w:val="0"/>
        <w:autoSpaceDN w:val="0"/>
        <w:adjustRightInd w:val="0"/>
        <w:ind w:left="2127" w:hanging="2127"/>
        <w:rPr>
          <w:b/>
          <w:bCs/>
        </w:rPr>
      </w:pPr>
      <w:r w:rsidRPr="00591D62">
        <w:rPr>
          <w:b/>
          <w:bCs/>
        </w:rPr>
        <w:t>Элементы действий разработчика</w:t>
      </w:r>
    </w:p>
    <w:p w14:paraId="0508FEF5" w14:textId="77777777" w:rsidR="00CE37E3" w:rsidRPr="00591D62" w:rsidRDefault="00CE37E3" w:rsidP="00CE37E3">
      <w:pPr>
        <w:autoSpaceDE w:val="0"/>
        <w:autoSpaceDN w:val="0"/>
        <w:adjustRightInd w:val="0"/>
        <w:ind w:left="2127" w:hanging="2127"/>
        <w:rPr>
          <w:bCs/>
        </w:rPr>
      </w:pPr>
      <w:r w:rsidRPr="00591D62">
        <w:t>ALC_LCD.1.1D</w:t>
      </w:r>
      <w:r>
        <w:t xml:space="preserve"> </w:t>
      </w:r>
      <w:r w:rsidRPr="00591D62">
        <w:rPr>
          <w:bCs/>
        </w:rPr>
        <w:t>Разработчик должен установить модель жизненного цикла,</w:t>
      </w:r>
      <w:r>
        <w:rPr>
          <w:bCs/>
        </w:rPr>
        <w:t xml:space="preserve"> </w:t>
      </w:r>
      <w:r w:rsidRPr="00591D62">
        <w:rPr>
          <w:bCs/>
        </w:rPr>
        <w:t>используемую при разработке и сопровождении ОО.</w:t>
      </w:r>
    </w:p>
    <w:p w14:paraId="4529C2C3" w14:textId="77777777" w:rsidR="00CE37E3" w:rsidRPr="00591D62" w:rsidRDefault="00CE37E3" w:rsidP="00CE37E3">
      <w:pPr>
        <w:autoSpaceDE w:val="0"/>
        <w:autoSpaceDN w:val="0"/>
        <w:adjustRightInd w:val="0"/>
        <w:ind w:left="2127" w:hanging="2127"/>
        <w:rPr>
          <w:bCs/>
        </w:rPr>
      </w:pPr>
      <w:r w:rsidRPr="00591D62">
        <w:t>ALC_LCD.1.2D</w:t>
      </w:r>
      <w:r>
        <w:t xml:space="preserve"> </w:t>
      </w:r>
      <w:r w:rsidRPr="00591D62">
        <w:rPr>
          <w:bCs/>
        </w:rPr>
        <w:t>Разработчик должен представить документацию по определению</w:t>
      </w:r>
      <w:r>
        <w:rPr>
          <w:bCs/>
        </w:rPr>
        <w:t xml:space="preserve"> </w:t>
      </w:r>
      <w:r w:rsidRPr="00591D62">
        <w:rPr>
          <w:bCs/>
        </w:rPr>
        <w:t>жизненного цикла.</w:t>
      </w:r>
    </w:p>
    <w:p w14:paraId="6E2190CC" w14:textId="77777777" w:rsidR="00CE37E3" w:rsidRPr="00591D62" w:rsidRDefault="00CE37E3" w:rsidP="00CE37E3">
      <w:pPr>
        <w:autoSpaceDE w:val="0"/>
        <w:autoSpaceDN w:val="0"/>
        <w:adjustRightInd w:val="0"/>
        <w:ind w:left="2127" w:hanging="2127"/>
        <w:rPr>
          <w:b/>
        </w:rPr>
      </w:pPr>
      <w:r w:rsidRPr="00591D62">
        <w:rPr>
          <w:b/>
        </w:rPr>
        <w:t>Элементы содержания и представления свидетельств</w:t>
      </w:r>
    </w:p>
    <w:p w14:paraId="18BCD9C6" w14:textId="77777777" w:rsidR="00CE37E3" w:rsidRPr="00591D62" w:rsidRDefault="00CE37E3" w:rsidP="00CE37E3">
      <w:pPr>
        <w:autoSpaceDE w:val="0"/>
        <w:autoSpaceDN w:val="0"/>
        <w:adjustRightInd w:val="0"/>
        <w:ind w:left="2127" w:hanging="2127"/>
        <w:rPr>
          <w:bCs/>
        </w:rPr>
      </w:pPr>
      <w:r w:rsidRPr="00591D62">
        <w:t>ALC_LCD.1.1C</w:t>
      </w:r>
      <w:r>
        <w:t xml:space="preserve"> </w:t>
      </w:r>
      <w:r w:rsidRPr="00591D62">
        <w:rPr>
          <w:bCs/>
        </w:rPr>
        <w:t>Документация по определению жизненного цикла должна содержать</w:t>
      </w:r>
      <w:r>
        <w:rPr>
          <w:bCs/>
        </w:rPr>
        <w:t xml:space="preserve"> </w:t>
      </w:r>
      <w:r w:rsidRPr="00591D62">
        <w:rPr>
          <w:bCs/>
        </w:rPr>
        <w:t>описание модели, применяемой при разработке и сопровождении ОО.</w:t>
      </w:r>
    </w:p>
    <w:p w14:paraId="1FFB378E" w14:textId="77777777" w:rsidR="00CE37E3" w:rsidRPr="00591D62" w:rsidRDefault="00CE37E3" w:rsidP="00CE37E3">
      <w:pPr>
        <w:autoSpaceDE w:val="0"/>
        <w:autoSpaceDN w:val="0"/>
        <w:adjustRightInd w:val="0"/>
        <w:ind w:left="2127" w:hanging="2127"/>
        <w:rPr>
          <w:bCs/>
        </w:rPr>
      </w:pPr>
      <w:r w:rsidRPr="00591D62">
        <w:t>ALC_LCD.1.2C</w:t>
      </w:r>
      <w:r>
        <w:t xml:space="preserve"> </w:t>
      </w:r>
      <w:r w:rsidRPr="00591D62">
        <w:rPr>
          <w:bCs/>
        </w:rPr>
        <w:t>Модель жизненного цикла должна обеспечить необходимый</w:t>
      </w:r>
      <w:r>
        <w:rPr>
          <w:bCs/>
        </w:rPr>
        <w:t xml:space="preserve"> </w:t>
      </w:r>
      <w:r w:rsidRPr="00591D62">
        <w:rPr>
          <w:bCs/>
        </w:rPr>
        <w:t>контроль над разработкой и сопровождением ОО.</w:t>
      </w:r>
    </w:p>
    <w:p w14:paraId="038F0607" w14:textId="77777777" w:rsidR="00CE37E3" w:rsidRPr="00591D62" w:rsidRDefault="00CE37E3" w:rsidP="00CE37E3">
      <w:pPr>
        <w:autoSpaceDE w:val="0"/>
        <w:autoSpaceDN w:val="0"/>
        <w:adjustRightInd w:val="0"/>
        <w:ind w:left="2127" w:hanging="2127"/>
        <w:rPr>
          <w:b/>
        </w:rPr>
      </w:pPr>
      <w:r w:rsidRPr="00591D62">
        <w:rPr>
          <w:b/>
        </w:rPr>
        <w:t>Элементы действий оценщика</w:t>
      </w:r>
    </w:p>
    <w:p w14:paraId="20E6D9F1" w14:textId="77777777" w:rsidR="00CE37E3" w:rsidRPr="00591D62" w:rsidRDefault="00CE37E3" w:rsidP="00CE37E3">
      <w:pPr>
        <w:autoSpaceDE w:val="0"/>
        <w:autoSpaceDN w:val="0"/>
        <w:adjustRightInd w:val="0"/>
        <w:ind w:left="2127" w:hanging="2127"/>
        <w:rPr>
          <w:bCs/>
        </w:rPr>
      </w:pPr>
      <w:r w:rsidRPr="00591D62">
        <w:rPr>
          <w:bCs/>
        </w:rPr>
        <w:t>ALC_LCD.1.1E</w:t>
      </w:r>
      <w:r>
        <w:rPr>
          <w:bCs/>
        </w:rPr>
        <w:t xml:space="preserve"> </w:t>
      </w:r>
      <w:r w:rsidRPr="00591D62">
        <w:rPr>
          <w:bCs/>
        </w:rPr>
        <w:t>Оценщик должен подтвердить, что представленная информация</w:t>
      </w:r>
      <w:r>
        <w:rPr>
          <w:bCs/>
        </w:rPr>
        <w:t xml:space="preserve"> </w:t>
      </w:r>
      <w:r w:rsidRPr="00591D62">
        <w:rPr>
          <w:bCs/>
        </w:rPr>
        <w:t>удовлетворяет всем требованиям к содержанию и представлению</w:t>
      </w:r>
      <w:r>
        <w:rPr>
          <w:bCs/>
        </w:rPr>
        <w:t xml:space="preserve"> </w:t>
      </w:r>
      <w:r w:rsidRPr="00591D62">
        <w:rPr>
          <w:bCs/>
        </w:rPr>
        <w:t>свидетельств.</w:t>
      </w:r>
    </w:p>
    <w:p w14:paraId="5343AA26" w14:textId="77777777" w:rsidR="00CE37E3" w:rsidRPr="00591D62" w:rsidRDefault="00CE37E3" w:rsidP="00CE37E3">
      <w:pPr>
        <w:autoSpaceDE w:val="0"/>
        <w:autoSpaceDN w:val="0"/>
        <w:adjustRightInd w:val="0"/>
        <w:ind w:left="2127" w:hanging="2127"/>
        <w:rPr>
          <w:b/>
          <w:bCs/>
        </w:rPr>
      </w:pPr>
      <w:r w:rsidRPr="00591D62">
        <w:rPr>
          <w:b/>
          <w:bCs/>
        </w:rPr>
        <w:t>ALC_TAT.1 Полностью определенные инструментальные средства разработки</w:t>
      </w:r>
    </w:p>
    <w:p w14:paraId="65E3451A" w14:textId="77777777" w:rsidR="00CE37E3" w:rsidRPr="00591D62" w:rsidRDefault="00CE37E3" w:rsidP="00CE37E3">
      <w:pPr>
        <w:autoSpaceDE w:val="0"/>
        <w:autoSpaceDN w:val="0"/>
        <w:adjustRightInd w:val="0"/>
        <w:ind w:left="2127" w:hanging="2127"/>
        <w:rPr>
          <w:b/>
        </w:rPr>
      </w:pPr>
      <w:r w:rsidRPr="00591D62">
        <w:rPr>
          <w:b/>
        </w:rPr>
        <w:t>Зависимости:</w:t>
      </w:r>
    </w:p>
    <w:p w14:paraId="5ADED35B" w14:textId="77777777" w:rsidR="00CE37E3" w:rsidRPr="00591D62" w:rsidRDefault="00CE37E3" w:rsidP="00CE37E3">
      <w:pPr>
        <w:autoSpaceDE w:val="0"/>
        <w:autoSpaceDN w:val="0"/>
        <w:adjustRightInd w:val="0"/>
        <w:ind w:left="2127" w:hanging="2127"/>
      </w:pPr>
      <w:r w:rsidRPr="00591D62">
        <w:t>ADV_IMP.1 Подмножество реализации ФБО</w:t>
      </w:r>
      <w:r>
        <w:t>.</w:t>
      </w:r>
    </w:p>
    <w:p w14:paraId="315F2CE4" w14:textId="77777777" w:rsidR="00CE37E3" w:rsidRPr="00591D62" w:rsidRDefault="00CE37E3" w:rsidP="00CE37E3">
      <w:pPr>
        <w:autoSpaceDE w:val="0"/>
        <w:autoSpaceDN w:val="0"/>
        <w:adjustRightInd w:val="0"/>
        <w:ind w:left="2127" w:hanging="2127"/>
        <w:rPr>
          <w:b/>
          <w:bCs/>
        </w:rPr>
      </w:pPr>
      <w:r w:rsidRPr="00591D62">
        <w:rPr>
          <w:b/>
          <w:bCs/>
        </w:rPr>
        <w:t>Элементы действий разработчика</w:t>
      </w:r>
    </w:p>
    <w:p w14:paraId="2B49F0B6" w14:textId="77777777" w:rsidR="00CE37E3" w:rsidRPr="00591D62" w:rsidRDefault="00CE37E3" w:rsidP="00CE37E3">
      <w:pPr>
        <w:autoSpaceDE w:val="0"/>
        <w:autoSpaceDN w:val="0"/>
        <w:adjustRightInd w:val="0"/>
        <w:ind w:left="2127" w:hanging="2127"/>
        <w:rPr>
          <w:bCs/>
        </w:rPr>
      </w:pPr>
      <w:r w:rsidRPr="00591D62">
        <w:t xml:space="preserve">ALC_TAT.1.1D </w:t>
      </w:r>
      <w:r w:rsidRPr="00591D62">
        <w:rPr>
          <w:bCs/>
        </w:rPr>
        <w:t xml:space="preserve">Разработчик должен идентифицировать каждое </w:t>
      </w:r>
      <w:r w:rsidRPr="00591D62">
        <w:rPr>
          <w:bCs/>
        </w:rPr>
        <w:lastRenderedPageBreak/>
        <w:t>инструментальное</w:t>
      </w:r>
      <w:r>
        <w:rPr>
          <w:bCs/>
        </w:rPr>
        <w:t xml:space="preserve"> </w:t>
      </w:r>
      <w:r w:rsidRPr="00591D62">
        <w:rPr>
          <w:bCs/>
        </w:rPr>
        <w:t>средство, используемое для разработки ОО.</w:t>
      </w:r>
    </w:p>
    <w:p w14:paraId="4EA42D57" w14:textId="77777777" w:rsidR="00CE37E3" w:rsidRPr="00591D62" w:rsidRDefault="00CE37E3" w:rsidP="00CE37E3">
      <w:pPr>
        <w:autoSpaceDE w:val="0"/>
        <w:autoSpaceDN w:val="0"/>
        <w:adjustRightInd w:val="0"/>
        <w:ind w:left="2127" w:hanging="2127"/>
        <w:rPr>
          <w:bCs/>
        </w:rPr>
      </w:pPr>
      <w:r w:rsidRPr="00591D62">
        <w:t xml:space="preserve">ALC_TAT.1.2D </w:t>
      </w:r>
      <w:r w:rsidRPr="00591D62">
        <w:rPr>
          <w:bCs/>
        </w:rPr>
        <w:t>Разработчик должен задокументировать выбранные опции инструментальных средств разработки, обусловленные реализацией.</w:t>
      </w:r>
    </w:p>
    <w:p w14:paraId="0B6C376E" w14:textId="77777777" w:rsidR="00CE37E3" w:rsidRPr="00591D62" w:rsidRDefault="00CE37E3" w:rsidP="00CE37E3">
      <w:pPr>
        <w:autoSpaceDE w:val="0"/>
        <w:autoSpaceDN w:val="0"/>
        <w:adjustRightInd w:val="0"/>
        <w:ind w:left="2127" w:hanging="2127"/>
        <w:rPr>
          <w:b/>
        </w:rPr>
      </w:pPr>
      <w:r w:rsidRPr="00591D62">
        <w:rPr>
          <w:b/>
        </w:rPr>
        <w:t>Элементы содержания и представления свидетельств</w:t>
      </w:r>
    </w:p>
    <w:p w14:paraId="51971BC0" w14:textId="77777777" w:rsidR="00CE37E3" w:rsidRPr="00591D62" w:rsidRDefault="00CE37E3" w:rsidP="00CE37E3">
      <w:pPr>
        <w:autoSpaceDE w:val="0"/>
        <w:autoSpaceDN w:val="0"/>
        <w:adjustRightInd w:val="0"/>
        <w:ind w:left="2127" w:hanging="2127"/>
      </w:pPr>
      <w:r w:rsidRPr="00591D62">
        <w:t xml:space="preserve">АLС_ТАТ.1.1С </w:t>
      </w:r>
      <w:proofErr w:type="gramStart"/>
      <w:r w:rsidRPr="00591D62">
        <w:t>Все</w:t>
      </w:r>
      <w:proofErr w:type="gramEnd"/>
      <w:r w:rsidRPr="00591D62">
        <w:t xml:space="preserve"> инструментальные средства разработки, используемые для реализации, должны быть полностью определены.</w:t>
      </w:r>
    </w:p>
    <w:p w14:paraId="2D1075B5" w14:textId="77777777" w:rsidR="00CE37E3" w:rsidRPr="00591D62" w:rsidRDefault="00CE37E3" w:rsidP="00CE37E3">
      <w:pPr>
        <w:autoSpaceDE w:val="0"/>
        <w:autoSpaceDN w:val="0"/>
        <w:adjustRightInd w:val="0"/>
        <w:ind w:left="2127" w:hanging="2127"/>
      </w:pPr>
      <w:r w:rsidRPr="00591D62">
        <w:t xml:space="preserve">АLС_ТАТ.1.2С </w:t>
      </w:r>
      <w:proofErr w:type="gramStart"/>
      <w:r w:rsidRPr="00591D62">
        <w:t>В</w:t>
      </w:r>
      <w:proofErr w:type="gramEnd"/>
      <w:r w:rsidRPr="00591D62">
        <w:t xml:space="preserve"> документации по инструментальным средствам разработки должны быть однозначно определены значения всех языковых конструкций, используемых в реализации.</w:t>
      </w:r>
    </w:p>
    <w:p w14:paraId="6B807C3D" w14:textId="77777777" w:rsidR="00CE37E3" w:rsidRPr="00591D62" w:rsidRDefault="00CE37E3" w:rsidP="00CE37E3">
      <w:pPr>
        <w:autoSpaceDE w:val="0"/>
        <w:autoSpaceDN w:val="0"/>
        <w:adjustRightInd w:val="0"/>
        <w:ind w:left="2127" w:hanging="2127"/>
      </w:pPr>
      <w:r w:rsidRPr="00591D62">
        <w:t xml:space="preserve">АLС_ТАТ.1.3С </w:t>
      </w:r>
      <w:proofErr w:type="gramStart"/>
      <w:r w:rsidRPr="00591D62">
        <w:t>В</w:t>
      </w:r>
      <w:proofErr w:type="gramEnd"/>
      <w:r w:rsidRPr="00591D62">
        <w:t xml:space="preserve"> документации по инструментальным средствам разработки должны быть однозначно определены значения всех опций, обусловленных реализацией.</w:t>
      </w:r>
    </w:p>
    <w:p w14:paraId="3B2B280C" w14:textId="77777777" w:rsidR="00CE37E3" w:rsidRPr="00591D62" w:rsidRDefault="00CE37E3" w:rsidP="00CE37E3">
      <w:pPr>
        <w:autoSpaceDE w:val="0"/>
        <w:autoSpaceDN w:val="0"/>
        <w:adjustRightInd w:val="0"/>
        <w:ind w:left="2127" w:hanging="2127"/>
        <w:rPr>
          <w:b/>
        </w:rPr>
      </w:pPr>
      <w:r w:rsidRPr="00591D62">
        <w:rPr>
          <w:b/>
        </w:rPr>
        <w:t>Элементы действий оценщика</w:t>
      </w:r>
    </w:p>
    <w:p w14:paraId="01AC1FD1" w14:textId="77777777" w:rsidR="00CE37E3" w:rsidRPr="00591D62" w:rsidRDefault="00CE37E3" w:rsidP="00CE37E3">
      <w:pPr>
        <w:autoSpaceDE w:val="0"/>
        <w:autoSpaceDN w:val="0"/>
        <w:adjustRightInd w:val="0"/>
        <w:ind w:left="2127" w:hanging="2127"/>
      </w:pPr>
      <w:r w:rsidRPr="00591D62">
        <w:rPr>
          <w:bCs/>
        </w:rPr>
        <w:t>АLС_ТАТ.1.1Е Оценщик должен подтвердить, что представленная информация</w:t>
      </w:r>
      <w:r>
        <w:rPr>
          <w:bCs/>
        </w:rPr>
        <w:t xml:space="preserve"> </w:t>
      </w:r>
      <w:r w:rsidRPr="00591D62">
        <w:rPr>
          <w:bCs/>
        </w:rPr>
        <w:t>удовлетворяет всем требо</w:t>
      </w:r>
      <w:r>
        <w:rPr>
          <w:bCs/>
        </w:rPr>
        <w:t>ваниям к содержанию и представлению свидетельств.</w:t>
      </w:r>
    </w:p>
    <w:p w14:paraId="434D4508" w14:textId="77777777" w:rsidR="00CE37E3" w:rsidRPr="00EA7D44" w:rsidRDefault="00CE37E3" w:rsidP="00CE37E3">
      <w:pPr>
        <w:pStyle w:val="3"/>
        <w:rPr>
          <w:lang w:val="en-US"/>
        </w:rPr>
      </w:pPr>
      <w:r>
        <w:t>Тестирование (</w:t>
      </w:r>
      <w:r>
        <w:rPr>
          <w:lang w:val="en-US"/>
        </w:rPr>
        <w:t>ATE)</w:t>
      </w:r>
    </w:p>
    <w:p w14:paraId="065E0EEA" w14:textId="77777777" w:rsidR="00CE37E3" w:rsidRPr="00591D62" w:rsidRDefault="00CE37E3" w:rsidP="00CE37E3">
      <w:pPr>
        <w:autoSpaceDE w:val="0"/>
        <w:autoSpaceDN w:val="0"/>
        <w:adjustRightInd w:val="0"/>
        <w:ind w:left="2127" w:hanging="2127"/>
        <w:rPr>
          <w:b/>
        </w:rPr>
      </w:pPr>
      <w:r w:rsidRPr="00591D62">
        <w:rPr>
          <w:b/>
        </w:rPr>
        <w:t>ATE_COV.2 Анализ покрытия</w:t>
      </w:r>
    </w:p>
    <w:p w14:paraId="616EEAAB" w14:textId="77777777" w:rsidR="00CE37E3" w:rsidRPr="00591D62" w:rsidRDefault="00CE37E3" w:rsidP="00CE37E3">
      <w:pPr>
        <w:autoSpaceDE w:val="0"/>
        <w:autoSpaceDN w:val="0"/>
        <w:adjustRightInd w:val="0"/>
        <w:ind w:left="2127" w:hanging="2127"/>
        <w:rPr>
          <w:b/>
        </w:rPr>
      </w:pPr>
      <w:r w:rsidRPr="00591D62">
        <w:rPr>
          <w:b/>
        </w:rPr>
        <w:t>Зависимости:</w:t>
      </w:r>
    </w:p>
    <w:p w14:paraId="772D7CC8" w14:textId="77777777" w:rsidR="00CE37E3" w:rsidRPr="00591D62" w:rsidRDefault="00CE37E3" w:rsidP="00CE37E3">
      <w:pPr>
        <w:autoSpaceDE w:val="0"/>
        <w:autoSpaceDN w:val="0"/>
        <w:adjustRightInd w:val="0"/>
        <w:ind w:left="2127" w:hanging="2127"/>
      </w:pPr>
      <w:r w:rsidRPr="00591D62">
        <w:t>ADV_FSP.2 Детализация вопросов безопасности в функциональной спецификации ATE_FUN.1 Функциональное тестирование</w:t>
      </w:r>
    </w:p>
    <w:p w14:paraId="2718FC9E" w14:textId="77777777" w:rsidR="00CE37E3" w:rsidRPr="00591D62" w:rsidRDefault="00CE37E3" w:rsidP="00CE37E3">
      <w:pPr>
        <w:autoSpaceDE w:val="0"/>
        <w:autoSpaceDN w:val="0"/>
        <w:adjustRightInd w:val="0"/>
        <w:ind w:left="2127" w:hanging="2127"/>
        <w:rPr>
          <w:b/>
          <w:bCs/>
        </w:rPr>
      </w:pPr>
      <w:r w:rsidRPr="00591D62">
        <w:rPr>
          <w:b/>
          <w:bCs/>
        </w:rPr>
        <w:t>Элементы действий разработчика</w:t>
      </w:r>
    </w:p>
    <w:p w14:paraId="04A00BE6" w14:textId="77777777" w:rsidR="00CE37E3" w:rsidRPr="00591D62" w:rsidRDefault="00CE37E3" w:rsidP="00CE37E3">
      <w:pPr>
        <w:autoSpaceDE w:val="0"/>
        <w:autoSpaceDN w:val="0"/>
        <w:adjustRightInd w:val="0"/>
        <w:ind w:left="2127" w:hanging="2127"/>
      </w:pPr>
      <w:r w:rsidRPr="00591D62">
        <w:t xml:space="preserve">ATE_COV.2.1D Разработчик должен представить </w:t>
      </w:r>
      <w:r w:rsidRPr="00591D62">
        <w:rPr>
          <w:bCs/>
        </w:rPr>
        <w:t xml:space="preserve">анализ </w:t>
      </w:r>
      <w:r w:rsidRPr="00591D62">
        <w:t>покрытия тестами.</w:t>
      </w:r>
    </w:p>
    <w:p w14:paraId="0AF52982" w14:textId="77777777" w:rsidR="00CE37E3" w:rsidRPr="00591D62" w:rsidRDefault="00CE37E3" w:rsidP="00CE37E3">
      <w:pPr>
        <w:autoSpaceDE w:val="0"/>
        <w:autoSpaceDN w:val="0"/>
        <w:adjustRightInd w:val="0"/>
        <w:ind w:left="2127" w:hanging="2127"/>
        <w:rPr>
          <w:b/>
          <w:bCs/>
        </w:rPr>
      </w:pPr>
      <w:r w:rsidRPr="00591D62">
        <w:rPr>
          <w:b/>
          <w:bCs/>
        </w:rPr>
        <w:t>Элементы содержания и представления свидетельств</w:t>
      </w:r>
    </w:p>
    <w:p w14:paraId="7A46277B" w14:textId="77777777" w:rsidR="00CE37E3" w:rsidRPr="00591D62" w:rsidRDefault="00CE37E3" w:rsidP="00CE37E3">
      <w:pPr>
        <w:autoSpaceDE w:val="0"/>
        <w:autoSpaceDN w:val="0"/>
        <w:adjustRightInd w:val="0"/>
        <w:ind w:left="2127" w:hanging="2127"/>
      </w:pPr>
      <w:r w:rsidRPr="00591D62">
        <w:t xml:space="preserve">ATE_COV.2.1C </w:t>
      </w:r>
      <w:r w:rsidRPr="00591D62">
        <w:rPr>
          <w:bCs/>
        </w:rPr>
        <w:t xml:space="preserve">Анализ </w:t>
      </w:r>
      <w:r w:rsidRPr="00591D62">
        <w:t xml:space="preserve">покрытия тестами должен </w:t>
      </w:r>
      <w:r w:rsidRPr="00591D62">
        <w:rPr>
          <w:bCs/>
        </w:rPr>
        <w:t xml:space="preserve">демонстрировать </w:t>
      </w:r>
      <w:r w:rsidRPr="00591D62">
        <w:t>соответствие между тестами из тестовой документации и ИФБО из функциональной спецификации.</w:t>
      </w:r>
    </w:p>
    <w:p w14:paraId="70658FEB" w14:textId="77777777" w:rsidR="00CE37E3" w:rsidRPr="00591D62" w:rsidRDefault="00CE37E3" w:rsidP="00CE37E3">
      <w:pPr>
        <w:autoSpaceDE w:val="0"/>
        <w:autoSpaceDN w:val="0"/>
        <w:adjustRightInd w:val="0"/>
        <w:ind w:left="2127" w:hanging="2127"/>
        <w:rPr>
          <w:bCs/>
        </w:rPr>
      </w:pPr>
      <w:r w:rsidRPr="00591D62">
        <w:rPr>
          <w:bCs/>
        </w:rPr>
        <w:t>ATE_COV.2.2C Анализ покрытия тестами должен демонстрировать, что все ИФБО из функциональной спецификации были подвергнуты тестированию.</w:t>
      </w:r>
    </w:p>
    <w:p w14:paraId="034F1C7E" w14:textId="77777777" w:rsidR="00CE37E3" w:rsidRPr="00591D62" w:rsidRDefault="00CE37E3" w:rsidP="00CE37E3">
      <w:pPr>
        <w:autoSpaceDE w:val="0"/>
        <w:autoSpaceDN w:val="0"/>
        <w:adjustRightInd w:val="0"/>
        <w:ind w:left="2127" w:hanging="2127"/>
        <w:rPr>
          <w:b/>
        </w:rPr>
      </w:pPr>
      <w:r w:rsidRPr="00591D62">
        <w:rPr>
          <w:b/>
        </w:rPr>
        <w:t>Элементы действий оценщика</w:t>
      </w:r>
    </w:p>
    <w:p w14:paraId="0D04B377" w14:textId="77777777" w:rsidR="00CE37E3" w:rsidRPr="00591D62" w:rsidRDefault="00CE37E3" w:rsidP="00CE37E3">
      <w:pPr>
        <w:autoSpaceDE w:val="0"/>
        <w:autoSpaceDN w:val="0"/>
        <w:adjustRightInd w:val="0"/>
        <w:ind w:left="2127" w:hanging="2127"/>
      </w:pPr>
      <w:r w:rsidRPr="00591D62">
        <w:t xml:space="preserve">ATE_COV.2.1E Оценщик должен подтвердить, что представленная информация удовлетворяет всем требованиям к содержанию и представлению </w:t>
      </w:r>
      <w:r>
        <w:t>свидетельств.</w:t>
      </w:r>
    </w:p>
    <w:p w14:paraId="08659DB9" w14:textId="77777777" w:rsidR="00CE37E3" w:rsidRPr="00591D62" w:rsidRDefault="00CE37E3" w:rsidP="00CE37E3">
      <w:pPr>
        <w:autoSpaceDE w:val="0"/>
        <w:autoSpaceDN w:val="0"/>
        <w:adjustRightInd w:val="0"/>
        <w:spacing w:before="240"/>
        <w:ind w:left="2127" w:hanging="2127"/>
        <w:rPr>
          <w:b/>
        </w:rPr>
      </w:pPr>
      <w:r w:rsidRPr="00591D62">
        <w:rPr>
          <w:b/>
        </w:rPr>
        <w:t>ATE_DPT.2 Тестирование: модули, осуществляющие безопасность</w:t>
      </w:r>
    </w:p>
    <w:p w14:paraId="3D60833C" w14:textId="77777777" w:rsidR="00CE37E3" w:rsidRPr="00717122" w:rsidRDefault="00CE37E3" w:rsidP="00CE37E3">
      <w:pPr>
        <w:autoSpaceDE w:val="0"/>
        <w:autoSpaceDN w:val="0"/>
        <w:adjustRightInd w:val="0"/>
        <w:ind w:left="2127" w:hanging="2127"/>
        <w:rPr>
          <w:b/>
        </w:rPr>
      </w:pPr>
      <w:r>
        <w:rPr>
          <w:b/>
        </w:rPr>
        <w:t>Зависимости:</w:t>
      </w:r>
    </w:p>
    <w:p w14:paraId="3A9778DB" w14:textId="77777777" w:rsidR="00CE37E3" w:rsidRPr="00591D62" w:rsidRDefault="00CE37E3" w:rsidP="00CE37E3">
      <w:pPr>
        <w:autoSpaceDE w:val="0"/>
        <w:autoSpaceDN w:val="0"/>
        <w:adjustRightInd w:val="0"/>
        <w:ind w:left="2127" w:hanging="2127"/>
      </w:pPr>
      <w:r w:rsidRPr="00591D62">
        <w:t>ADV_ARC.1 Описание архитектуры безопасности</w:t>
      </w:r>
      <w:r>
        <w:t>.</w:t>
      </w:r>
    </w:p>
    <w:p w14:paraId="60043742" w14:textId="77777777" w:rsidR="00CE37E3" w:rsidRPr="00591D62" w:rsidRDefault="00CE37E3" w:rsidP="00CE37E3">
      <w:pPr>
        <w:autoSpaceDE w:val="0"/>
        <w:autoSpaceDN w:val="0"/>
        <w:adjustRightInd w:val="0"/>
        <w:ind w:left="2127" w:hanging="2127"/>
      </w:pPr>
      <w:r w:rsidRPr="00591D62">
        <w:t>ADV_TDS.3 Базовый модульный проект</w:t>
      </w:r>
      <w:r>
        <w:t>.</w:t>
      </w:r>
    </w:p>
    <w:p w14:paraId="1CC8C6AE" w14:textId="77777777" w:rsidR="00CE37E3" w:rsidRPr="00591D62" w:rsidRDefault="00CE37E3" w:rsidP="00CE37E3">
      <w:pPr>
        <w:autoSpaceDE w:val="0"/>
        <w:autoSpaceDN w:val="0"/>
        <w:adjustRightInd w:val="0"/>
        <w:ind w:left="2127" w:hanging="2127"/>
      </w:pPr>
      <w:r w:rsidRPr="00591D62">
        <w:t>ATE_FUN.1 Функциональное тестирование</w:t>
      </w:r>
      <w:r>
        <w:t>.</w:t>
      </w:r>
    </w:p>
    <w:p w14:paraId="5D7AC3AC" w14:textId="77777777" w:rsidR="00CE37E3" w:rsidRPr="00591D62" w:rsidRDefault="00CE37E3" w:rsidP="00CE37E3">
      <w:pPr>
        <w:autoSpaceDE w:val="0"/>
        <w:autoSpaceDN w:val="0"/>
        <w:adjustRightInd w:val="0"/>
        <w:ind w:left="2127" w:hanging="2127"/>
        <w:rPr>
          <w:b/>
          <w:bCs/>
        </w:rPr>
      </w:pPr>
      <w:r w:rsidRPr="00591D62">
        <w:rPr>
          <w:b/>
          <w:bCs/>
        </w:rPr>
        <w:t>Элементы действий разработчика</w:t>
      </w:r>
    </w:p>
    <w:p w14:paraId="49B17BBE" w14:textId="77777777" w:rsidR="00CE37E3" w:rsidRPr="00591D62" w:rsidRDefault="00CE37E3" w:rsidP="00CE37E3">
      <w:pPr>
        <w:autoSpaceDE w:val="0"/>
        <w:autoSpaceDN w:val="0"/>
        <w:adjustRightInd w:val="0"/>
        <w:ind w:left="2127" w:hanging="2127"/>
      </w:pPr>
      <w:r w:rsidRPr="00591D62">
        <w:t>ATE_DPT.2.1D Разработчик должен представить анализ глубины тестирования.</w:t>
      </w:r>
    </w:p>
    <w:p w14:paraId="38E51532" w14:textId="77777777" w:rsidR="00CE37E3" w:rsidRPr="00591D62" w:rsidRDefault="00CE37E3" w:rsidP="00CE37E3">
      <w:pPr>
        <w:autoSpaceDE w:val="0"/>
        <w:autoSpaceDN w:val="0"/>
        <w:adjustRightInd w:val="0"/>
        <w:ind w:left="2127" w:hanging="2127"/>
        <w:rPr>
          <w:b/>
          <w:bCs/>
        </w:rPr>
      </w:pPr>
      <w:r w:rsidRPr="00591D62">
        <w:rPr>
          <w:b/>
          <w:bCs/>
        </w:rPr>
        <w:t>Элементы содержания и представления свидетельств</w:t>
      </w:r>
    </w:p>
    <w:p w14:paraId="476AEB97" w14:textId="77777777" w:rsidR="00CE37E3" w:rsidRPr="00591D62" w:rsidRDefault="00CE37E3" w:rsidP="00CE37E3">
      <w:pPr>
        <w:autoSpaceDE w:val="0"/>
        <w:autoSpaceDN w:val="0"/>
        <w:adjustRightInd w:val="0"/>
        <w:ind w:left="2127" w:hanging="2127"/>
      </w:pPr>
      <w:r w:rsidRPr="00591D62">
        <w:lastRenderedPageBreak/>
        <w:t xml:space="preserve">ATE_DPT.2.1C Анализ глубины тестирования должен демонстрировать соответствие между тестами в тестовой документации и подсистемами ФБО, </w:t>
      </w:r>
      <w:r w:rsidRPr="00591D62">
        <w:rPr>
          <w:bCs/>
        </w:rPr>
        <w:t xml:space="preserve">а также осуществляющими выполнение ФТБ модулями </w:t>
      </w:r>
      <w:r w:rsidRPr="00591D62">
        <w:t>из проекта ОО.</w:t>
      </w:r>
    </w:p>
    <w:p w14:paraId="6BDCE42F" w14:textId="77777777" w:rsidR="00CE37E3" w:rsidRPr="00591D62" w:rsidRDefault="00CE37E3" w:rsidP="00CE37E3">
      <w:pPr>
        <w:autoSpaceDE w:val="0"/>
        <w:autoSpaceDN w:val="0"/>
        <w:adjustRightInd w:val="0"/>
        <w:ind w:left="2127" w:hanging="2127"/>
      </w:pPr>
      <w:r w:rsidRPr="00591D62">
        <w:rPr>
          <w:bCs/>
        </w:rPr>
        <w:t xml:space="preserve">ATE_DPT.2.2C </w:t>
      </w:r>
      <w:r w:rsidRPr="00591D62">
        <w:t>Анализ глубины тестирования должен демонстрировать, что все подсистемы ФБО из проекта ОО были подвергнуты тестированию.</w:t>
      </w:r>
    </w:p>
    <w:p w14:paraId="142AC13C" w14:textId="77777777" w:rsidR="00CE37E3" w:rsidRPr="00591D62" w:rsidRDefault="00CE37E3" w:rsidP="00CE37E3">
      <w:pPr>
        <w:autoSpaceDE w:val="0"/>
        <w:autoSpaceDN w:val="0"/>
        <w:adjustRightInd w:val="0"/>
        <w:ind w:left="2127" w:hanging="2127"/>
        <w:rPr>
          <w:bCs/>
        </w:rPr>
      </w:pPr>
      <w:r w:rsidRPr="00591D62">
        <w:rPr>
          <w:bCs/>
        </w:rPr>
        <w:t>ATE_DPT.2.3C Анализ глубины тестирования должен демонстрировать, что осуществляющие выполнение ФТБ модули из проекта ОО были подвергнуты тестированию.</w:t>
      </w:r>
    </w:p>
    <w:p w14:paraId="4743CC79" w14:textId="77777777" w:rsidR="00CE37E3" w:rsidRPr="00591D62" w:rsidRDefault="00CE37E3" w:rsidP="00CE37E3">
      <w:pPr>
        <w:autoSpaceDE w:val="0"/>
        <w:autoSpaceDN w:val="0"/>
        <w:adjustRightInd w:val="0"/>
        <w:ind w:left="2127" w:hanging="2127"/>
        <w:rPr>
          <w:b/>
        </w:rPr>
      </w:pPr>
      <w:r w:rsidRPr="00591D62">
        <w:rPr>
          <w:b/>
        </w:rPr>
        <w:t>Элементы действий оценщика</w:t>
      </w:r>
    </w:p>
    <w:p w14:paraId="0F082835" w14:textId="77777777" w:rsidR="00CE37E3" w:rsidRPr="00591D62" w:rsidRDefault="00CE37E3" w:rsidP="00CE37E3">
      <w:pPr>
        <w:autoSpaceDE w:val="0"/>
        <w:autoSpaceDN w:val="0"/>
        <w:adjustRightInd w:val="0"/>
        <w:ind w:left="2127" w:hanging="2127"/>
      </w:pPr>
      <w:r w:rsidRPr="00591D62">
        <w:t xml:space="preserve">ATE_DPT.2.1E Оценщик должен подтвердить, что представленная информация удовлетворяет всем требованиям к содержанию и представлению </w:t>
      </w:r>
      <w:r>
        <w:t>свидетельств.</w:t>
      </w:r>
    </w:p>
    <w:p w14:paraId="46FB4275" w14:textId="77777777" w:rsidR="00CE37E3" w:rsidRPr="00514781" w:rsidRDefault="00CE37E3" w:rsidP="00CE37E3">
      <w:pPr>
        <w:autoSpaceDE w:val="0"/>
        <w:autoSpaceDN w:val="0"/>
        <w:adjustRightInd w:val="0"/>
        <w:spacing w:before="240"/>
        <w:ind w:left="2127" w:hanging="2127"/>
        <w:rPr>
          <w:b/>
          <w:bCs/>
        </w:rPr>
      </w:pPr>
      <w:r w:rsidRPr="00514781">
        <w:rPr>
          <w:b/>
          <w:bCs/>
        </w:rPr>
        <w:t>ATE_FUN.1 Функциональное тестирование</w:t>
      </w:r>
    </w:p>
    <w:p w14:paraId="30316E1A" w14:textId="77777777" w:rsidR="00CE37E3" w:rsidRPr="00FE0AC9" w:rsidRDefault="00CE37E3" w:rsidP="00CE37E3">
      <w:pPr>
        <w:autoSpaceDE w:val="0"/>
        <w:autoSpaceDN w:val="0"/>
        <w:adjustRightInd w:val="0"/>
        <w:ind w:left="2127" w:hanging="2127"/>
        <w:rPr>
          <w:b/>
        </w:rPr>
      </w:pPr>
      <w:r w:rsidRPr="00514781">
        <w:rPr>
          <w:b/>
        </w:rPr>
        <w:t xml:space="preserve">Зависимости: </w:t>
      </w:r>
    </w:p>
    <w:p w14:paraId="7359AEFD" w14:textId="77777777" w:rsidR="00CE37E3" w:rsidRPr="00514781" w:rsidRDefault="00CE37E3" w:rsidP="00CE37E3">
      <w:pPr>
        <w:autoSpaceDE w:val="0"/>
        <w:autoSpaceDN w:val="0"/>
        <w:adjustRightInd w:val="0"/>
        <w:ind w:left="2127" w:hanging="2127"/>
      </w:pPr>
      <w:r w:rsidRPr="00514781">
        <w:t>ATE_COV.1 Свидетельство покрытия</w:t>
      </w:r>
    </w:p>
    <w:p w14:paraId="529B0E0E" w14:textId="77777777" w:rsidR="00CE37E3" w:rsidRPr="00514781" w:rsidRDefault="00CE37E3" w:rsidP="00CE37E3">
      <w:pPr>
        <w:autoSpaceDE w:val="0"/>
        <w:autoSpaceDN w:val="0"/>
        <w:adjustRightInd w:val="0"/>
        <w:ind w:left="2127" w:hanging="2127"/>
        <w:rPr>
          <w:b/>
          <w:bCs/>
        </w:rPr>
      </w:pPr>
      <w:r w:rsidRPr="00514781">
        <w:rPr>
          <w:b/>
          <w:bCs/>
        </w:rPr>
        <w:t>Элементы действий разработчика</w:t>
      </w:r>
    </w:p>
    <w:p w14:paraId="21770987" w14:textId="77777777" w:rsidR="00CE37E3" w:rsidRPr="00514781" w:rsidRDefault="00CE37E3" w:rsidP="00CE37E3">
      <w:pPr>
        <w:autoSpaceDE w:val="0"/>
        <w:autoSpaceDN w:val="0"/>
        <w:adjustRightInd w:val="0"/>
        <w:ind w:left="2127" w:hanging="2127"/>
        <w:rPr>
          <w:bCs/>
        </w:rPr>
      </w:pPr>
      <w:r w:rsidRPr="00514781">
        <w:t xml:space="preserve">ATE_FUN.1.1D </w:t>
      </w:r>
      <w:r w:rsidRPr="00514781">
        <w:rPr>
          <w:bCs/>
        </w:rPr>
        <w:t>Разработчик должен протестировать ФБО и задокументировать результаты.</w:t>
      </w:r>
    </w:p>
    <w:p w14:paraId="6EB53CBB" w14:textId="77777777" w:rsidR="00CE37E3" w:rsidRPr="00514781" w:rsidRDefault="00CE37E3" w:rsidP="00CE37E3">
      <w:pPr>
        <w:autoSpaceDE w:val="0"/>
        <w:autoSpaceDN w:val="0"/>
        <w:adjustRightInd w:val="0"/>
        <w:ind w:left="2127" w:hanging="2127"/>
        <w:rPr>
          <w:bCs/>
        </w:rPr>
      </w:pPr>
      <w:r w:rsidRPr="00514781">
        <w:t xml:space="preserve">ATE_FUN.1.2D </w:t>
      </w:r>
      <w:r w:rsidRPr="00514781">
        <w:rPr>
          <w:bCs/>
        </w:rPr>
        <w:t>Разработчик должен представить тестовую документацию.</w:t>
      </w:r>
    </w:p>
    <w:p w14:paraId="39E7D715" w14:textId="77777777" w:rsidR="00CE37E3" w:rsidRPr="00514781" w:rsidRDefault="00CE37E3" w:rsidP="00CE37E3">
      <w:pPr>
        <w:autoSpaceDE w:val="0"/>
        <w:autoSpaceDN w:val="0"/>
        <w:adjustRightInd w:val="0"/>
        <w:ind w:left="2127" w:hanging="2127"/>
        <w:rPr>
          <w:b/>
        </w:rPr>
      </w:pPr>
      <w:r w:rsidRPr="00514781">
        <w:rPr>
          <w:b/>
        </w:rPr>
        <w:t>Элементы содержания и представления свидетельств</w:t>
      </w:r>
    </w:p>
    <w:p w14:paraId="0E3311EE" w14:textId="77777777" w:rsidR="00CE37E3" w:rsidRPr="00514781" w:rsidRDefault="00CE37E3" w:rsidP="00CE37E3">
      <w:pPr>
        <w:autoSpaceDE w:val="0"/>
        <w:autoSpaceDN w:val="0"/>
        <w:adjustRightInd w:val="0"/>
        <w:ind w:left="2127" w:hanging="2127"/>
        <w:rPr>
          <w:bCs/>
        </w:rPr>
      </w:pPr>
      <w:r w:rsidRPr="00514781">
        <w:t xml:space="preserve">ATE_FUN.1.1C </w:t>
      </w:r>
      <w:r w:rsidRPr="00514781">
        <w:rPr>
          <w:bCs/>
        </w:rPr>
        <w:t>Тестовая документация должна состоять из планов тестирования, а также ожидаемых и фактических результатов тестирования.</w:t>
      </w:r>
    </w:p>
    <w:p w14:paraId="58438E02" w14:textId="77777777" w:rsidR="00CE37E3" w:rsidRPr="00514781" w:rsidRDefault="00CE37E3" w:rsidP="00CE37E3">
      <w:pPr>
        <w:autoSpaceDE w:val="0"/>
        <w:autoSpaceDN w:val="0"/>
        <w:adjustRightInd w:val="0"/>
        <w:ind w:left="2127" w:hanging="2127"/>
        <w:rPr>
          <w:bCs/>
        </w:rPr>
      </w:pPr>
      <w:r w:rsidRPr="00514781">
        <w:t xml:space="preserve">ATE_FUN.1.2C </w:t>
      </w:r>
      <w:proofErr w:type="gramStart"/>
      <w:r w:rsidRPr="00514781">
        <w:rPr>
          <w:bCs/>
        </w:rPr>
        <w:t>В</w:t>
      </w:r>
      <w:proofErr w:type="gramEnd"/>
      <w:r w:rsidRPr="00514781">
        <w:rPr>
          <w:bCs/>
        </w:rPr>
        <w:t xml:space="preserve"> планах тестирования должны быть идентифицированы тесты, которые необходимо выполнить, а также должны содержаться описания сценариев проведения каждого теста. В эти сценарии должны быть включены также любые зависимости последовательности выполнения тестов от результатов других тестов.</w:t>
      </w:r>
    </w:p>
    <w:p w14:paraId="32ABC58F" w14:textId="77777777" w:rsidR="00CE37E3" w:rsidRPr="00514781" w:rsidRDefault="00CE37E3" w:rsidP="00CE37E3">
      <w:pPr>
        <w:autoSpaceDE w:val="0"/>
        <w:autoSpaceDN w:val="0"/>
        <w:adjustRightInd w:val="0"/>
        <w:ind w:left="2127" w:hanging="2127"/>
        <w:rPr>
          <w:bCs/>
        </w:rPr>
      </w:pPr>
      <w:r w:rsidRPr="00514781">
        <w:t xml:space="preserve">ATE_FUN.1.3C </w:t>
      </w:r>
      <w:r w:rsidRPr="00514781">
        <w:rPr>
          <w:bCs/>
        </w:rPr>
        <w:t>Ожидаемые результаты тестирования должны продемонстрировать прогнозируемые данные на выходе успешного выполнения тестов.</w:t>
      </w:r>
    </w:p>
    <w:p w14:paraId="02C6C8D5" w14:textId="77777777" w:rsidR="00CE37E3" w:rsidRPr="00514781" w:rsidRDefault="00CE37E3" w:rsidP="00CE37E3">
      <w:pPr>
        <w:autoSpaceDE w:val="0"/>
        <w:autoSpaceDN w:val="0"/>
        <w:adjustRightInd w:val="0"/>
        <w:ind w:left="2127" w:hanging="2127"/>
        <w:rPr>
          <w:bCs/>
        </w:rPr>
      </w:pPr>
      <w:r w:rsidRPr="00514781">
        <w:t xml:space="preserve">ATE_FUN.1.4C </w:t>
      </w:r>
      <w:r w:rsidRPr="00514781">
        <w:rPr>
          <w:bCs/>
        </w:rPr>
        <w:t>Фактические результаты тестирования должны соответствовать ожидаемым.</w:t>
      </w:r>
    </w:p>
    <w:p w14:paraId="1F134A9A" w14:textId="77777777" w:rsidR="00CE37E3" w:rsidRPr="00514781" w:rsidRDefault="00CE37E3" w:rsidP="00CE37E3">
      <w:pPr>
        <w:autoSpaceDE w:val="0"/>
        <w:autoSpaceDN w:val="0"/>
        <w:adjustRightInd w:val="0"/>
        <w:ind w:left="2127" w:hanging="2127"/>
        <w:rPr>
          <w:b/>
        </w:rPr>
      </w:pPr>
      <w:r w:rsidRPr="00514781">
        <w:rPr>
          <w:b/>
        </w:rPr>
        <w:t>Элементы действий оценщика</w:t>
      </w:r>
    </w:p>
    <w:p w14:paraId="4221CAC4" w14:textId="77777777" w:rsidR="00CE37E3" w:rsidRPr="00514781" w:rsidRDefault="00CE37E3" w:rsidP="00CE37E3">
      <w:pPr>
        <w:autoSpaceDE w:val="0"/>
        <w:autoSpaceDN w:val="0"/>
        <w:adjustRightInd w:val="0"/>
        <w:ind w:left="2127" w:hanging="2127"/>
      </w:pPr>
      <w:r w:rsidRPr="00514781">
        <w:rPr>
          <w:bCs/>
        </w:rPr>
        <w:t>ATE_FUN.1.1E Оценщик должен подтвердить, что представленная информация удовлетворяет всем требованиям к содержанию и представлению свидетельств.</w:t>
      </w:r>
    </w:p>
    <w:p w14:paraId="256CA35C" w14:textId="77777777" w:rsidR="00CE37E3" w:rsidRPr="00514781" w:rsidRDefault="00CE37E3" w:rsidP="00CE37E3">
      <w:pPr>
        <w:autoSpaceDE w:val="0"/>
        <w:autoSpaceDN w:val="0"/>
        <w:adjustRightInd w:val="0"/>
        <w:spacing w:before="240"/>
        <w:ind w:left="2127" w:hanging="2127"/>
        <w:rPr>
          <w:b/>
          <w:bCs/>
        </w:rPr>
      </w:pPr>
      <w:r w:rsidRPr="00514781">
        <w:rPr>
          <w:b/>
          <w:bCs/>
        </w:rPr>
        <w:t>ATE_IND.1 Независимое тестирование на соответствие</w:t>
      </w:r>
    </w:p>
    <w:p w14:paraId="53C3D850" w14:textId="77777777" w:rsidR="00CE37E3" w:rsidRPr="00514781" w:rsidRDefault="00CE37E3" w:rsidP="00CE37E3">
      <w:pPr>
        <w:autoSpaceDE w:val="0"/>
        <w:autoSpaceDN w:val="0"/>
        <w:adjustRightInd w:val="0"/>
        <w:ind w:left="2127" w:hanging="2127"/>
        <w:rPr>
          <w:b/>
        </w:rPr>
      </w:pPr>
      <w:r w:rsidRPr="00514781">
        <w:rPr>
          <w:b/>
        </w:rPr>
        <w:t>Зависимости:</w:t>
      </w:r>
    </w:p>
    <w:p w14:paraId="1B4E5160" w14:textId="77777777" w:rsidR="00CE37E3" w:rsidRPr="00514781" w:rsidRDefault="00CE37E3" w:rsidP="00CE37E3">
      <w:pPr>
        <w:autoSpaceDE w:val="0"/>
        <w:autoSpaceDN w:val="0"/>
        <w:adjustRightInd w:val="0"/>
        <w:ind w:left="2127" w:hanging="2127"/>
      </w:pPr>
      <w:r w:rsidRPr="00514781">
        <w:t>ADV_FSP.1 Базовая функциональная спецификация</w:t>
      </w:r>
      <w:r>
        <w:t>.</w:t>
      </w:r>
    </w:p>
    <w:p w14:paraId="2694A153" w14:textId="77777777" w:rsidR="00CE37E3" w:rsidRPr="00514781" w:rsidRDefault="00CE37E3" w:rsidP="00CE37E3">
      <w:pPr>
        <w:autoSpaceDE w:val="0"/>
        <w:autoSpaceDN w:val="0"/>
        <w:adjustRightInd w:val="0"/>
        <w:ind w:left="2127" w:hanging="2127"/>
      </w:pPr>
      <w:r w:rsidRPr="00514781">
        <w:t>AGD_OPE.1 Руководство пользователя по эксплуатации</w:t>
      </w:r>
      <w:r>
        <w:t>.</w:t>
      </w:r>
    </w:p>
    <w:p w14:paraId="2EFDB1A3" w14:textId="77777777" w:rsidR="00CE37E3" w:rsidRPr="00514781" w:rsidRDefault="00CE37E3" w:rsidP="00CE37E3">
      <w:pPr>
        <w:autoSpaceDE w:val="0"/>
        <w:autoSpaceDN w:val="0"/>
        <w:adjustRightInd w:val="0"/>
        <w:ind w:left="2127" w:hanging="2127"/>
      </w:pPr>
      <w:r w:rsidRPr="00514781">
        <w:t>AGD_PRE.1 Подготовительные процедуры</w:t>
      </w:r>
      <w:r>
        <w:t>.</w:t>
      </w:r>
    </w:p>
    <w:p w14:paraId="559494CD" w14:textId="77777777" w:rsidR="00CE37E3" w:rsidRPr="00514781" w:rsidRDefault="00CE37E3" w:rsidP="00CE37E3">
      <w:pPr>
        <w:autoSpaceDE w:val="0"/>
        <w:autoSpaceDN w:val="0"/>
        <w:adjustRightInd w:val="0"/>
        <w:ind w:left="2127" w:hanging="2127"/>
        <w:rPr>
          <w:b/>
          <w:bCs/>
        </w:rPr>
      </w:pPr>
      <w:r w:rsidRPr="00514781">
        <w:rPr>
          <w:b/>
          <w:bCs/>
        </w:rPr>
        <w:lastRenderedPageBreak/>
        <w:t>Элементы действий разработчика</w:t>
      </w:r>
    </w:p>
    <w:p w14:paraId="401D6D77" w14:textId="77777777" w:rsidR="00CE37E3" w:rsidRPr="00514781" w:rsidRDefault="00CE37E3" w:rsidP="00CE37E3">
      <w:pPr>
        <w:autoSpaceDE w:val="0"/>
        <w:autoSpaceDN w:val="0"/>
        <w:adjustRightInd w:val="0"/>
        <w:ind w:left="2127" w:hanging="2127"/>
        <w:rPr>
          <w:bCs/>
        </w:rPr>
      </w:pPr>
      <w:r w:rsidRPr="00514781">
        <w:rPr>
          <w:bCs/>
        </w:rPr>
        <w:t>ATE_IND.1.1D Разработчик должен представить ОО для тестирования.</w:t>
      </w:r>
    </w:p>
    <w:p w14:paraId="43FD44C6" w14:textId="77777777" w:rsidR="00CE37E3" w:rsidRPr="00512289" w:rsidRDefault="00CE37E3" w:rsidP="00CE37E3">
      <w:pPr>
        <w:autoSpaceDE w:val="0"/>
        <w:autoSpaceDN w:val="0"/>
        <w:adjustRightInd w:val="0"/>
        <w:ind w:left="2127" w:hanging="2127"/>
        <w:rPr>
          <w:b/>
        </w:rPr>
      </w:pPr>
      <w:r w:rsidRPr="00512289">
        <w:rPr>
          <w:b/>
        </w:rPr>
        <w:t>Элементы содержания и представления свидетельств</w:t>
      </w:r>
    </w:p>
    <w:p w14:paraId="664431E6" w14:textId="77777777" w:rsidR="00CE37E3" w:rsidRPr="00514781" w:rsidRDefault="00CE37E3" w:rsidP="00CE37E3">
      <w:pPr>
        <w:autoSpaceDE w:val="0"/>
        <w:autoSpaceDN w:val="0"/>
        <w:adjustRightInd w:val="0"/>
        <w:ind w:left="2127" w:hanging="2127"/>
        <w:rPr>
          <w:bCs/>
        </w:rPr>
      </w:pPr>
      <w:r w:rsidRPr="00514781">
        <w:rPr>
          <w:bCs/>
        </w:rPr>
        <w:t>ATE_IND.1.1C ОО должен быть пригоден для тестирования.</w:t>
      </w:r>
    </w:p>
    <w:p w14:paraId="613B39D1" w14:textId="77777777" w:rsidR="00CE37E3" w:rsidRPr="00514781" w:rsidRDefault="00CE37E3" w:rsidP="00CE37E3">
      <w:pPr>
        <w:autoSpaceDE w:val="0"/>
        <w:autoSpaceDN w:val="0"/>
        <w:adjustRightInd w:val="0"/>
        <w:ind w:left="2127" w:hanging="2127"/>
        <w:rPr>
          <w:b/>
        </w:rPr>
      </w:pPr>
      <w:r w:rsidRPr="00514781">
        <w:rPr>
          <w:b/>
        </w:rPr>
        <w:t>Элементы действий оценщика</w:t>
      </w:r>
    </w:p>
    <w:p w14:paraId="3825EB08" w14:textId="77777777" w:rsidR="00CE37E3" w:rsidRPr="00514781" w:rsidRDefault="00CE37E3" w:rsidP="00CE37E3">
      <w:pPr>
        <w:autoSpaceDE w:val="0"/>
        <w:autoSpaceDN w:val="0"/>
        <w:adjustRightInd w:val="0"/>
        <w:ind w:left="2127" w:hanging="2127"/>
        <w:rPr>
          <w:bCs/>
        </w:rPr>
      </w:pPr>
      <w:r w:rsidRPr="00514781">
        <w:t xml:space="preserve">ATE_IND.1.1E </w:t>
      </w:r>
      <w:r w:rsidRPr="00514781">
        <w:rPr>
          <w:bCs/>
        </w:rPr>
        <w:t>Оценщик должен подтвердить, что представленная информация удовлетворяет всем требованиям к содержанию и представлению свидетельств.</w:t>
      </w:r>
    </w:p>
    <w:p w14:paraId="21B65F29" w14:textId="77777777" w:rsidR="00CE37E3" w:rsidRPr="00514781" w:rsidRDefault="00CE37E3" w:rsidP="00CE37E3">
      <w:pPr>
        <w:autoSpaceDE w:val="0"/>
        <w:autoSpaceDN w:val="0"/>
        <w:adjustRightInd w:val="0"/>
        <w:ind w:left="2127" w:hanging="2127"/>
      </w:pPr>
      <w:r w:rsidRPr="00514781">
        <w:t xml:space="preserve">ATE_IND.1.2E </w:t>
      </w:r>
      <w:r w:rsidRPr="00514781">
        <w:rPr>
          <w:bCs/>
        </w:rPr>
        <w:t>Оценщик должен протестировать подмножество ФБО так, чтобы подтвердить, что ФБО функционируют в соответствии со спецификациями.</w:t>
      </w:r>
    </w:p>
    <w:p w14:paraId="6C6D65C8" w14:textId="77777777" w:rsidR="00CE37E3" w:rsidRPr="00FE0AC9" w:rsidRDefault="00CE37E3" w:rsidP="00CE37E3">
      <w:pPr>
        <w:pStyle w:val="3"/>
        <w:rPr>
          <w:lang w:val="en-US"/>
        </w:rPr>
      </w:pPr>
      <w:r>
        <w:t>Оценка уязвимостей (</w:t>
      </w:r>
      <w:r>
        <w:rPr>
          <w:lang w:val="en-US"/>
        </w:rPr>
        <w:t>AVA)</w:t>
      </w:r>
    </w:p>
    <w:p w14:paraId="3BE6AB35" w14:textId="77777777" w:rsidR="00CE37E3" w:rsidRPr="00B60946" w:rsidRDefault="00CE37E3" w:rsidP="00CE37E3">
      <w:pPr>
        <w:ind w:left="2127" w:hanging="2127"/>
        <w:rPr>
          <w:b/>
          <w:szCs w:val="28"/>
        </w:rPr>
      </w:pPr>
      <w:r w:rsidRPr="00B60946">
        <w:rPr>
          <w:b/>
          <w:szCs w:val="28"/>
        </w:rPr>
        <w:t>AVA_</w:t>
      </w:r>
      <w:r w:rsidRPr="00B60946">
        <w:rPr>
          <w:b/>
          <w:szCs w:val="28"/>
          <w:lang w:val="en-US"/>
        </w:rPr>
        <w:t>VAN</w:t>
      </w:r>
      <w:r w:rsidRPr="00B60946">
        <w:rPr>
          <w:b/>
          <w:szCs w:val="28"/>
        </w:rPr>
        <w:t>.5 Усиленный методический анализ</w:t>
      </w:r>
    </w:p>
    <w:p w14:paraId="1B42EC58" w14:textId="77777777" w:rsidR="00CE37E3" w:rsidRPr="00B60946" w:rsidRDefault="00CE37E3" w:rsidP="00CE37E3">
      <w:pPr>
        <w:ind w:left="2127" w:hanging="2127"/>
        <w:rPr>
          <w:szCs w:val="28"/>
        </w:rPr>
      </w:pPr>
      <w:proofErr w:type="gramStart"/>
      <w:r w:rsidRPr="00B60946">
        <w:rPr>
          <w:b/>
          <w:szCs w:val="28"/>
        </w:rPr>
        <w:t>Зависимости:</w:t>
      </w:r>
      <w:r w:rsidRPr="00B60946">
        <w:rPr>
          <w:szCs w:val="28"/>
        </w:rPr>
        <w:t xml:space="preserve">  ADV</w:t>
      </w:r>
      <w:proofErr w:type="gramEnd"/>
      <w:r w:rsidRPr="00B60946">
        <w:rPr>
          <w:szCs w:val="28"/>
        </w:rPr>
        <w:t>_</w:t>
      </w:r>
      <w:r w:rsidRPr="00B60946">
        <w:rPr>
          <w:szCs w:val="28"/>
          <w:lang w:val="en-US"/>
        </w:rPr>
        <w:t>ARC</w:t>
      </w:r>
      <w:r w:rsidRPr="00B60946">
        <w:rPr>
          <w:szCs w:val="28"/>
        </w:rPr>
        <w:t>.1 Описание архитектуры безопасности</w:t>
      </w:r>
    </w:p>
    <w:p w14:paraId="7171A882" w14:textId="77777777" w:rsidR="00CE37E3" w:rsidRPr="00B60946" w:rsidRDefault="00CE37E3" w:rsidP="00CE37E3">
      <w:pPr>
        <w:ind w:left="2127" w:hanging="2127"/>
        <w:rPr>
          <w:szCs w:val="28"/>
        </w:rPr>
      </w:pPr>
      <w:r w:rsidRPr="00B60946">
        <w:rPr>
          <w:szCs w:val="28"/>
        </w:rPr>
        <w:t>ADV_</w:t>
      </w:r>
      <w:r w:rsidRPr="00B60946">
        <w:rPr>
          <w:szCs w:val="28"/>
          <w:lang w:val="en-US"/>
        </w:rPr>
        <w:t>FS</w:t>
      </w:r>
      <w:r w:rsidRPr="00B60946">
        <w:rPr>
          <w:szCs w:val="28"/>
        </w:rPr>
        <w:t>P.2 Детализация вопросов безопасности в функциональной спецификации</w:t>
      </w:r>
    </w:p>
    <w:p w14:paraId="305A7A70" w14:textId="77777777" w:rsidR="00CE37E3" w:rsidRPr="00B60946" w:rsidRDefault="00CE37E3" w:rsidP="00CE37E3">
      <w:pPr>
        <w:ind w:left="2127" w:hanging="2127"/>
        <w:rPr>
          <w:szCs w:val="28"/>
        </w:rPr>
      </w:pPr>
      <w:r w:rsidRPr="00B60946">
        <w:rPr>
          <w:szCs w:val="28"/>
        </w:rPr>
        <w:t>A</w:t>
      </w:r>
      <w:r w:rsidRPr="00B60946">
        <w:rPr>
          <w:szCs w:val="28"/>
          <w:lang w:val="en-US"/>
        </w:rPr>
        <w:t>DV</w:t>
      </w:r>
      <w:r w:rsidRPr="00B60946">
        <w:rPr>
          <w:szCs w:val="28"/>
        </w:rPr>
        <w:t>_</w:t>
      </w:r>
      <w:r w:rsidRPr="00B60946">
        <w:rPr>
          <w:szCs w:val="28"/>
          <w:lang w:val="en-US"/>
        </w:rPr>
        <w:t>TDS</w:t>
      </w:r>
      <w:r w:rsidRPr="00B60946">
        <w:rPr>
          <w:szCs w:val="28"/>
        </w:rPr>
        <w:t>.3 Базовый модульный проект</w:t>
      </w:r>
    </w:p>
    <w:p w14:paraId="1A17F43B" w14:textId="77777777" w:rsidR="00CE37E3" w:rsidRPr="00B60946" w:rsidRDefault="00CE37E3" w:rsidP="00CE37E3">
      <w:pPr>
        <w:ind w:left="2127" w:hanging="2127"/>
        <w:rPr>
          <w:szCs w:val="28"/>
        </w:rPr>
      </w:pPr>
      <w:r w:rsidRPr="00B60946">
        <w:rPr>
          <w:szCs w:val="28"/>
        </w:rPr>
        <w:t>A</w:t>
      </w:r>
      <w:r w:rsidRPr="00B60946">
        <w:rPr>
          <w:szCs w:val="28"/>
          <w:lang w:val="en-US"/>
        </w:rPr>
        <w:t>DV</w:t>
      </w:r>
      <w:r w:rsidRPr="00B60946">
        <w:rPr>
          <w:szCs w:val="28"/>
        </w:rPr>
        <w:t>_</w:t>
      </w:r>
      <w:r w:rsidRPr="00B60946">
        <w:rPr>
          <w:szCs w:val="28"/>
          <w:lang w:val="en-US"/>
        </w:rPr>
        <w:t>IMP</w:t>
      </w:r>
      <w:r w:rsidRPr="00B60946">
        <w:rPr>
          <w:szCs w:val="28"/>
        </w:rPr>
        <w:t>.1 Представление реализации ФБО</w:t>
      </w:r>
    </w:p>
    <w:p w14:paraId="2401313C" w14:textId="77777777" w:rsidR="00CE37E3" w:rsidRPr="00B60946" w:rsidRDefault="00CE37E3" w:rsidP="00CE37E3">
      <w:pPr>
        <w:ind w:left="2127" w:hanging="2127"/>
        <w:rPr>
          <w:szCs w:val="28"/>
        </w:rPr>
      </w:pPr>
      <w:r w:rsidRPr="00B60946">
        <w:rPr>
          <w:szCs w:val="28"/>
        </w:rPr>
        <w:t>AGD_</w:t>
      </w:r>
      <w:r w:rsidRPr="00B60946">
        <w:rPr>
          <w:szCs w:val="28"/>
          <w:lang w:val="en-US"/>
        </w:rPr>
        <w:t>OPE</w:t>
      </w:r>
      <w:r w:rsidRPr="00B60946">
        <w:rPr>
          <w:szCs w:val="28"/>
        </w:rPr>
        <w:t>.1 Руководство пользователя по эксплуатации</w:t>
      </w:r>
    </w:p>
    <w:p w14:paraId="5CCA8E4E" w14:textId="77777777" w:rsidR="00CE37E3" w:rsidRPr="00B60946" w:rsidRDefault="00CE37E3" w:rsidP="00CE37E3">
      <w:pPr>
        <w:ind w:left="2127" w:hanging="2127"/>
        <w:rPr>
          <w:szCs w:val="28"/>
        </w:rPr>
      </w:pPr>
      <w:r w:rsidRPr="00B60946">
        <w:rPr>
          <w:szCs w:val="28"/>
          <w:lang w:val="en-US"/>
        </w:rPr>
        <w:t>AGD</w:t>
      </w:r>
      <w:r w:rsidRPr="00B60946">
        <w:rPr>
          <w:szCs w:val="28"/>
        </w:rPr>
        <w:t>_</w:t>
      </w:r>
      <w:r w:rsidRPr="00B60946">
        <w:rPr>
          <w:szCs w:val="28"/>
          <w:lang w:val="en-US"/>
        </w:rPr>
        <w:t>PRE</w:t>
      </w:r>
      <w:r w:rsidRPr="00B60946">
        <w:rPr>
          <w:szCs w:val="28"/>
        </w:rPr>
        <w:t>.1 Подготовительные процедуры</w:t>
      </w:r>
    </w:p>
    <w:p w14:paraId="61C2396D" w14:textId="77777777" w:rsidR="00CE37E3" w:rsidRPr="00B60946" w:rsidRDefault="00CE37E3" w:rsidP="00CE37E3">
      <w:pPr>
        <w:ind w:left="2127" w:hanging="2127"/>
        <w:rPr>
          <w:b/>
          <w:szCs w:val="28"/>
        </w:rPr>
      </w:pPr>
      <w:r w:rsidRPr="00B60946">
        <w:rPr>
          <w:b/>
          <w:szCs w:val="28"/>
        </w:rPr>
        <w:t>Цели</w:t>
      </w:r>
    </w:p>
    <w:p w14:paraId="7321E46F" w14:textId="77777777" w:rsidR="00CE37E3" w:rsidRPr="00B60946" w:rsidRDefault="00CE37E3" w:rsidP="00CE37E3">
      <w:pPr>
        <w:ind w:left="2127" w:hanging="2127"/>
        <w:rPr>
          <w:szCs w:val="28"/>
        </w:rPr>
      </w:pPr>
      <w:r w:rsidRPr="00B60946">
        <w:rPr>
          <w:szCs w:val="28"/>
        </w:rPr>
        <w:t>Оценщиком проводится анализ уязвимостей</w:t>
      </w:r>
      <w:r w:rsidRPr="00B60946" w:rsidDel="00B86704">
        <w:rPr>
          <w:szCs w:val="28"/>
        </w:rPr>
        <w:t xml:space="preserve"> </w:t>
      </w:r>
      <w:r w:rsidRPr="00B60946">
        <w:rPr>
          <w:szCs w:val="28"/>
        </w:rPr>
        <w:t>с целью установить наличие потенциальных уязвимостей.</w:t>
      </w:r>
    </w:p>
    <w:p w14:paraId="76456E5B" w14:textId="77777777" w:rsidR="00CE37E3" w:rsidRPr="00B60946" w:rsidRDefault="00CE37E3" w:rsidP="00CE37E3">
      <w:pPr>
        <w:ind w:left="2127" w:hanging="2127"/>
        <w:rPr>
          <w:szCs w:val="28"/>
        </w:rPr>
      </w:pPr>
      <w:r w:rsidRPr="00B60946">
        <w:rPr>
          <w:szCs w:val="28"/>
        </w:rPr>
        <w:t xml:space="preserve">Оценщик проводит тестирование проникновения с целью удостовериться в том, что потенциальные уязвимости не могут быть использованы в среде функционирования ОО. Тестирование проникновения проводится </w:t>
      </w:r>
      <w:proofErr w:type="gramStart"/>
      <w:r w:rsidRPr="00B60946">
        <w:rPr>
          <w:szCs w:val="28"/>
        </w:rPr>
        <w:t>оценщиком ,</w:t>
      </w:r>
      <w:proofErr w:type="gramEnd"/>
      <w:r w:rsidRPr="00B60946">
        <w:rPr>
          <w:szCs w:val="28"/>
        </w:rPr>
        <w:t xml:space="preserve"> исходя из потенциала нападения – Высокий.</w:t>
      </w:r>
    </w:p>
    <w:p w14:paraId="60A798F6" w14:textId="77777777" w:rsidR="00CE37E3" w:rsidRPr="00B60946" w:rsidRDefault="00CE37E3" w:rsidP="00CE37E3">
      <w:pPr>
        <w:ind w:left="2127" w:hanging="2127"/>
        <w:rPr>
          <w:b/>
          <w:szCs w:val="28"/>
        </w:rPr>
      </w:pPr>
      <w:r w:rsidRPr="00B60946">
        <w:rPr>
          <w:b/>
          <w:szCs w:val="28"/>
        </w:rPr>
        <w:t>Элементы действий разработчика</w:t>
      </w:r>
    </w:p>
    <w:p w14:paraId="18A3F19B" w14:textId="77777777" w:rsidR="00CE37E3" w:rsidRPr="00B60946" w:rsidRDefault="00CE37E3" w:rsidP="00CE37E3">
      <w:pPr>
        <w:ind w:left="2127" w:hanging="2127"/>
        <w:rPr>
          <w:szCs w:val="28"/>
        </w:rPr>
      </w:pPr>
      <w:r w:rsidRPr="00B60946">
        <w:rPr>
          <w:szCs w:val="28"/>
        </w:rPr>
        <w:t>AVA_</w:t>
      </w:r>
      <w:r w:rsidRPr="00B60946">
        <w:rPr>
          <w:szCs w:val="28"/>
          <w:lang w:val="en-US"/>
        </w:rPr>
        <w:t>VAN</w:t>
      </w:r>
      <w:r w:rsidRPr="00B60946">
        <w:rPr>
          <w:szCs w:val="28"/>
        </w:rPr>
        <w:t>.5.1D Разработчик должен представить ОО для тестирования.</w:t>
      </w:r>
    </w:p>
    <w:p w14:paraId="647891C9" w14:textId="77777777" w:rsidR="00CE37E3" w:rsidRPr="00B60946" w:rsidRDefault="00CE37E3" w:rsidP="00CE37E3">
      <w:pPr>
        <w:ind w:left="2127" w:hanging="2127"/>
        <w:rPr>
          <w:b/>
          <w:szCs w:val="28"/>
        </w:rPr>
      </w:pPr>
      <w:r w:rsidRPr="00B60946">
        <w:rPr>
          <w:b/>
          <w:szCs w:val="28"/>
        </w:rPr>
        <w:t xml:space="preserve">Элементы содержания и представления свидетельств </w:t>
      </w:r>
    </w:p>
    <w:p w14:paraId="007DBAFE" w14:textId="77777777" w:rsidR="00CE37E3" w:rsidRPr="00B60946" w:rsidRDefault="00CE37E3" w:rsidP="00CE37E3">
      <w:pPr>
        <w:ind w:left="2127" w:hanging="2127"/>
        <w:rPr>
          <w:szCs w:val="28"/>
        </w:rPr>
      </w:pPr>
      <w:r w:rsidRPr="00B60946">
        <w:rPr>
          <w:szCs w:val="28"/>
        </w:rPr>
        <w:t>AVA_</w:t>
      </w:r>
      <w:r w:rsidRPr="00B60946">
        <w:rPr>
          <w:szCs w:val="28"/>
          <w:lang w:val="en-US"/>
        </w:rPr>
        <w:t>VAN</w:t>
      </w:r>
      <w:r w:rsidRPr="00B60946">
        <w:rPr>
          <w:szCs w:val="28"/>
        </w:rPr>
        <w:t>.5.1C ОО должен быть пригоден для тестирования.</w:t>
      </w:r>
    </w:p>
    <w:p w14:paraId="727B561F" w14:textId="77777777" w:rsidR="00CE37E3" w:rsidRPr="00B60946" w:rsidRDefault="00CE37E3" w:rsidP="00CE37E3">
      <w:pPr>
        <w:ind w:left="2127" w:hanging="2127"/>
        <w:rPr>
          <w:b/>
          <w:szCs w:val="28"/>
        </w:rPr>
      </w:pPr>
      <w:r w:rsidRPr="00B60946">
        <w:rPr>
          <w:b/>
          <w:szCs w:val="28"/>
        </w:rPr>
        <w:t>Элементы действий оценщика</w:t>
      </w:r>
    </w:p>
    <w:p w14:paraId="00A3D7C8" w14:textId="77777777" w:rsidR="00CE37E3" w:rsidRPr="00B60946" w:rsidRDefault="00CE37E3" w:rsidP="00CE37E3">
      <w:pPr>
        <w:ind w:left="2127" w:hanging="2127"/>
        <w:rPr>
          <w:szCs w:val="28"/>
        </w:rPr>
      </w:pPr>
      <w:r w:rsidRPr="00B60946">
        <w:rPr>
          <w:szCs w:val="28"/>
        </w:rPr>
        <w:t>AVA_</w:t>
      </w:r>
      <w:r w:rsidRPr="00B60946">
        <w:rPr>
          <w:szCs w:val="28"/>
          <w:lang w:val="en-US"/>
        </w:rPr>
        <w:t>VAN</w:t>
      </w:r>
      <w:r w:rsidRPr="00B60946">
        <w:rPr>
          <w:szCs w:val="28"/>
        </w:rPr>
        <w:t>.5.1E Оценщик должен подтвердить, что представленная информация удовлетворяет всем требованиям к содержанию и представлению свидетельств.</w:t>
      </w:r>
    </w:p>
    <w:p w14:paraId="2899BDB1" w14:textId="77777777" w:rsidR="00CE37E3" w:rsidRPr="00B60946" w:rsidRDefault="00CE37E3" w:rsidP="00CE37E3">
      <w:pPr>
        <w:ind w:left="2127" w:hanging="2127"/>
        <w:rPr>
          <w:szCs w:val="28"/>
        </w:rPr>
      </w:pPr>
      <w:r w:rsidRPr="00B60946">
        <w:rPr>
          <w:szCs w:val="28"/>
        </w:rPr>
        <w:t>AVA_</w:t>
      </w:r>
      <w:r w:rsidRPr="00B60946">
        <w:rPr>
          <w:szCs w:val="28"/>
          <w:lang w:val="en-US"/>
        </w:rPr>
        <w:t>VAN</w:t>
      </w:r>
      <w:r w:rsidRPr="00B60946">
        <w:rPr>
          <w:szCs w:val="28"/>
        </w:rPr>
        <w:t>.5.2E Оценщик должен выполнить поиск информации в общедоступных источниках, чтобы идентифицировать потенциальные уязвимости в ОО.</w:t>
      </w:r>
    </w:p>
    <w:p w14:paraId="2D0F0552" w14:textId="77777777" w:rsidR="00CE37E3" w:rsidRPr="00B60946" w:rsidRDefault="00CE37E3" w:rsidP="00CE37E3">
      <w:pPr>
        <w:ind w:left="2127" w:hanging="2127"/>
        <w:rPr>
          <w:szCs w:val="28"/>
        </w:rPr>
      </w:pPr>
      <w:r w:rsidRPr="00B60946">
        <w:rPr>
          <w:szCs w:val="28"/>
        </w:rPr>
        <w:t>AVA_</w:t>
      </w:r>
      <w:r w:rsidRPr="00B60946">
        <w:rPr>
          <w:szCs w:val="28"/>
          <w:lang w:val="en-US"/>
        </w:rPr>
        <w:t>VAN</w:t>
      </w:r>
      <w:r w:rsidRPr="00B60946">
        <w:rPr>
          <w:szCs w:val="28"/>
        </w:rPr>
        <w:t>.5.3E Оценщик должен провести независимый методический анализ уязвимостей ОО с использованием документации руководств, функциональной спецификации, проекта ОО, описания архитектуры безопасности и представления реализации, чтобы идентифицировать потенциальные уязвимости в ОО.</w:t>
      </w:r>
    </w:p>
    <w:p w14:paraId="344BEDD9" w14:textId="77777777" w:rsidR="00CE37E3" w:rsidRPr="002A4922" w:rsidRDefault="00CE37E3" w:rsidP="00CE37E3">
      <w:pPr>
        <w:autoSpaceDE w:val="0"/>
        <w:autoSpaceDN w:val="0"/>
        <w:adjustRightInd w:val="0"/>
        <w:ind w:left="2127" w:hanging="2127"/>
        <w:rPr>
          <w:b/>
          <w:bCs/>
        </w:rPr>
      </w:pPr>
      <w:r w:rsidRPr="00B60946">
        <w:rPr>
          <w:szCs w:val="28"/>
          <w:lang w:val="en-US"/>
        </w:rPr>
        <w:lastRenderedPageBreak/>
        <w:t>AVA</w:t>
      </w:r>
      <w:r w:rsidRPr="00B60946">
        <w:rPr>
          <w:szCs w:val="28"/>
        </w:rPr>
        <w:t>_</w:t>
      </w:r>
      <w:r w:rsidRPr="00B60946">
        <w:rPr>
          <w:szCs w:val="28"/>
          <w:lang w:val="en-US"/>
        </w:rPr>
        <w:t>VAN</w:t>
      </w:r>
      <w:r w:rsidRPr="00B60946">
        <w:rPr>
          <w:szCs w:val="28"/>
        </w:rPr>
        <w:t>.5.4</w:t>
      </w:r>
      <w:r w:rsidRPr="00B60946">
        <w:rPr>
          <w:szCs w:val="28"/>
          <w:lang w:val="en-US"/>
        </w:rPr>
        <w:t>E</w:t>
      </w:r>
      <w:r w:rsidRPr="00B60946">
        <w:rPr>
          <w:szCs w:val="28"/>
        </w:rPr>
        <w:t xml:space="preserve"> Оценщик должен провести тестирование проникновения, основанное на идентифицированных уязвимостях, чтобы сделать заключение, что ОО является стойким к нападениям, выполняемым нарушителем, обладающим </w:t>
      </w:r>
      <w:r w:rsidRPr="00B60946">
        <w:rPr>
          <w:b/>
          <w:szCs w:val="28"/>
        </w:rPr>
        <w:t xml:space="preserve">Высоким </w:t>
      </w:r>
      <w:r w:rsidRPr="00B60946">
        <w:rPr>
          <w:szCs w:val="28"/>
        </w:rPr>
        <w:t>потенциалом нападения.</w:t>
      </w:r>
    </w:p>
    <w:p w14:paraId="5FF071DD" w14:textId="77777777" w:rsidR="00CE37E3" w:rsidRDefault="00CE37E3" w:rsidP="00CE37E3">
      <w:pPr>
        <w:pStyle w:val="3"/>
      </w:pPr>
      <w:r>
        <w:t>Анализ обновлений (</w:t>
      </w:r>
      <w:r>
        <w:rPr>
          <w:lang w:val="en-US"/>
        </w:rPr>
        <w:t>AMA)</w:t>
      </w:r>
    </w:p>
    <w:p w14:paraId="264D0D2E" w14:textId="77777777" w:rsidR="00CE37E3" w:rsidRPr="001771CD" w:rsidRDefault="00CE37E3" w:rsidP="00CE37E3">
      <w:pPr>
        <w:ind w:left="2127" w:hanging="2127"/>
        <w:rPr>
          <w:b/>
          <w:szCs w:val="28"/>
        </w:rPr>
      </w:pPr>
      <w:r w:rsidRPr="001771CD">
        <w:rPr>
          <w:b/>
          <w:szCs w:val="28"/>
        </w:rPr>
        <w:t>AMA_SIA_EXT.3 Экспертиза анализа влияния обновлений ОО на безопасность ОО.</w:t>
      </w:r>
    </w:p>
    <w:p w14:paraId="74FF706E" w14:textId="77777777" w:rsidR="00CE37E3" w:rsidRPr="001771CD" w:rsidRDefault="00CE37E3" w:rsidP="00CE37E3">
      <w:pPr>
        <w:ind w:left="2127" w:hanging="2127"/>
        <w:rPr>
          <w:b/>
          <w:szCs w:val="28"/>
        </w:rPr>
      </w:pPr>
      <w:r w:rsidRPr="001771CD">
        <w:rPr>
          <w:b/>
          <w:szCs w:val="28"/>
        </w:rPr>
        <w:t>Элементы действий разработчика (заявителя)</w:t>
      </w:r>
    </w:p>
    <w:p w14:paraId="06891A2F" w14:textId="77777777" w:rsidR="00CE37E3" w:rsidRPr="001771CD" w:rsidRDefault="00CE37E3" w:rsidP="00CE37E3">
      <w:pPr>
        <w:ind w:left="2127" w:hanging="2127"/>
        <w:rPr>
          <w:szCs w:val="28"/>
        </w:rPr>
      </w:pPr>
      <w:r w:rsidRPr="001771CD">
        <w:rPr>
          <w:szCs w:val="28"/>
        </w:rPr>
        <w:t xml:space="preserve">AMA_SIA_EXT.3.1D Разработчик (заявитель) должен представлять ежегодно в испытательную лабораторию материалы анализа влияния обновлений </w:t>
      </w:r>
      <w:proofErr w:type="gramStart"/>
      <w:r w:rsidRPr="001771CD">
        <w:rPr>
          <w:szCs w:val="28"/>
        </w:rPr>
        <w:t>ОО  на</w:t>
      </w:r>
      <w:proofErr w:type="gramEnd"/>
      <w:r w:rsidRPr="001771CD">
        <w:rPr>
          <w:szCs w:val="28"/>
        </w:rPr>
        <w:t xml:space="preserve"> безопасность ОО и среды, в которой ОО функционирует, а также полный пакет обновлений ОО с момента проведения последнего внешнего контроля.</w:t>
      </w:r>
    </w:p>
    <w:p w14:paraId="54BE380B" w14:textId="77777777" w:rsidR="00CE37E3" w:rsidRPr="001771CD" w:rsidRDefault="00CE37E3" w:rsidP="00CE37E3">
      <w:pPr>
        <w:ind w:left="2127" w:hanging="2127"/>
        <w:rPr>
          <w:b/>
          <w:szCs w:val="28"/>
        </w:rPr>
      </w:pPr>
      <w:r w:rsidRPr="001771CD">
        <w:rPr>
          <w:b/>
          <w:szCs w:val="28"/>
        </w:rPr>
        <w:t>Элементы содержания и представления документированных материалов</w:t>
      </w:r>
    </w:p>
    <w:p w14:paraId="2078D5F7" w14:textId="77777777" w:rsidR="00CE37E3" w:rsidRPr="001771CD" w:rsidRDefault="00CE37E3" w:rsidP="00CE37E3">
      <w:pPr>
        <w:ind w:left="2127" w:hanging="2127"/>
        <w:rPr>
          <w:szCs w:val="28"/>
        </w:rPr>
      </w:pPr>
      <w:r w:rsidRPr="001771CD">
        <w:rPr>
          <w:szCs w:val="28"/>
        </w:rPr>
        <w:t xml:space="preserve">AMA_SIA_EXT.3.1C Материалы анализа влияния обновлений на безопасность ОО должны для каждого обновления ОО содержать краткое описание влияния обновления на задание по безопасности, представление функций безопасности ОО, реализацию функций безопасности ОО или содержать логическое обоснование отсутствия такого влияния. </w:t>
      </w:r>
    </w:p>
    <w:p w14:paraId="56B521A5" w14:textId="77777777" w:rsidR="00CE37E3" w:rsidRPr="001771CD" w:rsidRDefault="00CE37E3" w:rsidP="00CE37E3">
      <w:pPr>
        <w:ind w:left="2127" w:hanging="2127"/>
        <w:rPr>
          <w:szCs w:val="28"/>
        </w:rPr>
      </w:pPr>
      <w:r w:rsidRPr="001771CD">
        <w:rPr>
          <w:szCs w:val="28"/>
        </w:rPr>
        <w:t>AMA_SIA_EXT.3.2C Материалы анализа влияния на безопасность ОО должны для каждого обновления ОО, влияющего на задание по безопасности, представления, реализацию функций безопасности ОО, идентифицировать все функции безопасности и компоненты ОО, на которые воздействует данное обновление.</w:t>
      </w:r>
    </w:p>
    <w:p w14:paraId="7DD8AAA1" w14:textId="77777777" w:rsidR="00CE37E3" w:rsidRPr="001771CD" w:rsidRDefault="00CE37E3" w:rsidP="00CE37E3">
      <w:pPr>
        <w:ind w:left="2127" w:hanging="2127"/>
        <w:rPr>
          <w:szCs w:val="28"/>
        </w:rPr>
      </w:pPr>
      <w:r w:rsidRPr="001771CD">
        <w:rPr>
          <w:szCs w:val="28"/>
        </w:rPr>
        <w:t xml:space="preserve">AMA_SIA_EXT.3.3C Материалы анализа влияния обновлений на безопасность ОО должны для каждого обновления содержать аргументацию для принятия испытательной лабораторией решения о возможности использования обновления </w:t>
      </w:r>
      <w:proofErr w:type="spellStart"/>
      <w:r w:rsidRPr="001771CD">
        <w:rPr>
          <w:szCs w:val="28"/>
        </w:rPr>
        <w:t>эксплуатантами</w:t>
      </w:r>
      <w:proofErr w:type="spellEnd"/>
      <w:r w:rsidRPr="001771CD">
        <w:rPr>
          <w:szCs w:val="28"/>
        </w:rPr>
        <w:t xml:space="preserve"> ОО и необходимости или отсутствии необходимости проведения повторных испытаний системы обнаружения вторжений.</w:t>
      </w:r>
    </w:p>
    <w:p w14:paraId="7C16CDB5" w14:textId="77777777" w:rsidR="00CE37E3" w:rsidRPr="001771CD" w:rsidRDefault="00CE37E3" w:rsidP="00CE37E3">
      <w:pPr>
        <w:ind w:left="2127" w:hanging="2127"/>
        <w:rPr>
          <w:b/>
          <w:szCs w:val="28"/>
        </w:rPr>
      </w:pPr>
      <w:r w:rsidRPr="001771CD">
        <w:rPr>
          <w:b/>
          <w:szCs w:val="28"/>
        </w:rPr>
        <w:t>Элементы действий испытательной лаборатории</w:t>
      </w:r>
    </w:p>
    <w:p w14:paraId="11DE9643" w14:textId="77777777" w:rsidR="00CE37E3" w:rsidRDefault="00CE37E3" w:rsidP="00CE37E3">
      <w:pPr>
        <w:autoSpaceDE w:val="0"/>
        <w:autoSpaceDN w:val="0"/>
        <w:adjustRightInd w:val="0"/>
        <w:ind w:left="2127" w:hanging="2127"/>
        <w:rPr>
          <w:b/>
          <w:bCs/>
        </w:rPr>
      </w:pPr>
      <w:r w:rsidRPr="001771CD">
        <w:rPr>
          <w:szCs w:val="28"/>
        </w:rPr>
        <w:t>AMA_SIA_EXT.3.1E Испытательная лаборатория должна подтвердить, что представленная информация удовлетворяет всем требованиям к содержанию и представлению документированных материалов, а также то, что обновления ОО не влияют на ОО и среду его функционирования.</w:t>
      </w:r>
    </w:p>
    <w:p w14:paraId="23374569" w14:textId="77777777" w:rsidR="00CE37E3" w:rsidRPr="002A4922" w:rsidRDefault="00CE37E3" w:rsidP="00CE37E3">
      <w:pPr>
        <w:pStyle w:val="21"/>
      </w:pPr>
      <w:bookmarkStart w:id="61" w:name="_Toc483301977"/>
      <w:r>
        <w:t>Обоснование требований безопасности</w:t>
      </w:r>
      <w:bookmarkEnd w:id="61"/>
    </w:p>
    <w:bookmarkEnd w:id="57"/>
    <w:p w14:paraId="1A6E820C" w14:textId="77777777" w:rsidR="00CE37E3" w:rsidRDefault="00CE37E3" w:rsidP="00CE37E3">
      <w:pPr>
        <w:pStyle w:val="aff6"/>
        <w:ind w:firstLine="708"/>
      </w:pPr>
      <w:r>
        <w:t>В таблице 4 представлено отображение функциональных требований безопасности на цели безопасности.</w:t>
      </w:r>
    </w:p>
    <w:p w14:paraId="1C7FC2FB" w14:textId="77777777" w:rsidR="00CE37E3" w:rsidRPr="0007137A" w:rsidRDefault="00CE37E3" w:rsidP="00CE37E3">
      <w:pPr>
        <w:pStyle w:val="af8"/>
      </w:pPr>
      <w:r w:rsidRPr="0007137A">
        <w:lastRenderedPageBreak/>
        <w:t>Таблица 4</w:t>
      </w:r>
      <w:r>
        <w:t>.</w:t>
      </w:r>
      <w:r w:rsidRPr="0007137A">
        <w:t xml:space="preserve"> Соответствие требований и целей безопасности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4744"/>
      </w:tblGrid>
      <w:tr w:rsidR="00CE37E3" w:rsidRPr="001B5C89" w14:paraId="739B4597" w14:textId="77777777" w:rsidTr="007B27D2">
        <w:trPr>
          <w:tblHeader/>
        </w:trPr>
        <w:tc>
          <w:tcPr>
            <w:tcW w:w="2500" w:type="pct"/>
            <w:shd w:val="clear" w:color="auto" w:fill="auto"/>
          </w:tcPr>
          <w:p w14:paraId="6C67C8A2" w14:textId="77777777" w:rsidR="00CE37E3" w:rsidRPr="00244CFE" w:rsidRDefault="00CE37E3" w:rsidP="007B27D2">
            <w:pPr>
              <w:spacing w:before="60" w:after="60"/>
              <w:jc w:val="center"/>
              <w:rPr>
                <w:b/>
                <w:sz w:val="24"/>
                <w:szCs w:val="24"/>
                <w:lang w:val="en-US"/>
              </w:rPr>
            </w:pPr>
            <w:r w:rsidRPr="007A3F90">
              <w:rPr>
                <w:b/>
                <w:sz w:val="24"/>
                <w:szCs w:val="24"/>
              </w:rPr>
              <w:t>Функциональные</w:t>
            </w:r>
            <w:r w:rsidRPr="00244CFE">
              <w:rPr>
                <w:b/>
                <w:sz w:val="24"/>
                <w:szCs w:val="24"/>
                <w:lang w:val="en-US"/>
              </w:rPr>
              <w:t xml:space="preserve"> </w:t>
            </w:r>
            <w:r w:rsidRPr="007A3F90">
              <w:rPr>
                <w:b/>
                <w:sz w:val="24"/>
                <w:szCs w:val="24"/>
              </w:rPr>
              <w:t>требования</w:t>
            </w:r>
            <w:r w:rsidRPr="00244CFE">
              <w:rPr>
                <w:b/>
                <w:sz w:val="24"/>
                <w:szCs w:val="24"/>
                <w:lang w:val="en-US"/>
              </w:rPr>
              <w:t xml:space="preserve"> </w:t>
            </w:r>
            <w:proofErr w:type="spellStart"/>
            <w:r w:rsidRPr="00244CFE">
              <w:rPr>
                <w:b/>
                <w:sz w:val="24"/>
                <w:szCs w:val="24"/>
                <w:lang w:val="en-US"/>
              </w:rPr>
              <w:t>безопасности</w:t>
            </w:r>
            <w:proofErr w:type="spellEnd"/>
          </w:p>
        </w:tc>
        <w:tc>
          <w:tcPr>
            <w:tcW w:w="2500" w:type="pct"/>
            <w:shd w:val="clear" w:color="auto" w:fill="auto"/>
          </w:tcPr>
          <w:p w14:paraId="6488EA8E" w14:textId="77777777" w:rsidR="00CE37E3" w:rsidRPr="00244CFE" w:rsidRDefault="00CE37E3" w:rsidP="007B27D2">
            <w:pPr>
              <w:spacing w:before="60" w:after="60"/>
              <w:jc w:val="center"/>
              <w:rPr>
                <w:b/>
                <w:sz w:val="24"/>
                <w:szCs w:val="24"/>
              </w:rPr>
            </w:pPr>
            <w:r w:rsidRPr="00244CFE">
              <w:rPr>
                <w:b/>
                <w:sz w:val="24"/>
                <w:szCs w:val="24"/>
              </w:rPr>
              <w:t>Цели безопасности</w:t>
            </w:r>
          </w:p>
        </w:tc>
      </w:tr>
      <w:tr w:rsidR="00CE37E3" w:rsidRPr="001B5C89" w14:paraId="7AADB0EE" w14:textId="77777777" w:rsidTr="007B27D2">
        <w:tc>
          <w:tcPr>
            <w:tcW w:w="2500" w:type="pct"/>
          </w:tcPr>
          <w:p w14:paraId="26C9A34C" w14:textId="77777777" w:rsidR="00CE37E3" w:rsidRPr="00244CFE" w:rsidRDefault="00CE37E3" w:rsidP="007B27D2">
            <w:pPr>
              <w:spacing w:before="60" w:after="60"/>
              <w:rPr>
                <w:sz w:val="24"/>
                <w:szCs w:val="24"/>
                <w:lang w:val="en-US"/>
              </w:rPr>
            </w:pPr>
            <w:r w:rsidRPr="00244CFE">
              <w:rPr>
                <w:sz w:val="24"/>
                <w:szCs w:val="24"/>
                <w:lang w:val="en-US"/>
              </w:rPr>
              <w:t>FAU_GEN.1</w:t>
            </w:r>
          </w:p>
        </w:tc>
        <w:tc>
          <w:tcPr>
            <w:tcW w:w="2500" w:type="pct"/>
          </w:tcPr>
          <w:p w14:paraId="208A74C0" w14:textId="77777777" w:rsidR="00CE37E3" w:rsidRPr="00244CFE" w:rsidRDefault="00CE37E3" w:rsidP="007B27D2">
            <w:pPr>
              <w:spacing w:before="60" w:after="60"/>
              <w:rPr>
                <w:sz w:val="24"/>
                <w:szCs w:val="24"/>
                <w:lang w:val="en-US"/>
              </w:rPr>
            </w:pPr>
            <w:r>
              <w:rPr>
                <w:sz w:val="24"/>
                <w:szCs w:val="24"/>
                <w:lang w:val="en-US"/>
              </w:rPr>
              <w:t>O.AUDITING</w:t>
            </w:r>
          </w:p>
        </w:tc>
      </w:tr>
      <w:tr w:rsidR="00CE37E3" w:rsidRPr="001B5C89" w14:paraId="109DE302" w14:textId="77777777" w:rsidTr="007B27D2">
        <w:tc>
          <w:tcPr>
            <w:tcW w:w="2500" w:type="pct"/>
          </w:tcPr>
          <w:p w14:paraId="746989BA" w14:textId="77777777" w:rsidR="00CE37E3" w:rsidRPr="00244CFE" w:rsidRDefault="00CE37E3" w:rsidP="007B27D2">
            <w:pPr>
              <w:spacing w:before="60" w:after="60"/>
              <w:rPr>
                <w:sz w:val="24"/>
                <w:szCs w:val="24"/>
                <w:lang w:val="en-US"/>
              </w:rPr>
            </w:pPr>
            <w:r w:rsidRPr="00244CFE">
              <w:rPr>
                <w:sz w:val="24"/>
                <w:szCs w:val="24"/>
                <w:lang w:val="en-US"/>
              </w:rPr>
              <w:t>FAU_GEN.2</w:t>
            </w:r>
          </w:p>
        </w:tc>
        <w:tc>
          <w:tcPr>
            <w:tcW w:w="2500" w:type="pct"/>
          </w:tcPr>
          <w:p w14:paraId="0FD59ABC" w14:textId="77777777" w:rsidR="00CE37E3" w:rsidRPr="00244CFE" w:rsidRDefault="00CE37E3" w:rsidP="007B27D2">
            <w:pPr>
              <w:spacing w:before="60" w:after="60"/>
              <w:rPr>
                <w:sz w:val="24"/>
                <w:szCs w:val="24"/>
              </w:rPr>
            </w:pPr>
            <w:r>
              <w:rPr>
                <w:sz w:val="24"/>
                <w:szCs w:val="24"/>
                <w:lang w:val="en-US"/>
              </w:rPr>
              <w:t>O.AUDITING</w:t>
            </w:r>
          </w:p>
        </w:tc>
      </w:tr>
      <w:tr w:rsidR="00CE37E3" w:rsidRPr="001B5C89" w14:paraId="19E7131B" w14:textId="77777777" w:rsidTr="007B27D2">
        <w:tc>
          <w:tcPr>
            <w:tcW w:w="2500" w:type="pct"/>
          </w:tcPr>
          <w:p w14:paraId="141A8CDC" w14:textId="77777777" w:rsidR="00CE37E3" w:rsidRPr="00244CFE" w:rsidRDefault="00CE37E3" w:rsidP="007B27D2">
            <w:pPr>
              <w:spacing w:before="60" w:after="60"/>
              <w:rPr>
                <w:sz w:val="24"/>
                <w:szCs w:val="24"/>
                <w:lang w:val="en-US"/>
              </w:rPr>
            </w:pPr>
            <w:r w:rsidRPr="00244CFE">
              <w:rPr>
                <w:sz w:val="24"/>
                <w:szCs w:val="24"/>
                <w:lang w:val="en-US"/>
              </w:rPr>
              <w:t>FAU_SAR.1</w:t>
            </w:r>
          </w:p>
        </w:tc>
        <w:tc>
          <w:tcPr>
            <w:tcW w:w="2500" w:type="pct"/>
          </w:tcPr>
          <w:p w14:paraId="599A9230" w14:textId="77777777" w:rsidR="00CE37E3" w:rsidRPr="00244CFE" w:rsidRDefault="00CE37E3" w:rsidP="007B27D2">
            <w:pPr>
              <w:spacing w:before="60" w:after="60"/>
              <w:rPr>
                <w:sz w:val="24"/>
                <w:szCs w:val="24"/>
              </w:rPr>
            </w:pPr>
            <w:r w:rsidRPr="00244CFE">
              <w:rPr>
                <w:sz w:val="24"/>
                <w:szCs w:val="24"/>
                <w:lang w:val="en-US"/>
              </w:rPr>
              <w:t>O.AUDITING</w:t>
            </w:r>
          </w:p>
        </w:tc>
      </w:tr>
      <w:tr w:rsidR="00CE37E3" w:rsidRPr="001B5C89" w14:paraId="5E30081B" w14:textId="77777777" w:rsidTr="007B27D2">
        <w:tc>
          <w:tcPr>
            <w:tcW w:w="2500" w:type="pct"/>
          </w:tcPr>
          <w:p w14:paraId="50D4BA37" w14:textId="77777777" w:rsidR="00CE37E3" w:rsidRPr="00244CFE" w:rsidRDefault="00CE37E3" w:rsidP="007B27D2">
            <w:pPr>
              <w:spacing w:before="60" w:after="60"/>
              <w:rPr>
                <w:sz w:val="24"/>
                <w:szCs w:val="24"/>
                <w:lang w:val="en-US"/>
              </w:rPr>
            </w:pPr>
            <w:r>
              <w:rPr>
                <w:sz w:val="24"/>
                <w:szCs w:val="24"/>
                <w:lang w:val="en-US"/>
              </w:rPr>
              <w:t>FAU_STG.1</w:t>
            </w:r>
          </w:p>
        </w:tc>
        <w:tc>
          <w:tcPr>
            <w:tcW w:w="2500" w:type="pct"/>
          </w:tcPr>
          <w:p w14:paraId="0BF8ADCB" w14:textId="77777777" w:rsidR="00CE37E3" w:rsidRPr="00244CFE" w:rsidRDefault="00CE37E3" w:rsidP="007B27D2">
            <w:pPr>
              <w:spacing w:before="60" w:after="60"/>
              <w:rPr>
                <w:sz w:val="24"/>
                <w:szCs w:val="24"/>
                <w:lang w:val="en-US"/>
              </w:rPr>
            </w:pPr>
            <w:r>
              <w:rPr>
                <w:sz w:val="24"/>
                <w:szCs w:val="24"/>
                <w:lang w:val="en-US"/>
              </w:rPr>
              <w:t>O.AUDITING, O.AVAIL</w:t>
            </w:r>
          </w:p>
        </w:tc>
      </w:tr>
      <w:tr w:rsidR="00CE37E3" w:rsidRPr="001B5C89" w14:paraId="253707C7" w14:textId="77777777" w:rsidTr="007B27D2">
        <w:tc>
          <w:tcPr>
            <w:tcW w:w="2500" w:type="pct"/>
          </w:tcPr>
          <w:p w14:paraId="73B3D8F5" w14:textId="77777777" w:rsidR="00CE37E3" w:rsidRPr="00244CFE" w:rsidRDefault="00CE37E3" w:rsidP="007B27D2">
            <w:pPr>
              <w:spacing w:before="60" w:after="60"/>
              <w:rPr>
                <w:sz w:val="24"/>
                <w:szCs w:val="24"/>
                <w:lang w:val="en-US"/>
              </w:rPr>
            </w:pPr>
            <w:r>
              <w:rPr>
                <w:sz w:val="24"/>
                <w:szCs w:val="24"/>
                <w:lang w:val="en-US"/>
              </w:rPr>
              <w:t>FAU_STG.3</w:t>
            </w:r>
          </w:p>
        </w:tc>
        <w:tc>
          <w:tcPr>
            <w:tcW w:w="2500" w:type="pct"/>
          </w:tcPr>
          <w:p w14:paraId="55973773" w14:textId="77777777" w:rsidR="00CE37E3" w:rsidRPr="00244CFE" w:rsidRDefault="00CE37E3" w:rsidP="007B27D2">
            <w:pPr>
              <w:spacing w:before="60" w:after="60"/>
              <w:rPr>
                <w:sz w:val="24"/>
                <w:szCs w:val="24"/>
                <w:lang w:val="en-US"/>
              </w:rPr>
            </w:pPr>
            <w:r>
              <w:rPr>
                <w:sz w:val="24"/>
                <w:szCs w:val="24"/>
                <w:lang w:val="en-US"/>
              </w:rPr>
              <w:t>O.AUDITING, O.AVAIL</w:t>
            </w:r>
          </w:p>
        </w:tc>
      </w:tr>
      <w:tr w:rsidR="00CE37E3" w:rsidRPr="001B5C89" w14:paraId="2A4906C3" w14:textId="77777777" w:rsidTr="007B27D2">
        <w:tc>
          <w:tcPr>
            <w:tcW w:w="2500" w:type="pct"/>
          </w:tcPr>
          <w:p w14:paraId="4B321E55" w14:textId="77777777" w:rsidR="00CE37E3" w:rsidRPr="00244CFE" w:rsidRDefault="00CE37E3" w:rsidP="007B27D2">
            <w:pPr>
              <w:spacing w:before="60" w:after="60"/>
              <w:rPr>
                <w:sz w:val="24"/>
                <w:szCs w:val="24"/>
                <w:lang w:val="en-US"/>
              </w:rPr>
            </w:pPr>
            <w:r>
              <w:rPr>
                <w:sz w:val="24"/>
                <w:szCs w:val="24"/>
                <w:lang w:val="en-US"/>
              </w:rPr>
              <w:t>FAU_STG.4</w:t>
            </w:r>
          </w:p>
        </w:tc>
        <w:tc>
          <w:tcPr>
            <w:tcW w:w="2500" w:type="pct"/>
          </w:tcPr>
          <w:p w14:paraId="5CC26FD4" w14:textId="77777777" w:rsidR="00CE37E3" w:rsidRPr="00244CFE" w:rsidRDefault="00CE37E3" w:rsidP="007B27D2">
            <w:pPr>
              <w:spacing w:before="60" w:after="60"/>
              <w:rPr>
                <w:sz w:val="24"/>
                <w:szCs w:val="24"/>
                <w:lang w:val="en-US"/>
              </w:rPr>
            </w:pPr>
            <w:r>
              <w:rPr>
                <w:sz w:val="24"/>
                <w:szCs w:val="24"/>
                <w:lang w:val="en-US"/>
              </w:rPr>
              <w:t>O.AUDITING, O.AVAIL</w:t>
            </w:r>
          </w:p>
        </w:tc>
      </w:tr>
      <w:tr w:rsidR="00CE37E3" w:rsidRPr="001B5C89" w14:paraId="5A397573" w14:textId="77777777" w:rsidTr="007B27D2">
        <w:tc>
          <w:tcPr>
            <w:tcW w:w="2500" w:type="pct"/>
          </w:tcPr>
          <w:p w14:paraId="4E952C26" w14:textId="77777777" w:rsidR="00CE37E3" w:rsidRPr="00244CFE" w:rsidRDefault="00CE37E3" w:rsidP="007B27D2">
            <w:pPr>
              <w:spacing w:before="60" w:after="60"/>
              <w:rPr>
                <w:sz w:val="24"/>
                <w:szCs w:val="24"/>
                <w:lang w:val="en-US"/>
              </w:rPr>
            </w:pPr>
            <w:r w:rsidRPr="00244CFE">
              <w:rPr>
                <w:sz w:val="24"/>
                <w:szCs w:val="24"/>
                <w:lang w:val="en-US"/>
              </w:rPr>
              <w:t>FDP_ACC.1</w:t>
            </w:r>
          </w:p>
        </w:tc>
        <w:tc>
          <w:tcPr>
            <w:tcW w:w="2500" w:type="pct"/>
          </w:tcPr>
          <w:p w14:paraId="4BCB8851" w14:textId="77777777" w:rsidR="00CE37E3" w:rsidRPr="00244CFE" w:rsidRDefault="00CE37E3" w:rsidP="007B27D2">
            <w:pPr>
              <w:spacing w:before="60" w:after="60"/>
              <w:rPr>
                <w:sz w:val="24"/>
                <w:szCs w:val="24"/>
                <w:lang w:val="en-US"/>
              </w:rPr>
            </w:pPr>
            <w:r w:rsidRPr="00244CFE">
              <w:rPr>
                <w:sz w:val="24"/>
                <w:szCs w:val="24"/>
                <w:lang w:val="en-US"/>
              </w:rPr>
              <w:t>O.ACCESS</w:t>
            </w:r>
          </w:p>
        </w:tc>
      </w:tr>
      <w:tr w:rsidR="00CE37E3" w:rsidRPr="001B5C89" w14:paraId="5FD901B9" w14:textId="77777777" w:rsidTr="007B27D2">
        <w:tc>
          <w:tcPr>
            <w:tcW w:w="2500" w:type="pct"/>
          </w:tcPr>
          <w:p w14:paraId="695B9770" w14:textId="77777777" w:rsidR="00CE37E3" w:rsidRPr="00244CFE" w:rsidRDefault="00CE37E3" w:rsidP="007B27D2">
            <w:pPr>
              <w:spacing w:before="60" w:after="60"/>
              <w:rPr>
                <w:sz w:val="24"/>
                <w:szCs w:val="24"/>
                <w:lang w:val="en-US"/>
              </w:rPr>
            </w:pPr>
            <w:r w:rsidRPr="00244CFE">
              <w:rPr>
                <w:sz w:val="24"/>
                <w:szCs w:val="24"/>
                <w:lang w:val="en-US"/>
              </w:rPr>
              <w:t>FDP_ACF.1</w:t>
            </w:r>
          </w:p>
        </w:tc>
        <w:tc>
          <w:tcPr>
            <w:tcW w:w="2500" w:type="pct"/>
          </w:tcPr>
          <w:p w14:paraId="79CD9BA5" w14:textId="77777777" w:rsidR="00CE37E3" w:rsidRPr="00244CFE" w:rsidRDefault="00CE37E3" w:rsidP="007B27D2">
            <w:pPr>
              <w:spacing w:before="60" w:after="60"/>
              <w:rPr>
                <w:sz w:val="24"/>
                <w:szCs w:val="24"/>
                <w:lang w:val="en-US"/>
              </w:rPr>
            </w:pPr>
            <w:r w:rsidRPr="00244CFE">
              <w:rPr>
                <w:sz w:val="24"/>
                <w:szCs w:val="24"/>
                <w:lang w:val="en-US"/>
              </w:rPr>
              <w:t>O.ACCESS</w:t>
            </w:r>
          </w:p>
        </w:tc>
      </w:tr>
      <w:tr w:rsidR="00CE37E3" w:rsidRPr="001B5C89" w14:paraId="438B4D40" w14:textId="77777777" w:rsidTr="007B27D2">
        <w:tc>
          <w:tcPr>
            <w:tcW w:w="2500" w:type="pct"/>
          </w:tcPr>
          <w:p w14:paraId="23240EEB" w14:textId="77777777" w:rsidR="00CE37E3" w:rsidRPr="00244CFE" w:rsidRDefault="00CE37E3" w:rsidP="007B27D2">
            <w:pPr>
              <w:spacing w:before="60" w:after="60"/>
              <w:rPr>
                <w:sz w:val="24"/>
                <w:szCs w:val="24"/>
                <w:lang w:val="en-US"/>
              </w:rPr>
            </w:pPr>
            <w:r>
              <w:rPr>
                <w:sz w:val="24"/>
                <w:szCs w:val="24"/>
                <w:lang w:val="en-US"/>
              </w:rPr>
              <w:t>FDP_ROL.2</w:t>
            </w:r>
          </w:p>
        </w:tc>
        <w:tc>
          <w:tcPr>
            <w:tcW w:w="2500" w:type="pct"/>
          </w:tcPr>
          <w:p w14:paraId="395D18C0" w14:textId="77777777" w:rsidR="00CE37E3" w:rsidRPr="00244CFE" w:rsidRDefault="00CE37E3" w:rsidP="007B27D2">
            <w:pPr>
              <w:spacing w:before="60" w:after="60"/>
              <w:rPr>
                <w:sz w:val="24"/>
                <w:szCs w:val="24"/>
                <w:lang w:val="en-US"/>
              </w:rPr>
            </w:pPr>
            <w:r>
              <w:rPr>
                <w:sz w:val="24"/>
                <w:szCs w:val="24"/>
                <w:lang w:val="en-US"/>
              </w:rPr>
              <w:t>O.AVAIL</w:t>
            </w:r>
          </w:p>
        </w:tc>
      </w:tr>
      <w:tr w:rsidR="00CE37E3" w:rsidRPr="001B5C89" w14:paraId="02A5AD92" w14:textId="77777777" w:rsidTr="007B27D2">
        <w:tc>
          <w:tcPr>
            <w:tcW w:w="2500" w:type="pct"/>
          </w:tcPr>
          <w:p w14:paraId="521F5F60" w14:textId="77777777" w:rsidR="00CE37E3" w:rsidRPr="00244CFE" w:rsidRDefault="00CE37E3" w:rsidP="007B27D2">
            <w:pPr>
              <w:spacing w:before="60" w:after="60"/>
              <w:rPr>
                <w:sz w:val="24"/>
                <w:szCs w:val="24"/>
                <w:lang w:val="en-US"/>
              </w:rPr>
            </w:pPr>
            <w:r>
              <w:rPr>
                <w:sz w:val="24"/>
                <w:szCs w:val="24"/>
                <w:lang w:val="en-US"/>
              </w:rPr>
              <w:t>FDP_SDI.1</w:t>
            </w:r>
          </w:p>
        </w:tc>
        <w:tc>
          <w:tcPr>
            <w:tcW w:w="2500" w:type="pct"/>
          </w:tcPr>
          <w:p w14:paraId="189AB886" w14:textId="77777777" w:rsidR="00CE37E3" w:rsidRPr="00244CFE" w:rsidRDefault="00CE37E3" w:rsidP="007B27D2">
            <w:pPr>
              <w:spacing w:before="60" w:after="60"/>
              <w:rPr>
                <w:sz w:val="24"/>
                <w:szCs w:val="24"/>
                <w:lang w:val="en-US"/>
              </w:rPr>
            </w:pPr>
            <w:r>
              <w:rPr>
                <w:sz w:val="24"/>
                <w:szCs w:val="24"/>
                <w:lang w:val="en-US"/>
              </w:rPr>
              <w:t>O.AVAIL</w:t>
            </w:r>
          </w:p>
        </w:tc>
      </w:tr>
      <w:tr w:rsidR="00CE37E3" w:rsidRPr="001B5C89" w14:paraId="77DCC7AD" w14:textId="77777777" w:rsidTr="007B27D2">
        <w:tc>
          <w:tcPr>
            <w:tcW w:w="2500" w:type="pct"/>
          </w:tcPr>
          <w:p w14:paraId="2900790E" w14:textId="77777777" w:rsidR="00CE37E3" w:rsidRPr="00244CFE" w:rsidRDefault="00CE37E3" w:rsidP="007B27D2">
            <w:pPr>
              <w:spacing w:before="60" w:after="60"/>
              <w:rPr>
                <w:sz w:val="24"/>
                <w:szCs w:val="24"/>
                <w:lang w:val="en-US"/>
              </w:rPr>
            </w:pPr>
            <w:r>
              <w:rPr>
                <w:sz w:val="24"/>
                <w:szCs w:val="24"/>
                <w:lang w:val="en-US"/>
              </w:rPr>
              <w:t>FIA_AFL.1</w:t>
            </w:r>
          </w:p>
        </w:tc>
        <w:tc>
          <w:tcPr>
            <w:tcW w:w="2500" w:type="pct"/>
          </w:tcPr>
          <w:p w14:paraId="1230DEB7" w14:textId="77777777" w:rsidR="00CE37E3" w:rsidRPr="00244CFE" w:rsidRDefault="00CE37E3" w:rsidP="007B27D2">
            <w:pPr>
              <w:spacing w:before="60" w:after="60"/>
              <w:rPr>
                <w:sz w:val="24"/>
                <w:szCs w:val="24"/>
                <w:lang w:val="en-US"/>
              </w:rPr>
            </w:pPr>
            <w:r>
              <w:rPr>
                <w:sz w:val="24"/>
                <w:szCs w:val="24"/>
                <w:lang w:val="en-US"/>
              </w:rPr>
              <w:t>O.I&amp;A</w:t>
            </w:r>
          </w:p>
        </w:tc>
      </w:tr>
      <w:tr w:rsidR="00CE37E3" w:rsidRPr="001B5C89" w14:paraId="18F195FF" w14:textId="77777777" w:rsidTr="007B27D2">
        <w:tc>
          <w:tcPr>
            <w:tcW w:w="2500" w:type="pct"/>
          </w:tcPr>
          <w:p w14:paraId="6BE536B3" w14:textId="77777777" w:rsidR="00CE37E3" w:rsidRPr="00244CFE" w:rsidRDefault="00CE37E3" w:rsidP="007B27D2">
            <w:pPr>
              <w:spacing w:before="60" w:after="60"/>
              <w:rPr>
                <w:sz w:val="24"/>
                <w:szCs w:val="24"/>
                <w:lang w:val="en-US"/>
              </w:rPr>
            </w:pPr>
            <w:r w:rsidRPr="00244CFE">
              <w:rPr>
                <w:sz w:val="24"/>
                <w:szCs w:val="24"/>
                <w:lang w:val="en-US"/>
              </w:rPr>
              <w:t>FIA_ATD.1</w:t>
            </w:r>
          </w:p>
        </w:tc>
        <w:tc>
          <w:tcPr>
            <w:tcW w:w="2500" w:type="pct"/>
          </w:tcPr>
          <w:p w14:paraId="53705ECC" w14:textId="77777777" w:rsidR="00CE37E3" w:rsidRPr="00207AE9" w:rsidRDefault="00CE37E3" w:rsidP="007B27D2">
            <w:pPr>
              <w:spacing w:before="60" w:after="60"/>
              <w:rPr>
                <w:sz w:val="24"/>
                <w:szCs w:val="24"/>
                <w:lang w:val="en-US"/>
              </w:rPr>
            </w:pPr>
            <w:r>
              <w:rPr>
                <w:sz w:val="24"/>
                <w:szCs w:val="24"/>
                <w:lang w:val="en-US"/>
              </w:rPr>
              <w:t>O.I&amp;A</w:t>
            </w:r>
          </w:p>
        </w:tc>
      </w:tr>
      <w:tr w:rsidR="00CE37E3" w:rsidRPr="001B5C89" w14:paraId="6E4CD84B" w14:textId="77777777" w:rsidTr="007B27D2">
        <w:tc>
          <w:tcPr>
            <w:tcW w:w="2500" w:type="pct"/>
          </w:tcPr>
          <w:p w14:paraId="071421F8" w14:textId="77777777" w:rsidR="00CE37E3" w:rsidRPr="00244CFE" w:rsidRDefault="00CE37E3" w:rsidP="007B27D2">
            <w:pPr>
              <w:spacing w:before="60" w:after="60"/>
              <w:rPr>
                <w:sz w:val="24"/>
                <w:szCs w:val="24"/>
                <w:lang w:val="en-US"/>
              </w:rPr>
            </w:pPr>
            <w:r w:rsidRPr="00244CFE">
              <w:rPr>
                <w:sz w:val="24"/>
                <w:szCs w:val="24"/>
                <w:lang w:val="en-US"/>
              </w:rPr>
              <w:t>FIA_UAU.2</w:t>
            </w:r>
          </w:p>
        </w:tc>
        <w:tc>
          <w:tcPr>
            <w:tcW w:w="2500" w:type="pct"/>
          </w:tcPr>
          <w:p w14:paraId="2A67E1C4" w14:textId="77777777" w:rsidR="00CE37E3" w:rsidRPr="00244CFE" w:rsidRDefault="00CE37E3" w:rsidP="007B27D2">
            <w:pPr>
              <w:spacing w:before="60" w:after="60"/>
              <w:rPr>
                <w:sz w:val="24"/>
                <w:szCs w:val="24"/>
              </w:rPr>
            </w:pPr>
            <w:r>
              <w:rPr>
                <w:sz w:val="24"/>
                <w:szCs w:val="24"/>
                <w:lang w:val="en-US"/>
              </w:rPr>
              <w:t>O.I&amp;A</w:t>
            </w:r>
          </w:p>
        </w:tc>
      </w:tr>
      <w:tr w:rsidR="00CE37E3" w:rsidRPr="001B5C89" w14:paraId="4FA22130" w14:textId="77777777" w:rsidTr="007B27D2">
        <w:tc>
          <w:tcPr>
            <w:tcW w:w="2500" w:type="pct"/>
          </w:tcPr>
          <w:p w14:paraId="1512A903" w14:textId="77777777" w:rsidR="00CE37E3" w:rsidRPr="00244CFE" w:rsidRDefault="00CE37E3" w:rsidP="007B27D2">
            <w:pPr>
              <w:spacing w:before="60" w:after="60"/>
              <w:rPr>
                <w:sz w:val="24"/>
                <w:szCs w:val="24"/>
                <w:lang w:val="en-US"/>
              </w:rPr>
            </w:pPr>
            <w:r>
              <w:rPr>
                <w:sz w:val="24"/>
                <w:szCs w:val="24"/>
                <w:lang w:val="en-US"/>
              </w:rPr>
              <w:t>FIA_UAU.7</w:t>
            </w:r>
          </w:p>
        </w:tc>
        <w:tc>
          <w:tcPr>
            <w:tcW w:w="2500" w:type="pct"/>
          </w:tcPr>
          <w:p w14:paraId="07EAA3FF" w14:textId="77777777" w:rsidR="00CE37E3" w:rsidRDefault="00CE37E3" w:rsidP="007B27D2">
            <w:pPr>
              <w:spacing w:before="60" w:after="60"/>
              <w:rPr>
                <w:sz w:val="24"/>
                <w:szCs w:val="24"/>
                <w:lang w:val="en-US"/>
              </w:rPr>
            </w:pPr>
            <w:r>
              <w:rPr>
                <w:sz w:val="24"/>
                <w:szCs w:val="24"/>
                <w:lang w:val="en-US"/>
              </w:rPr>
              <w:t>O.I&amp;A</w:t>
            </w:r>
          </w:p>
        </w:tc>
      </w:tr>
      <w:tr w:rsidR="00CE37E3" w:rsidRPr="001B5C89" w14:paraId="3869D95F" w14:textId="77777777" w:rsidTr="007B27D2">
        <w:tc>
          <w:tcPr>
            <w:tcW w:w="2500" w:type="pct"/>
          </w:tcPr>
          <w:p w14:paraId="19E00715" w14:textId="77777777" w:rsidR="00CE37E3" w:rsidRPr="00244CFE" w:rsidRDefault="00CE37E3" w:rsidP="007B27D2">
            <w:pPr>
              <w:spacing w:before="60" w:after="60"/>
              <w:rPr>
                <w:sz w:val="24"/>
                <w:szCs w:val="24"/>
                <w:lang w:val="en-US"/>
              </w:rPr>
            </w:pPr>
            <w:r w:rsidRPr="00244CFE">
              <w:rPr>
                <w:sz w:val="24"/>
                <w:szCs w:val="24"/>
                <w:lang w:val="en-US"/>
              </w:rPr>
              <w:t>FIA_UID.2</w:t>
            </w:r>
          </w:p>
        </w:tc>
        <w:tc>
          <w:tcPr>
            <w:tcW w:w="2500" w:type="pct"/>
          </w:tcPr>
          <w:p w14:paraId="427C5F89" w14:textId="77777777" w:rsidR="00CE37E3" w:rsidRPr="00244CFE" w:rsidRDefault="00CE37E3" w:rsidP="007B27D2">
            <w:pPr>
              <w:spacing w:before="60" w:after="60"/>
              <w:rPr>
                <w:sz w:val="24"/>
                <w:szCs w:val="24"/>
                <w:lang w:val="en-US"/>
              </w:rPr>
            </w:pPr>
            <w:r>
              <w:rPr>
                <w:sz w:val="24"/>
                <w:szCs w:val="24"/>
                <w:lang w:val="en-US"/>
              </w:rPr>
              <w:t>O.I&amp;A</w:t>
            </w:r>
          </w:p>
        </w:tc>
      </w:tr>
      <w:tr w:rsidR="00CE37E3" w:rsidRPr="001B5C89" w14:paraId="78B5943B" w14:textId="77777777" w:rsidTr="007B27D2">
        <w:tc>
          <w:tcPr>
            <w:tcW w:w="2500" w:type="pct"/>
          </w:tcPr>
          <w:p w14:paraId="4FC4D9BE" w14:textId="77777777" w:rsidR="00CE37E3" w:rsidRPr="00244CFE" w:rsidRDefault="00CE37E3" w:rsidP="007B27D2">
            <w:pPr>
              <w:spacing w:before="60" w:after="60"/>
              <w:rPr>
                <w:sz w:val="24"/>
                <w:szCs w:val="24"/>
                <w:lang w:val="en-US"/>
              </w:rPr>
            </w:pPr>
            <w:r w:rsidRPr="00244CFE">
              <w:rPr>
                <w:sz w:val="24"/>
                <w:szCs w:val="24"/>
                <w:lang w:val="en-US"/>
              </w:rPr>
              <w:t>FMT_MSA.1</w:t>
            </w:r>
          </w:p>
        </w:tc>
        <w:tc>
          <w:tcPr>
            <w:tcW w:w="2500" w:type="pct"/>
          </w:tcPr>
          <w:p w14:paraId="4DE22BC2" w14:textId="77777777" w:rsidR="00CE37E3" w:rsidRPr="00244CFE" w:rsidRDefault="00CE37E3" w:rsidP="007B27D2">
            <w:pPr>
              <w:spacing w:before="60" w:after="60"/>
              <w:rPr>
                <w:sz w:val="24"/>
                <w:szCs w:val="24"/>
                <w:lang w:val="en-US"/>
              </w:rPr>
            </w:pPr>
            <w:r w:rsidRPr="00244CFE">
              <w:rPr>
                <w:sz w:val="24"/>
                <w:szCs w:val="24"/>
                <w:lang w:val="en-US"/>
              </w:rPr>
              <w:t>O.MANAGE</w:t>
            </w:r>
          </w:p>
        </w:tc>
      </w:tr>
      <w:tr w:rsidR="00CE37E3" w:rsidRPr="001B5C89" w14:paraId="2ECF642F" w14:textId="77777777" w:rsidTr="007B27D2">
        <w:tc>
          <w:tcPr>
            <w:tcW w:w="2500" w:type="pct"/>
          </w:tcPr>
          <w:p w14:paraId="690484B5" w14:textId="77777777" w:rsidR="00CE37E3" w:rsidRPr="00244CFE" w:rsidRDefault="00CE37E3" w:rsidP="007B27D2">
            <w:pPr>
              <w:spacing w:before="60" w:after="60"/>
              <w:rPr>
                <w:sz w:val="24"/>
                <w:szCs w:val="24"/>
                <w:lang w:val="en-US"/>
              </w:rPr>
            </w:pPr>
            <w:r w:rsidRPr="00244CFE">
              <w:rPr>
                <w:sz w:val="24"/>
                <w:szCs w:val="24"/>
                <w:lang w:val="en-US"/>
              </w:rPr>
              <w:t>FMT_MSA.3</w:t>
            </w:r>
          </w:p>
        </w:tc>
        <w:tc>
          <w:tcPr>
            <w:tcW w:w="2500" w:type="pct"/>
          </w:tcPr>
          <w:p w14:paraId="6D63F588" w14:textId="77777777" w:rsidR="00CE37E3" w:rsidRPr="00244CFE" w:rsidRDefault="00CE37E3" w:rsidP="007B27D2">
            <w:pPr>
              <w:spacing w:before="60" w:after="60"/>
              <w:rPr>
                <w:sz w:val="24"/>
                <w:szCs w:val="24"/>
                <w:lang w:val="en-US"/>
              </w:rPr>
            </w:pPr>
            <w:r w:rsidRPr="00244CFE">
              <w:rPr>
                <w:sz w:val="24"/>
                <w:szCs w:val="24"/>
                <w:lang w:val="en-US"/>
              </w:rPr>
              <w:t>O.MANAGE</w:t>
            </w:r>
          </w:p>
        </w:tc>
      </w:tr>
      <w:tr w:rsidR="00CE37E3" w:rsidRPr="001B5C89" w14:paraId="211A9CE8" w14:textId="77777777" w:rsidTr="007B27D2">
        <w:tc>
          <w:tcPr>
            <w:tcW w:w="2500" w:type="pct"/>
          </w:tcPr>
          <w:p w14:paraId="654329A0" w14:textId="77777777" w:rsidR="00CE37E3" w:rsidRPr="00244CFE" w:rsidRDefault="00CE37E3" w:rsidP="007B27D2">
            <w:pPr>
              <w:spacing w:before="60" w:after="60"/>
              <w:rPr>
                <w:sz w:val="24"/>
                <w:szCs w:val="24"/>
                <w:lang w:val="en-US"/>
              </w:rPr>
            </w:pPr>
            <w:r w:rsidRPr="00244CFE">
              <w:rPr>
                <w:sz w:val="24"/>
                <w:szCs w:val="24"/>
                <w:lang w:val="en-US"/>
              </w:rPr>
              <w:t>FMT_MTD.1</w:t>
            </w:r>
          </w:p>
        </w:tc>
        <w:tc>
          <w:tcPr>
            <w:tcW w:w="2500" w:type="pct"/>
          </w:tcPr>
          <w:p w14:paraId="5CA0D510" w14:textId="77777777" w:rsidR="00CE37E3" w:rsidRPr="00244CFE" w:rsidRDefault="00CE37E3" w:rsidP="007B27D2">
            <w:pPr>
              <w:spacing w:before="60" w:after="60"/>
              <w:rPr>
                <w:sz w:val="24"/>
                <w:szCs w:val="24"/>
                <w:lang w:val="en-US"/>
              </w:rPr>
            </w:pPr>
            <w:r w:rsidRPr="00244CFE">
              <w:rPr>
                <w:sz w:val="24"/>
                <w:szCs w:val="24"/>
                <w:lang w:val="en-US"/>
              </w:rPr>
              <w:t>O.MANAGE</w:t>
            </w:r>
          </w:p>
        </w:tc>
      </w:tr>
      <w:tr w:rsidR="00CE37E3" w:rsidRPr="001B5C89" w14:paraId="61F22CB9" w14:textId="77777777" w:rsidTr="007B27D2">
        <w:tc>
          <w:tcPr>
            <w:tcW w:w="2500" w:type="pct"/>
          </w:tcPr>
          <w:p w14:paraId="15023ECF" w14:textId="77777777" w:rsidR="00CE37E3" w:rsidRPr="00244CFE" w:rsidRDefault="00CE37E3" w:rsidP="007B27D2">
            <w:pPr>
              <w:spacing w:before="60" w:after="60"/>
              <w:rPr>
                <w:sz w:val="24"/>
                <w:szCs w:val="24"/>
                <w:lang w:val="en-US"/>
              </w:rPr>
            </w:pPr>
            <w:r w:rsidRPr="00244CFE">
              <w:rPr>
                <w:sz w:val="24"/>
                <w:szCs w:val="24"/>
                <w:lang w:val="en-US"/>
              </w:rPr>
              <w:t>FMT_SMR.1</w:t>
            </w:r>
          </w:p>
        </w:tc>
        <w:tc>
          <w:tcPr>
            <w:tcW w:w="2500" w:type="pct"/>
          </w:tcPr>
          <w:p w14:paraId="12304C77" w14:textId="77777777" w:rsidR="00CE37E3" w:rsidRPr="00244CFE" w:rsidRDefault="00CE37E3" w:rsidP="007B27D2">
            <w:pPr>
              <w:spacing w:before="60" w:after="60"/>
              <w:rPr>
                <w:sz w:val="24"/>
                <w:szCs w:val="24"/>
              </w:rPr>
            </w:pPr>
            <w:r w:rsidRPr="00244CFE">
              <w:rPr>
                <w:sz w:val="24"/>
                <w:szCs w:val="24"/>
                <w:lang w:val="en-US"/>
              </w:rPr>
              <w:t>O.MANAGE</w:t>
            </w:r>
            <w:r>
              <w:rPr>
                <w:sz w:val="24"/>
                <w:szCs w:val="24"/>
                <w:lang w:val="en-US"/>
              </w:rPr>
              <w:t>, O.ACCESS</w:t>
            </w:r>
          </w:p>
        </w:tc>
      </w:tr>
      <w:tr w:rsidR="00CE37E3" w:rsidRPr="001B5C89" w14:paraId="0AA9E0D6" w14:textId="77777777" w:rsidTr="007B27D2">
        <w:tc>
          <w:tcPr>
            <w:tcW w:w="2500" w:type="pct"/>
          </w:tcPr>
          <w:p w14:paraId="22AA9797" w14:textId="77777777" w:rsidR="00CE37E3" w:rsidRPr="00244CFE" w:rsidRDefault="00CE37E3" w:rsidP="007B27D2">
            <w:pPr>
              <w:spacing w:before="60" w:after="60"/>
              <w:rPr>
                <w:sz w:val="24"/>
                <w:szCs w:val="24"/>
                <w:lang w:val="en-US"/>
              </w:rPr>
            </w:pPr>
            <w:r>
              <w:rPr>
                <w:sz w:val="24"/>
                <w:szCs w:val="24"/>
                <w:lang w:val="en-US"/>
              </w:rPr>
              <w:t>FTA_SSL.1</w:t>
            </w:r>
          </w:p>
        </w:tc>
        <w:tc>
          <w:tcPr>
            <w:tcW w:w="2500" w:type="pct"/>
          </w:tcPr>
          <w:p w14:paraId="0586424B" w14:textId="77777777" w:rsidR="00CE37E3" w:rsidRPr="00244CFE" w:rsidRDefault="00CE37E3" w:rsidP="007B27D2">
            <w:pPr>
              <w:spacing w:before="60" w:after="60"/>
              <w:rPr>
                <w:sz w:val="24"/>
                <w:szCs w:val="24"/>
                <w:lang w:val="en-US"/>
              </w:rPr>
            </w:pPr>
            <w:r>
              <w:rPr>
                <w:sz w:val="24"/>
                <w:szCs w:val="24"/>
                <w:lang w:val="en-US"/>
              </w:rPr>
              <w:t>O.I&amp;A</w:t>
            </w:r>
          </w:p>
        </w:tc>
      </w:tr>
    </w:tbl>
    <w:p w14:paraId="32231DF3" w14:textId="77777777" w:rsidR="00CE37E3" w:rsidRDefault="00CE37E3" w:rsidP="00CE37E3">
      <w:pPr>
        <w:pStyle w:val="aff6"/>
        <w:rPr>
          <w:sz w:val="24"/>
          <w:szCs w:val="24"/>
        </w:rPr>
      </w:pPr>
    </w:p>
    <w:p w14:paraId="0840D390" w14:textId="77777777" w:rsidR="00CE37E3" w:rsidRDefault="00CE37E3" w:rsidP="00CE37E3">
      <w:pPr>
        <w:pStyle w:val="aff6"/>
        <w:ind w:firstLine="708"/>
        <w:jc w:val="both"/>
      </w:pPr>
      <w:r>
        <w:t xml:space="preserve">Как следует из сопоставления функциональные требования безопасности являются необходимыми и достаточными для достижения базовых целей безопасности. </w:t>
      </w:r>
    </w:p>
    <w:p w14:paraId="532E5206" w14:textId="77777777" w:rsidR="00CE37E3" w:rsidRPr="00E87DE3" w:rsidRDefault="00CE37E3" w:rsidP="00CE37E3">
      <w:pPr>
        <w:pStyle w:val="12"/>
      </w:pPr>
      <w:bookmarkStart w:id="62" w:name="_Toc483301978"/>
      <w:r w:rsidRPr="00E87DE3">
        <w:t>Ответственность</w:t>
      </w:r>
      <w:bookmarkEnd w:id="62"/>
    </w:p>
    <w:p w14:paraId="330D9EA0" w14:textId="347C122F" w:rsidR="00CE37E3" w:rsidRPr="00DA541B" w:rsidRDefault="00CE37E3" w:rsidP="00CE37E3">
      <w:pPr>
        <w:pStyle w:val="40"/>
      </w:pPr>
      <w:r w:rsidRPr="005D7EDE">
        <w:t xml:space="preserve">Работники </w:t>
      </w:r>
      <w:r w:rsidR="002826D3" w:rsidRPr="005D7EDE">
        <w:t>Г</w:t>
      </w:r>
      <w:r w:rsidRPr="005D7EDE">
        <w:t>руппы</w:t>
      </w:r>
      <w:r>
        <w:t xml:space="preserve"> компаний </w:t>
      </w:r>
      <w:r w:rsidR="00FB197E">
        <w:t>«</w:t>
      </w:r>
      <w:proofErr w:type="spellStart"/>
      <w:r w:rsidR="00FB197E">
        <w:t>Россети</w:t>
      </w:r>
      <w:proofErr w:type="spellEnd"/>
      <w:r w:rsidR="00FB197E">
        <w:t>»</w:t>
      </w:r>
      <w:r w:rsidR="002826D3">
        <w:t>,</w:t>
      </w:r>
      <w:r>
        <w:t xml:space="preserve"> указанные в пункте 1.4 настоящих Требований</w:t>
      </w:r>
      <w:r w:rsidR="002826D3">
        <w:t>,</w:t>
      </w:r>
      <w:r>
        <w:t xml:space="preserve"> </w:t>
      </w:r>
      <w:r w:rsidRPr="00DA541B">
        <w:t xml:space="preserve">несут персональную ответственность за соблюдение </w:t>
      </w:r>
      <w:r>
        <w:t>Т</w:t>
      </w:r>
      <w:r w:rsidRPr="00DA541B">
        <w:t>ребований.</w:t>
      </w:r>
    </w:p>
    <w:p w14:paraId="2C8B2FED" w14:textId="3FBB945B" w:rsidR="002826D3" w:rsidRDefault="002826D3">
      <w:pPr>
        <w:widowControl/>
        <w:spacing w:after="0"/>
        <w:contextualSpacing w:val="0"/>
        <w:jc w:val="left"/>
        <w:rPr>
          <w:sz w:val="24"/>
          <w:szCs w:val="20"/>
          <w:lang w:val="x-none" w:eastAsia="x-none"/>
        </w:rPr>
      </w:pPr>
      <w:r>
        <w:rPr>
          <w:sz w:val="24"/>
          <w:lang w:val="x-none" w:eastAsia="x-none"/>
        </w:rPr>
        <w:br w:type="page"/>
      </w:r>
    </w:p>
    <w:p w14:paraId="53B6A256" w14:textId="39A5E3DE" w:rsidR="00F91CE8" w:rsidRPr="002E2832" w:rsidRDefault="00F91CE8" w:rsidP="00180B28">
      <w:pPr>
        <w:pStyle w:val="afe"/>
        <w:ind w:left="6096"/>
        <w:jc w:val="both"/>
        <w:rPr>
          <w:szCs w:val="24"/>
          <w:lang w:val="ru-RU"/>
        </w:rPr>
      </w:pPr>
      <w:r w:rsidRPr="003C3191">
        <w:rPr>
          <w:szCs w:val="24"/>
        </w:rPr>
        <w:lastRenderedPageBreak/>
        <w:t xml:space="preserve">Приложение </w:t>
      </w:r>
      <w:r w:rsidR="002E2832">
        <w:rPr>
          <w:szCs w:val="24"/>
          <w:lang w:val="ru-RU"/>
        </w:rPr>
        <w:t>2</w:t>
      </w:r>
    </w:p>
    <w:p w14:paraId="207EACAA" w14:textId="69346304" w:rsidR="00F91CE8" w:rsidRPr="00202C31" w:rsidRDefault="00F91CE8" w:rsidP="00180B28">
      <w:pPr>
        <w:pStyle w:val="afe"/>
        <w:ind w:left="6096"/>
        <w:jc w:val="both"/>
        <w:rPr>
          <w:szCs w:val="24"/>
        </w:rPr>
      </w:pPr>
      <w:r w:rsidRPr="003C3191">
        <w:rPr>
          <w:szCs w:val="24"/>
        </w:rPr>
        <w:t xml:space="preserve">к </w:t>
      </w:r>
      <w:r w:rsidR="00F55976" w:rsidRPr="003C3191">
        <w:rPr>
          <w:szCs w:val="24"/>
          <w:lang w:val="ru-RU"/>
        </w:rPr>
        <w:t>распоряжению</w:t>
      </w:r>
      <w:r w:rsidRPr="003C3191">
        <w:rPr>
          <w:szCs w:val="24"/>
        </w:rPr>
        <w:t xml:space="preserve"> </w:t>
      </w:r>
      <w:r w:rsidR="0064002A" w:rsidRPr="003C3191">
        <w:rPr>
          <w:szCs w:val="24"/>
        </w:rPr>
        <w:t>ПАО</w:t>
      </w:r>
      <w:r w:rsidRPr="00202C31">
        <w:rPr>
          <w:szCs w:val="24"/>
        </w:rPr>
        <w:t xml:space="preserve"> </w:t>
      </w:r>
      <w:r w:rsidR="00FB197E">
        <w:rPr>
          <w:szCs w:val="24"/>
        </w:rPr>
        <w:t>«</w:t>
      </w:r>
      <w:proofErr w:type="spellStart"/>
      <w:r w:rsidR="00FB197E">
        <w:rPr>
          <w:szCs w:val="24"/>
        </w:rPr>
        <w:t>Россети</w:t>
      </w:r>
      <w:proofErr w:type="spellEnd"/>
      <w:r w:rsidR="00FB197E">
        <w:rPr>
          <w:szCs w:val="24"/>
        </w:rPr>
        <w:t>»</w:t>
      </w:r>
    </w:p>
    <w:p w14:paraId="36B2AD0E" w14:textId="11C1329D" w:rsidR="00F91CE8" w:rsidRPr="0016026A" w:rsidRDefault="00B12CB7" w:rsidP="00180B28">
      <w:pPr>
        <w:pStyle w:val="afe"/>
        <w:ind w:left="6096"/>
        <w:jc w:val="both"/>
        <w:rPr>
          <w:szCs w:val="24"/>
        </w:rPr>
      </w:pPr>
      <w:r w:rsidRPr="00845295">
        <w:rPr>
          <w:szCs w:val="24"/>
        </w:rPr>
        <w:t xml:space="preserve">от </w:t>
      </w:r>
      <w:r>
        <w:rPr>
          <w:szCs w:val="24"/>
          <w:lang w:val="ru-RU"/>
        </w:rPr>
        <w:t>30.05.2017</w:t>
      </w:r>
      <w:r w:rsidRPr="00845295">
        <w:rPr>
          <w:szCs w:val="24"/>
        </w:rPr>
        <w:t xml:space="preserve"> № </w:t>
      </w:r>
      <w:r>
        <w:rPr>
          <w:szCs w:val="24"/>
          <w:lang w:val="ru-RU"/>
        </w:rPr>
        <w:t>282р</w:t>
      </w:r>
    </w:p>
    <w:p w14:paraId="7FA5CDDF" w14:textId="77777777" w:rsidR="00F91CE8" w:rsidRPr="0043047E" w:rsidRDefault="00F91CE8" w:rsidP="00E67319">
      <w:pPr>
        <w:rPr>
          <w:szCs w:val="24"/>
        </w:rPr>
      </w:pPr>
    </w:p>
    <w:p w14:paraId="7089641C" w14:textId="1350E4E5" w:rsidR="00F91CE8" w:rsidRPr="0043047E" w:rsidRDefault="00F91CE8" w:rsidP="007A3F90">
      <w:pPr>
        <w:pStyle w:val="2a"/>
      </w:pPr>
      <w:r w:rsidRPr="0043047E">
        <w:t xml:space="preserve">Список </w:t>
      </w:r>
      <w:r w:rsidR="0018532A">
        <w:t xml:space="preserve">ДЗО </w:t>
      </w:r>
      <w:r w:rsidR="0064002A">
        <w:t>ПАО</w:t>
      </w:r>
      <w:r w:rsidR="0018532A" w:rsidRPr="0018532A">
        <w:t xml:space="preserve"> </w:t>
      </w:r>
      <w:r w:rsidR="00FB197E">
        <w:t>«Россети»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34"/>
        <w:gridCol w:w="8553"/>
      </w:tblGrid>
      <w:tr w:rsidR="00093CC4" w:rsidRPr="009D4D42" w14:paraId="037DDA31"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643205EE"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tcPr>
          <w:p w14:paraId="6E1A56B9"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 «ФСК ЕЭС»</w:t>
            </w:r>
          </w:p>
        </w:tc>
      </w:tr>
      <w:tr w:rsidR="00093CC4" w:rsidRPr="009D4D42" w14:paraId="107C5377"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0E283B55"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8E1D4"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«МРСК Центра»</w:t>
            </w:r>
          </w:p>
        </w:tc>
      </w:tr>
      <w:tr w:rsidR="00093CC4" w:rsidRPr="009D4D42" w14:paraId="587C082B"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0C9AC0B8"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00712"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«МРСК Центра и Приволжья»</w:t>
            </w:r>
          </w:p>
        </w:tc>
      </w:tr>
      <w:tr w:rsidR="00093CC4" w:rsidRPr="009D4D42" w14:paraId="364CDF56"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2952302A"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E8D3B"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«МРСК Северо-Запада»</w:t>
            </w:r>
          </w:p>
        </w:tc>
      </w:tr>
      <w:tr w:rsidR="00093CC4" w:rsidRPr="009D4D42" w14:paraId="7AE0C15C"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3E20A3FC"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FC7CD"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«МРСК Волги»</w:t>
            </w:r>
          </w:p>
        </w:tc>
      </w:tr>
      <w:tr w:rsidR="00093CC4" w:rsidRPr="009D4D42" w14:paraId="443A1267"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1B66E7FA"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E178B"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ОАО</w:t>
            </w:r>
            <w:r w:rsidRPr="009D4D42">
              <w:rPr>
                <w:rFonts w:eastAsia="Times New Roman"/>
                <w:sz w:val="26"/>
                <w:szCs w:val="26"/>
                <w:lang w:eastAsia="ru-RU"/>
              </w:rPr>
              <w:t xml:space="preserve"> «МРСК Урала»</w:t>
            </w:r>
          </w:p>
        </w:tc>
      </w:tr>
      <w:tr w:rsidR="00093CC4" w:rsidRPr="009D4D42" w14:paraId="4B8E82D1"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02E0CA45"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C6C2C"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«МРСК Сибири»</w:t>
            </w:r>
          </w:p>
        </w:tc>
      </w:tr>
      <w:tr w:rsidR="00093CC4" w:rsidRPr="009D4D42" w14:paraId="3C37BF94"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353D6A8D"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D7D97"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«МРСК Юга»</w:t>
            </w:r>
          </w:p>
        </w:tc>
      </w:tr>
      <w:tr w:rsidR="00093CC4" w:rsidRPr="009D4D42" w14:paraId="7B2EBC57"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41BD73AC"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B5E56"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«МРСК Северного Кавказа»</w:t>
            </w:r>
          </w:p>
        </w:tc>
      </w:tr>
      <w:tr w:rsidR="00093CC4" w:rsidRPr="009D4D42" w14:paraId="5CB3FA0D"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4AFC5129"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27FF7"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«Ленэнерго»</w:t>
            </w:r>
          </w:p>
        </w:tc>
      </w:tr>
      <w:tr w:rsidR="00093CC4" w:rsidRPr="009D4D42" w14:paraId="778A0CF5"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7F8C9DF5"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94CD05"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АО</w:t>
            </w:r>
            <w:r w:rsidRPr="009D4D42">
              <w:rPr>
                <w:rFonts w:eastAsia="Times New Roman"/>
                <w:sz w:val="26"/>
                <w:szCs w:val="26"/>
                <w:lang w:eastAsia="ru-RU"/>
              </w:rPr>
              <w:t xml:space="preserve"> «</w:t>
            </w:r>
            <w:proofErr w:type="spellStart"/>
            <w:r w:rsidRPr="009D4D42">
              <w:rPr>
                <w:rFonts w:eastAsia="Times New Roman"/>
                <w:sz w:val="26"/>
                <w:szCs w:val="26"/>
                <w:lang w:eastAsia="ru-RU"/>
              </w:rPr>
              <w:t>Тюменьэнерго</w:t>
            </w:r>
            <w:proofErr w:type="spellEnd"/>
            <w:r w:rsidRPr="009D4D42">
              <w:rPr>
                <w:rFonts w:eastAsia="Times New Roman"/>
                <w:sz w:val="26"/>
                <w:szCs w:val="26"/>
                <w:lang w:eastAsia="ru-RU"/>
              </w:rPr>
              <w:t>»</w:t>
            </w:r>
          </w:p>
        </w:tc>
      </w:tr>
      <w:tr w:rsidR="00093CC4" w:rsidRPr="009D4D42" w14:paraId="5048C936"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06201289"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3CB3E"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«МОЭСК»</w:t>
            </w:r>
          </w:p>
        </w:tc>
      </w:tr>
      <w:tr w:rsidR="00093CC4" w:rsidRPr="009D4D42" w14:paraId="1BD7FDA7"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135C0598"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F5E0D"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АО</w:t>
            </w:r>
            <w:r w:rsidRPr="009D4D42">
              <w:rPr>
                <w:rFonts w:eastAsia="Times New Roman"/>
                <w:sz w:val="26"/>
                <w:szCs w:val="26"/>
                <w:lang w:eastAsia="ru-RU"/>
              </w:rPr>
              <w:t xml:space="preserve"> «</w:t>
            </w:r>
            <w:proofErr w:type="spellStart"/>
            <w:r w:rsidRPr="009D4D42">
              <w:rPr>
                <w:rFonts w:eastAsia="Times New Roman"/>
                <w:sz w:val="26"/>
                <w:szCs w:val="26"/>
                <w:lang w:eastAsia="ru-RU"/>
              </w:rPr>
              <w:t>Янтарьэнерго</w:t>
            </w:r>
            <w:proofErr w:type="spellEnd"/>
            <w:r w:rsidRPr="009D4D42">
              <w:rPr>
                <w:rFonts w:eastAsia="Times New Roman"/>
                <w:sz w:val="26"/>
                <w:szCs w:val="26"/>
                <w:lang w:eastAsia="ru-RU"/>
              </w:rPr>
              <w:t>»</w:t>
            </w:r>
          </w:p>
        </w:tc>
      </w:tr>
      <w:tr w:rsidR="00093CC4" w:rsidRPr="009D4D42" w14:paraId="2BB3D66C"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482ABCD8" w14:textId="77777777" w:rsidR="00093CC4" w:rsidRPr="009D4D42" w:rsidRDefault="00093CC4" w:rsidP="00E04AE4">
            <w:pPr>
              <w:numPr>
                <w:ilvl w:val="0"/>
                <w:numId w:val="5"/>
              </w:numPr>
              <w:spacing w:after="0"/>
              <w:ind w:left="567"/>
              <w:contextualSpacing w:val="0"/>
              <w:jc w:val="left"/>
              <w:rPr>
                <w:rFonts w:eastAsia="Times New Roman"/>
                <w:bCs/>
                <w:sz w:val="26"/>
                <w:szCs w:val="26"/>
                <w:lang w:val="en-US"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B87C2"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«Кубаньэнерго»</w:t>
            </w:r>
          </w:p>
        </w:tc>
      </w:tr>
      <w:tr w:rsidR="00093CC4" w:rsidRPr="009D4D42" w14:paraId="45CDCF2B"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2D35C8E0"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7F279"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«ТРК»</w:t>
            </w:r>
          </w:p>
        </w:tc>
      </w:tr>
      <w:tr w:rsidR="00093CC4" w:rsidRPr="009D4D42" w14:paraId="21D77B5A"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03917BD7"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8AB10"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«Дагестанская </w:t>
            </w:r>
            <w:proofErr w:type="spellStart"/>
            <w:r w:rsidRPr="009D4D42">
              <w:rPr>
                <w:rFonts w:eastAsia="Times New Roman"/>
                <w:sz w:val="26"/>
                <w:szCs w:val="26"/>
                <w:lang w:eastAsia="ru-RU"/>
              </w:rPr>
              <w:t>энергосбытовая</w:t>
            </w:r>
            <w:proofErr w:type="spellEnd"/>
            <w:r w:rsidRPr="009D4D42">
              <w:rPr>
                <w:rFonts w:eastAsia="Times New Roman"/>
                <w:sz w:val="26"/>
                <w:szCs w:val="26"/>
                <w:lang w:eastAsia="ru-RU"/>
              </w:rPr>
              <w:t xml:space="preserve"> компания»</w:t>
            </w:r>
          </w:p>
        </w:tc>
      </w:tr>
      <w:tr w:rsidR="00093CC4" w:rsidRPr="009D4D42" w14:paraId="64B25E4D"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62A3ECF5"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C654DC"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АО</w:t>
            </w:r>
            <w:r w:rsidRPr="009D4D42">
              <w:rPr>
                <w:rFonts w:eastAsia="Times New Roman"/>
                <w:sz w:val="26"/>
                <w:szCs w:val="26"/>
                <w:lang w:eastAsia="ru-RU"/>
              </w:rPr>
              <w:t xml:space="preserve"> «</w:t>
            </w:r>
            <w:proofErr w:type="spellStart"/>
            <w:r w:rsidRPr="009D4D42">
              <w:rPr>
                <w:rFonts w:eastAsia="Times New Roman"/>
                <w:sz w:val="26"/>
                <w:szCs w:val="26"/>
                <w:lang w:eastAsia="ru-RU"/>
              </w:rPr>
              <w:t>Ингушэнерго</w:t>
            </w:r>
            <w:proofErr w:type="spellEnd"/>
            <w:r w:rsidRPr="009D4D42">
              <w:rPr>
                <w:rFonts w:eastAsia="Times New Roman"/>
                <w:sz w:val="26"/>
                <w:szCs w:val="26"/>
                <w:lang w:eastAsia="ru-RU"/>
              </w:rPr>
              <w:t>»</w:t>
            </w:r>
          </w:p>
        </w:tc>
      </w:tr>
      <w:tr w:rsidR="00093CC4" w:rsidRPr="009D4D42" w14:paraId="6C5DF786"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29D89CC5"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030183"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«Каббалкэнерго»</w:t>
            </w:r>
          </w:p>
        </w:tc>
      </w:tr>
      <w:tr w:rsidR="00093CC4" w:rsidRPr="009D4D42" w14:paraId="05081DA1"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6BEDB01C"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A19AF"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ПАО</w:t>
            </w:r>
            <w:r w:rsidRPr="009D4D42">
              <w:rPr>
                <w:rFonts w:eastAsia="Times New Roman"/>
                <w:sz w:val="26"/>
                <w:szCs w:val="26"/>
                <w:lang w:eastAsia="ru-RU"/>
              </w:rPr>
              <w:t xml:space="preserve"> «</w:t>
            </w:r>
            <w:proofErr w:type="spellStart"/>
            <w:r w:rsidRPr="009D4D42">
              <w:rPr>
                <w:rFonts w:eastAsia="Times New Roman"/>
                <w:sz w:val="26"/>
                <w:szCs w:val="26"/>
                <w:lang w:eastAsia="ru-RU"/>
              </w:rPr>
              <w:t>Севкавказэнерго</w:t>
            </w:r>
            <w:proofErr w:type="spellEnd"/>
            <w:r w:rsidRPr="009D4D42">
              <w:rPr>
                <w:rFonts w:eastAsia="Times New Roman"/>
                <w:sz w:val="26"/>
                <w:szCs w:val="26"/>
                <w:lang w:eastAsia="ru-RU"/>
              </w:rPr>
              <w:t>»</w:t>
            </w:r>
          </w:p>
        </w:tc>
      </w:tr>
      <w:tr w:rsidR="00093CC4" w:rsidRPr="009D4D42" w14:paraId="3B59B879"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23654ECE"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CF9D9"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АО</w:t>
            </w:r>
            <w:r w:rsidRPr="009D4D42">
              <w:rPr>
                <w:rFonts w:eastAsia="Times New Roman"/>
                <w:sz w:val="26"/>
                <w:szCs w:val="26"/>
                <w:lang w:eastAsia="ru-RU"/>
              </w:rPr>
              <w:t xml:space="preserve"> «Карачаево-</w:t>
            </w:r>
            <w:proofErr w:type="spellStart"/>
            <w:r w:rsidRPr="009D4D42">
              <w:rPr>
                <w:rFonts w:eastAsia="Times New Roman"/>
                <w:sz w:val="26"/>
                <w:szCs w:val="26"/>
                <w:lang w:eastAsia="ru-RU"/>
              </w:rPr>
              <w:t>Черкесскэнерго</w:t>
            </w:r>
            <w:proofErr w:type="spellEnd"/>
            <w:r w:rsidRPr="009D4D42">
              <w:rPr>
                <w:rFonts w:eastAsia="Times New Roman"/>
                <w:sz w:val="26"/>
                <w:szCs w:val="26"/>
                <w:lang w:eastAsia="ru-RU"/>
              </w:rPr>
              <w:t>»</w:t>
            </w:r>
          </w:p>
        </w:tc>
      </w:tr>
      <w:tr w:rsidR="00093CC4" w:rsidRPr="009D4D42" w14:paraId="0792D0A6"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7C06CE19"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DA013"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АО</w:t>
            </w:r>
            <w:r w:rsidRPr="009D4D42">
              <w:rPr>
                <w:rFonts w:eastAsia="Times New Roman"/>
                <w:sz w:val="26"/>
                <w:szCs w:val="26"/>
                <w:lang w:eastAsia="ru-RU"/>
              </w:rPr>
              <w:t xml:space="preserve"> «</w:t>
            </w:r>
            <w:proofErr w:type="spellStart"/>
            <w:r w:rsidRPr="009D4D42">
              <w:rPr>
                <w:rFonts w:eastAsia="Times New Roman"/>
                <w:sz w:val="26"/>
                <w:szCs w:val="26"/>
                <w:lang w:eastAsia="ru-RU"/>
              </w:rPr>
              <w:t>Калмэнергосбыт</w:t>
            </w:r>
            <w:proofErr w:type="spellEnd"/>
            <w:r w:rsidRPr="009D4D42">
              <w:rPr>
                <w:rFonts w:eastAsia="Times New Roman"/>
                <w:sz w:val="26"/>
                <w:szCs w:val="26"/>
                <w:lang w:eastAsia="ru-RU"/>
              </w:rPr>
              <w:t>»</w:t>
            </w:r>
          </w:p>
        </w:tc>
      </w:tr>
      <w:tr w:rsidR="00093CC4" w:rsidRPr="009D4D42" w14:paraId="6EF103A2" w14:textId="77777777" w:rsidTr="00A11AEF">
        <w:tc>
          <w:tcPr>
            <w:tcW w:w="492" w:type="pct"/>
            <w:tcBorders>
              <w:top w:val="single" w:sz="4" w:space="0" w:color="auto"/>
              <w:left w:val="single" w:sz="4" w:space="0" w:color="auto"/>
              <w:bottom w:val="single" w:sz="4" w:space="0" w:color="auto"/>
              <w:right w:val="single" w:sz="4" w:space="0" w:color="auto"/>
            </w:tcBorders>
            <w:shd w:val="clear" w:color="auto" w:fill="FFFFFF"/>
          </w:tcPr>
          <w:p w14:paraId="265B1851" w14:textId="77777777" w:rsidR="00093CC4" w:rsidRPr="009D4D42" w:rsidRDefault="00093CC4" w:rsidP="00E04AE4">
            <w:pPr>
              <w:numPr>
                <w:ilvl w:val="0"/>
                <w:numId w:val="5"/>
              </w:numPr>
              <w:spacing w:after="0"/>
              <w:ind w:left="567"/>
              <w:contextualSpacing w:val="0"/>
              <w:jc w:val="left"/>
              <w:rPr>
                <w:rFonts w:eastAsia="Times New Roman"/>
                <w:bCs/>
                <w:sz w:val="26"/>
                <w:szCs w:val="26"/>
                <w:lang w:eastAsia="ru-RU"/>
              </w:rPr>
            </w:pPr>
          </w:p>
        </w:tc>
        <w:tc>
          <w:tcPr>
            <w:tcW w:w="4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0B51E" w14:textId="77777777" w:rsidR="00093CC4" w:rsidRPr="009D4D42" w:rsidRDefault="00093CC4" w:rsidP="00A11AEF">
            <w:pPr>
              <w:spacing w:after="0"/>
              <w:rPr>
                <w:rFonts w:eastAsia="Times New Roman"/>
                <w:sz w:val="26"/>
                <w:szCs w:val="26"/>
                <w:lang w:eastAsia="ru-RU"/>
              </w:rPr>
            </w:pPr>
            <w:r>
              <w:rPr>
                <w:rFonts w:eastAsia="Times New Roman"/>
                <w:sz w:val="26"/>
                <w:szCs w:val="26"/>
                <w:lang w:eastAsia="ru-RU"/>
              </w:rPr>
              <w:t>АО</w:t>
            </w:r>
            <w:r w:rsidRPr="009D4D42">
              <w:rPr>
                <w:rFonts w:eastAsia="Times New Roman"/>
                <w:sz w:val="26"/>
                <w:szCs w:val="26"/>
                <w:lang w:eastAsia="ru-RU"/>
              </w:rPr>
              <w:t xml:space="preserve"> «</w:t>
            </w:r>
            <w:proofErr w:type="spellStart"/>
            <w:r w:rsidRPr="009D4D42">
              <w:rPr>
                <w:rFonts w:eastAsia="Times New Roman"/>
                <w:sz w:val="26"/>
                <w:szCs w:val="26"/>
                <w:lang w:eastAsia="ru-RU"/>
              </w:rPr>
              <w:t>Тываэнергосбыт</w:t>
            </w:r>
            <w:proofErr w:type="spellEnd"/>
            <w:r w:rsidRPr="009D4D42">
              <w:rPr>
                <w:rFonts w:eastAsia="Times New Roman"/>
                <w:sz w:val="26"/>
                <w:szCs w:val="26"/>
                <w:lang w:eastAsia="ru-RU"/>
              </w:rPr>
              <w:t>»</w:t>
            </w:r>
          </w:p>
        </w:tc>
      </w:tr>
    </w:tbl>
    <w:p w14:paraId="2F253F7C" w14:textId="77777777" w:rsidR="00F91CE8" w:rsidRPr="00A638D0" w:rsidRDefault="00F91CE8" w:rsidP="00093CC4">
      <w:pPr>
        <w:pStyle w:val="1"/>
        <w:numPr>
          <w:ilvl w:val="0"/>
          <w:numId w:val="0"/>
        </w:numPr>
      </w:pPr>
    </w:p>
    <w:sectPr w:rsidR="00F91CE8" w:rsidRPr="00A638D0" w:rsidSect="00202C31">
      <w:headerReference w:type="even" r:id="rId8"/>
      <w:headerReference w:type="default" r:id="rId9"/>
      <w:footerReference w:type="default" r:id="rId10"/>
      <w:pgSz w:w="11907" w:h="16840" w:code="9"/>
      <w:pgMar w:top="1134" w:right="709" w:bottom="1134" w:left="1701" w:header="567"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FEA53" w14:textId="77777777" w:rsidR="00E97892" w:rsidRDefault="00E97892" w:rsidP="00EA6ED0">
      <w:r>
        <w:separator/>
      </w:r>
    </w:p>
    <w:p w14:paraId="743D3343" w14:textId="77777777" w:rsidR="00E97892" w:rsidRDefault="00E97892"/>
    <w:p w14:paraId="6AE48B9F" w14:textId="77777777" w:rsidR="00E97892" w:rsidRDefault="00E97892" w:rsidP="0063395B"/>
    <w:p w14:paraId="5CCD3D62" w14:textId="77777777" w:rsidR="00E97892" w:rsidRDefault="00E97892"/>
  </w:endnote>
  <w:endnote w:type="continuationSeparator" w:id="0">
    <w:p w14:paraId="735FCB2A" w14:textId="77777777" w:rsidR="00E97892" w:rsidRDefault="00E97892" w:rsidP="00EA6ED0">
      <w:r>
        <w:continuationSeparator/>
      </w:r>
    </w:p>
    <w:p w14:paraId="3D0201EB" w14:textId="77777777" w:rsidR="00E97892" w:rsidRDefault="00E97892"/>
    <w:p w14:paraId="1110715C" w14:textId="77777777" w:rsidR="00E97892" w:rsidRDefault="00E97892" w:rsidP="0063395B"/>
    <w:p w14:paraId="3ED999DC" w14:textId="77777777" w:rsidR="00E97892" w:rsidRDefault="00E97892"/>
  </w:endnote>
  <w:endnote w:type="continuationNotice" w:id="1">
    <w:p w14:paraId="6AA0BB2B" w14:textId="77777777" w:rsidR="00E97892" w:rsidRDefault="00E97892">
      <w:pPr>
        <w:spacing w:after="0"/>
      </w:pPr>
    </w:p>
    <w:p w14:paraId="33395848" w14:textId="77777777" w:rsidR="00E97892" w:rsidRDefault="00E97892"/>
    <w:p w14:paraId="39FC9F11" w14:textId="77777777" w:rsidR="00E97892" w:rsidRDefault="00E97892" w:rsidP="0063395B"/>
    <w:p w14:paraId="2B6F3202" w14:textId="77777777" w:rsidR="00E97892" w:rsidRDefault="00E97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933A" w14:textId="77777777" w:rsidR="005B435A" w:rsidRDefault="005B435A">
    <w:pPr>
      <w:pStyle w:val="a8"/>
      <w:jc w:val="right"/>
    </w:pPr>
  </w:p>
  <w:p w14:paraId="1D04CAE0" w14:textId="77777777" w:rsidR="005B435A" w:rsidRDefault="005B435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98FAE" w14:textId="77777777" w:rsidR="00E97892" w:rsidRDefault="00E97892" w:rsidP="00EA6ED0">
      <w:r>
        <w:separator/>
      </w:r>
    </w:p>
    <w:p w14:paraId="28C9E4D9" w14:textId="77777777" w:rsidR="00E97892" w:rsidRDefault="00E97892"/>
    <w:p w14:paraId="645D1C1E" w14:textId="77777777" w:rsidR="00E97892" w:rsidRDefault="00E97892" w:rsidP="0063395B"/>
    <w:p w14:paraId="630C8915" w14:textId="77777777" w:rsidR="00E97892" w:rsidRDefault="00E97892"/>
  </w:footnote>
  <w:footnote w:type="continuationSeparator" w:id="0">
    <w:p w14:paraId="0E9F4BEE" w14:textId="77777777" w:rsidR="00E97892" w:rsidRDefault="00E97892" w:rsidP="00EA6ED0">
      <w:r>
        <w:continuationSeparator/>
      </w:r>
    </w:p>
    <w:p w14:paraId="1030A721" w14:textId="77777777" w:rsidR="00E97892" w:rsidRDefault="00E97892"/>
    <w:p w14:paraId="35886346" w14:textId="77777777" w:rsidR="00E97892" w:rsidRDefault="00E97892" w:rsidP="0063395B"/>
    <w:p w14:paraId="4C553671" w14:textId="77777777" w:rsidR="00E97892" w:rsidRDefault="00E97892"/>
  </w:footnote>
  <w:footnote w:type="continuationNotice" w:id="1">
    <w:p w14:paraId="029B68D3" w14:textId="77777777" w:rsidR="00E97892" w:rsidRDefault="00E97892">
      <w:pPr>
        <w:spacing w:after="0"/>
      </w:pPr>
    </w:p>
    <w:p w14:paraId="1F110A8C" w14:textId="77777777" w:rsidR="00E97892" w:rsidRDefault="00E97892"/>
    <w:p w14:paraId="6BCE508F" w14:textId="77777777" w:rsidR="00E97892" w:rsidRDefault="00E97892" w:rsidP="0063395B"/>
    <w:p w14:paraId="64F57B87" w14:textId="77777777" w:rsidR="00E97892" w:rsidRDefault="00E9789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8AE66" w14:textId="77777777" w:rsidR="005B435A" w:rsidRDefault="005B435A" w:rsidP="002032D7">
    <w:pPr>
      <w:pStyle w:val="a6"/>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00C73FB9" w14:textId="77777777" w:rsidR="005B435A" w:rsidRDefault="005B435A">
    <w:pPr>
      <w:pStyle w:val="a6"/>
    </w:pPr>
  </w:p>
  <w:p w14:paraId="76E44650" w14:textId="77777777" w:rsidR="005B435A" w:rsidRDefault="005B435A"/>
  <w:p w14:paraId="2E6A6E6A" w14:textId="77777777" w:rsidR="005B435A" w:rsidRDefault="005B435A" w:rsidP="0063395B"/>
  <w:p w14:paraId="55E0A7C1" w14:textId="77777777" w:rsidR="005B435A" w:rsidRDefault="005B435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238701"/>
      <w:docPartObj>
        <w:docPartGallery w:val="Page Numbers (Top of Page)"/>
        <w:docPartUnique/>
      </w:docPartObj>
    </w:sdtPr>
    <w:sdtEndPr/>
    <w:sdtContent>
      <w:p w14:paraId="4D9AE4A0" w14:textId="6F2B956C" w:rsidR="005B435A" w:rsidRDefault="005B435A">
        <w:pPr>
          <w:pStyle w:val="a6"/>
          <w:jc w:val="center"/>
        </w:pPr>
        <w:r>
          <w:fldChar w:fldCharType="begin"/>
        </w:r>
        <w:r>
          <w:instrText>PAGE   \* MERGEFORMAT</w:instrText>
        </w:r>
        <w:r>
          <w:fldChar w:fldCharType="separate"/>
        </w:r>
        <w:r w:rsidR="00C43F38">
          <w:rPr>
            <w:noProof/>
          </w:rPr>
          <w:t>42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19B6"/>
    <w:multiLevelType w:val="hybridMultilevel"/>
    <w:tmpl w:val="EC58B3DE"/>
    <w:lvl w:ilvl="0" w:tplc="15F8327E">
      <w:start w:val="1"/>
      <w:numFmt w:val="bullet"/>
      <w:pStyle w:val="a"/>
      <w:lvlText w:val="-"/>
      <w:lvlJc w:val="left"/>
      <w:pPr>
        <w:ind w:left="1080" w:hanging="360"/>
      </w:pPr>
      <w:rPr>
        <w:rFonts w:ascii="Times New Roman" w:hAnsi="Times New Roman" w:cs="Times New Roman" w:hint="default"/>
      </w:rPr>
    </w:lvl>
    <w:lvl w:ilvl="1" w:tplc="AF46A6C2">
      <w:start w:val="1"/>
      <w:numFmt w:val="bullet"/>
      <w:lvlText w:val=""/>
      <w:lvlJc w:val="left"/>
      <w:pPr>
        <w:ind w:left="1080" w:hanging="360"/>
      </w:pPr>
      <w:rPr>
        <w:rFonts w:ascii="Symbol" w:hAnsi="Symbol" w:hint="default"/>
      </w:rPr>
    </w:lvl>
    <w:lvl w:ilvl="2" w:tplc="D6589CB2">
      <w:start w:val="1"/>
      <w:numFmt w:val="bullet"/>
      <w:pStyle w:val="2"/>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4CA68ED"/>
    <w:multiLevelType w:val="hybridMultilevel"/>
    <w:tmpl w:val="2FD43B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E82612"/>
    <w:multiLevelType w:val="hybridMultilevel"/>
    <w:tmpl w:val="81004076"/>
    <w:lvl w:ilvl="0" w:tplc="FE2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70783E"/>
    <w:multiLevelType w:val="multilevel"/>
    <w:tmpl w:val="22CA0E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A850F4E"/>
    <w:multiLevelType w:val="multilevel"/>
    <w:tmpl w:val="7FE4BC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hint="default"/>
        <w:b/>
        <w:i w:val="0"/>
        <w:sz w:val="32"/>
        <w:szCs w:val="32"/>
      </w:rPr>
    </w:lvl>
    <w:lvl w:ilvl="2">
      <w:start w:val="1"/>
      <w:numFmt w:val="decimal"/>
      <w:lvlText w:val="%1.%2.%3."/>
      <w:lvlJc w:val="left"/>
      <w:pPr>
        <w:tabs>
          <w:tab w:val="num" w:pos="1440"/>
        </w:tabs>
        <w:ind w:left="1224" w:hanging="504"/>
      </w:pPr>
      <w:rPr>
        <w:rFonts w:hint="default"/>
        <w:b/>
        <w:i w:val="0"/>
        <w:sz w:val="28"/>
        <w:szCs w:val="28"/>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BAD6A9B"/>
    <w:multiLevelType w:val="hybridMultilevel"/>
    <w:tmpl w:val="E668A98C"/>
    <w:lvl w:ilvl="0" w:tplc="FFF867AC">
      <w:start w:val="1"/>
      <w:numFmt w:val="bullet"/>
      <w:pStyle w:val="a0"/>
      <w:suff w:val="space"/>
      <w:lvlText w:val="-"/>
      <w:lvlJc w:val="left"/>
      <w:pPr>
        <w:ind w:left="360" w:hanging="360"/>
      </w:pPr>
      <w:rPr>
        <w:rFonts w:ascii="Times New Roman" w:hAnsi="Times New Roman" w:cs="Times New Roman" w:hint="default"/>
        <w:lang w:val="ru-RU"/>
      </w:rPr>
    </w:lvl>
    <w:lvl w:ilvl="1" w:tplc="AF46A6C2">
      <w:start w:val="1"/>
      <w:numFmt w:val="bullet"/>
      <w:lvlText w:val=""/>
      <w:lvlJc w:val="left"/>
      <w:pPr>
        <w:ind w:left="1080" w:hanging="360"/>
      </w:pPr>
      <w:rPr>
        <w:rFonts w:ascii="Symbol" w:hAnsi="Symbol" w:hint="default"/>
      </w:rPr>
    </w:lvl>
    <w:lvl w:ilvl="2" w:tplc="D6589CB2">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DA57B46"/>
    <w:multiLevelType w:val="hybridMultilevel"/>
    <w:tmpl w:val="12CA3278"/>
    <w:lvl w:ilvl="0" w:tplc="A07C3E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E89198D"/>
    <w:multiLevelType w:val="multilevel"/>
    <w:tmpl w:val="23AAABB8"/>
    <w:lvl w:ilvl="0">
      <w:start w:val="1"/>
      <w:numFmt w:val="decimal"/>
      <w:pStyle w:val="AHeader1"/>
      <w:lvlText w:val="%1."/>
      <w:lvlJc w:val="left"/>
      <w:pPr>
        <w:ind w:left="1495" w:hanging="360"/>
      </w:pPr>
      <w:rPr>
        <w:rFonts w:hint="default"/>
      </w:rPr>
    </w:lvl>
    <w:lvl w:ilvl="1">
      <w:start w:val="1"/>
      <w:numFmt w:val="decimal"/>
      <w:pStyle w:val="AHedear2"/>
      <w:lvlText w:val="%1.%2."/>
      <w:lvlJc w:val="left"/>
      <w:pPr>
        <w:tabs>
          <w:tab w:val="num" w:pos="568"/>
        </w:tabs>
        <w:ind w:left="148" w:firstLine="420"/>
      </w:pPr>
      <w:rPr>
        <w:rFonts w:hint="default"/>
      </w:rPr>
    </w:lvl>
    <w:lvl w:ilvl="2">
      <w:start w:val="1"/>
      <w:numFmt w:val="decimal"/>
      <w:pStyle w:val="AHeader3"/>
      <w:lvlText w:val="%1.%2.%3."/>
      <w:lvlJc w:val="left"/>
      <w:pPr>
        <w:tabs>
          <w:tab w:val="num" w:pos="3545"/>
        </w:tabs>
        <w:ind w:left="3125" w:firstLine="4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Header4"/>
      <w:lvlText w:val="%1.%2.%3.%4."/>
      <w:lvlJc w:val="left"/>
      <w:pPr>
        <w:tabs>
          <w:tab w:val="num" w:pos="1701"/>
        </w:tabs>
        <w:ind w:left="1281" w:firstLine="4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AHeader5"/>
      <w:lvlText w:val="%1.%2.%3.%4.%5"/>
      <w:lvlJc w:val="left"/>
      <w:pPr>
        <w:tabs>
          <w:tab w:val="num" w:pos="851"/>
        </w:tabs>
        <w:ind w:left="431" w:firstLine="420"/>
      </w:pPr>
      <w:rPr>
        <w:rFonts w:hint="default"/>
      </w:rPr>
    </w:lvl>
    <w:lvl w:ilvl="5">
      <w:start w:val="1"/>
      <w:numFmt w:val="decimal"/>
      <w:lvlText w:val="%1.%2.%3.%4.%5.%6"/>
      <w:lvlJc w:val="left"/>
      <w:pPr>
        <w:tabs>
          <w:tab w:val="num" w:pos="851"/>
        </w:tabs>
        <w:ind w:left="431" w:firstLine="420"/>
      </w:pPr>
      <w:rPr>
        <w:rFonts w:hint="default"/>
      </w:rPr>
    </w:lvl>
    <w:lvl w:ilvl="6">
      <w:start w:val="1"/>
      <w:numFmt w:val="decimal"/>
      <w:lvlText w:val="%1.%2.%3.%4.%5.%6.%7"/>
      <w:lvlJc w:val="left"/>
      <w:pPr>
        <w:tabs>
          <w:tab w:val="num" w:pos="851"/>
        </w:tabs>
        <w:ind w:left="431" w:firstLine="420"/>
      </w:pPr>
      <w:rPr>
        <w:rFonts w:hint="default"/>
      </w:rPr>
    </w:lvl>
    <w:lvl w:ilvl="7">
      <w:start w:val="1"/>
      <w:numFmt w:val="decimal"/>
      <w:lvlText w:val="%1.%2.%3.%4.%5.%6.%7.%8"/>
      <w:lvlJc w:val="left"/>
      <w:pPr>
        <w:tabs>
          <w:tab w:val="num" w:pos="851"/>
        </w:tabs>
        <w:ind w:left="431" w:firstLine="420"/>
      </w:pPr>
      <w:rPr>
        <w:rFonts w:hint="default"/>
      </w:rPr>
    </w:lvl>
    <w:lvl w:ilvl="8">
      <w:start w:val="1"/>
      <w:numFmt w:val="decimal"/>
      <w:lvlText w:val="%1.%2.%3.%4.%5.%6.%7.%8.%9"/>
      <w:lvlJc w:val="left"/>
      <w:pPr>
        <w:tabs>
          <w:tab w:val="num" w:pos="851"/>
        </w:tabs>
        <w:ind w:left="431" w:firstLine="420"/>
      </w:pPr>
      <w:rPr>
        <w:rFonts w:hint="default"/>
      </w:rPr>
    </w:lvl>
  </w:abstractNum>
  <w:abstractNum w:abstractNumId="8" w15:restartNumberingAfterBreak="0">
    <w:nsid w:val="1FAF3DF8"/>
    <w:multiLevelType w:val="hybridMultilevel"/>
    <w:tmpl w:val="0EA651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726D52"/>
    <w:multiLevelType w:val="hybridMultilevel"/>
    <w:tmpl w:val="26FCEA74"/>
    <w:lvl w:ilvl="0" w:tplc="FCD87D70">
      <w:start w:val="1"/>
      <w:numFmt w:val="lowerLetter"/>
      <w:pStyle w:val="55"/>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4B7FF3"/>
    <w:multiLevelType w:val="multilevel"/>
    <w:tmpl w:val="575865AC"/>
    <w:styleLink w:val="10"/>
    <w:lvl w:ilvl="0">
      <w:start w:val="1"/>
      <w:numFmt w:val="russianLow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A203902"/>
    <w:multiLevelType w:val="hybridMultilevel"/>
    <w:tmpl w:val="B5E49DD4"/>
    <w:lvl w:ilvl="0" w:tplc="A07C3E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46263C"/>
    <w:multiLevelType w:val="hybridMultilevel"/>
    <w:tmpl w:val="0B12F7A0"/>
    <w:lvl w:ilvl="0" w:tplc="02C6E0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F127F27"/>
    <w:multiLevelType w:val="hybridMultilevel"/>
    <w:tmpl w:val="BD6C7138"/>
    <w:lvl w:ilvl="0" w:tplc="A07C3E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4C74ED"/>
    <w:multiLevelType w:val="hybridMultilevel"/>
    <w:tmpl w:val="93F0E93A"/>
    <w:lvl w:ilvl="0" w:tplc="00CE25AA">
      <w:start w:val="1"/>
      <w:numFmt w:val="lowerLetter"/>
      <w:suff w:val="space"/>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DB069C"/>
    <w:multiLevelType w:val="hybridMultilevel"/>
    <w:tmpl w:val="5C64D1DA"/>
    <w:lvl w:ilvl="0" w:tplc="A07C3E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8FD7534"/>
    <w:multiLevelType w:val="hybridMultilevel"/>
    <w:tmpl w:val="DCE83170"/>
    <w:lvl w:ilvl="0" w:tplc="1DD8577C">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3D0E05"/>
    <w:multiLevelType w:val="hybridMultilevel"/>
    <w:tmpl w:val="2C948986"/>
    <w:lvl w:ilvl="0" w:tplc="7608AB2A">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E7B34"/>
    <w:multiLevelType w:val="hybridMultilevel"/>
    <w:tmpl w:val="F05450A6"/>
    <w:lvl w:ilvl="0" w:tplc="217A96F6">
      <w:start w:val="3"/>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FA86179"/>
    <w:multiLevelType w:val="hybridMultilevel"/>
    <w:tmpl w:val="154EC7F4"/>
    <w:lvl w:ilvl="0" w:tplc="5E4AC904">
      <w:start w:val="1"/>
      <w:numFmt w:val="bullet"/>
      <w:pStyle w:val="61"/>
      <w:suff w:val="space"/>
      <w:lvlText w:val=""/>
      <w:lvlJc w:val="left"/>
      <w:pPr>
        <w:ind w:left="347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5F0B41"/>
    <w:multiLevelType w:val="multilevel"/>
    <w:tmpl w:val="FBE6689E"/>
    <w:styleLink w:val="a1"/>
    <w:lvl w:ilvl="0">
      <w:start w:val="1"/>
      <w:numFmt w:val="bullet"/>
      <w:suff w:val="space"/>
      <w:lvlText w:val=""/>
      <w:lvlJc w:val="left"/>
      <w:pPr>
        <w:ind w:left="0" w:firstLine="851"/>
      </w:pPr>
      <w:rPr>
        <w:rFonts w:ascii="Symbol" w:hAnsi="Symbol" w:hint="default"/>
      </w:rPr>
    </w:lvl>
    <w:lvl w:ilvl="1">
      <w:start w:val="1"/>
      <w:numFmt w:val="bullet"/>
      <w:suff w:val="space"/>
      <w:lvlText w:val=""/>
      <w:lvlJc w:val="left"/>
      <w:pPr>
        <w:ind w:left="0" w:firstLine="1135"/>
      </w:pPr>
      <w:rPr>
        <w:rFonts w:ascii="Symbol" w:hAnsi="Symbol" w:hint="default"/>
      </w:rPr>
    </w:lvl>
    <w:lvl w:ilvl="2">
      <w:start w:val="1"/>
      <w:numFmt w:val="bullet"/>
      <w:suff w:val="space"/>
      <w:lvlText w:val=""/>
      <w:lvlJc w:val="left"/>
      <w:pPr>
        <w:ind w:left="0" w:firstLine="1419"/>
      </w:pPr>
      <w:rPr>
        <w:rFonts w:ascii="Symbol" w:hAnsi="Symbol" w:hint="default"/>
      </w:rPr>
    </w:lvl>
    <w:lvl w:ilvl="3">
      <w:start w:val="1"/>
      <w:numFmt w:val="bullet"/>
      <w:lvlText w:val=""/>
      <w:lvlJc w:val="left"/>
      <w:pPr>
        <w:tabs>
          <w:tab w:val="num" w:pos="7983"/>
        </w:tabs>
        <w:ind w:left="852" w:firstLine="851"/>
      </w:pPr>
      <w:rPr>
        <w:rFonts w:ascii="Symbol" w:hAnsi="Symbol" w:hint="default"/>
      </w:rPr>
    </w:lvl>
    <w:lvl w:ilvl="4">
      <w:start w:val="1"/>
      <w:numFmt w:val="bullet"/>
      <w:lvlText w:val="o"/>
      <w:lvlJc w:val="left"/>
      <w:pPr>
        <w:tabs>
          <w:tab w:val="num" w:pos="7983"/>
        </w:tabs>
        <w:ind w:left="1136" w:firstLine="851"/>
      </w:pPr>
      <w:rPr>
        <w:rFonts w:ascii="Courier New" w:hAnsi="Courier New" w:cs="Courier New" w:hint="default"/>
      </w:rPr>
    </w:lvl>
    <w:lvl w:ilvl="5">
      <w:start w:val="1"/>
      <w:numFmt w:val="bullet"/>
      <w:lvlText w:val=""/>
      <w:lvlJc w:val="left"/>
      <w:pPr>
        <w:tabs>
          <w:tab w:val="num" w:pos="7983"/>
        </w:tabs>
        <w:ind w:left="1420" w:firstLine="851"/>
      </w:pPr>
      <w:rPr>
        <w:rFonts w:ascii="Wingdings" w:hAnsi="Wingdings" w:hint="default"/>
      </w:rPr>
    </w:lvl>
    <w:lvl w:ilvl="6">
      <w:start w:val="1"/>
      <w:numFmt w:val="bullet"/>
      <w:lvlText w:val=""/>
      <w:lvlJc w:val="left"/>
      <w:pPr>
        <w:tabs>
          <w:tab w:val="num" w:pos="7983"/>
        </w:tabs>
        <w:ind w:left="1704" w:firstLine="851"/>
      </w:pPr>
      <w:rPr>
        <w:rFonts w:ascii="Symbol" w:hAnsi="Symbol" w:hint="default"/>
      </w:rPr>
    </w:lvl>
    <w:lvl w:ilvl="7">
      <w:start w:val="1"/>
      <w:numFmt w:val="bullet"/>
      <w:lvlText w:val="o"/>
      <w:lvlJc w:val="left"/>
      <w:pPr>
        <w:tabs>
          <w:tab w:val="num" w:pos="7983"/>
        </w:tabs>
        <w:ind w:left="1988" w:firstLine="851"/>
      </w:pPr>
      <w:rPr>
        <w:rFonts w:ascii="Courier New" w:hAnsi="Courier New" w:cs="Courier New" w:hint="default"/>
      </w:rPr>
    </w:lvl>
    <w:lvl w:ilvl="8">
      <w:start w:val="1"/>
      <w:numFmt w:val="bullet"/>
      <w:lvlText w:val=""/>
      <w:lvlJc w:val="left"/>
      <w:pPr>
        <w:tabs>
          <w:tab w:val="num" w:pos="7983"/>
        </w:tabs>
        <w:ind w:left="2272" w:firstLine="851"/>
      </w:pPr>
      <w:rPr>
        <w:rFonts w:ascii="Wingdings" w:hAnsi="Wingdings" w:hint="default"/>
      </w:rPr>
    </w:lvl>
  </w:abstractNum>
  <w:abstractNum w:abstractNumId="21" w15:restartNumberingAfterBreak="0">
    <w:nsid w:val="49546971"/>
    <w:multiLevelType w:val="hybridMultilevel"/>
    <w:tmpl w:val="D09687B0"/>
    <w:lvl w:ilvl="0" w:tplc="A07C3E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933329"/>
    <w:multiLevelType w:val="hybridMultilevel"/>
    <w:tmpl w:val="954ACA70"/>
    <w:lvl w:ilvl="0" w:tplc="AB9C15C0">
      <w:start w:val="1"/>
      <w:numFmt w:val="bullet"/>
      <w:suff w:val="space"/>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D41DAE"/>
    <w:multiLevelType w:val="hybridMultilevel"/>
    <w:tmpl w:val="9C003028"/>
    <w:lvl w:ilvl="0" w:tplc="A07C3E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CD17DB"/>
    <w:multiLevelType w:val="multilevel"/>
    <w:tmpl w:val="0CFA2ADA"/>
    <w:lvl w:ilvl="0">
      <w:start w:val="1"/>
      <w:numFmt w:val="decimal"/>
      <w:pStyle w:val="1"/>
      <w:suff w:val="space"/>
      <w:lvlText w:val="%1."/>
      <w:lvlJc w:val="left"/>
      <w:pPr>
        <w:ind w:left="1440" w:hanging="720"/>
      </w:pPr>
      <w:rPr>
        <w:rFonts w:hint="default"/>
      </w:rPr>
    </w:lvl>
    <w:lvl w:ilvl="1">
      <w:start w:val="1"/>
      <w:numFmt w:val="decimal"/>
      <w:pStyle w:val="20"/>
      <w:suff w:val="space"/>
      <w:lvlText w:val="%1.%2."/>
      <w:lvlJc w:val="left"/>
      <w:pPr>
        <w:ind w:left="144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440" w:hanging="720"/>
      </w:pPr>
      <w:rPr>
        <w:rFonts w:hint="default"/>
      </w:rPr>
    </w:lvl>
    <w:lvl w:ilvl="6">
      <w:start w:val="1"/>
      <w:numFmt w:val="decimal"/>
      <w:lvlText w:val="%1.%2.%3.%4.%5.%6.%7."/>
      <w:lvlJc w:val="left"/>
      <w:pPr>
        <w:ind w:left="1440" w:hanging="720"/>
      </w:pPr>
      <w:rPr>
        <w:rFonts w:hint="default"/>
      </w:rPr>
    </w:lvl>
    <w:lvl w:ilvl="7">
      <w:start w:val="1"/>
      <w:numFmt w:val="decimal"/>
      <w:lvlText w:val="%1.%2.%3.%4.%5.%6.%7.%8."/>
      <w:lvlJc w:val="left"/>
      <w:pPr>
        <w:ind w:left="1440" w:hanging="720"/>
      </w:pPr>
      <w:rPr>
        <w:rFonts w:hint="default"/>
      </w:rPr>
    </w:lvl>
    <w:lvl w:ilvl="8">
      <w:start w:val="1"/>
      <w:numFmt w:val="decimal"/>
      <w:lvlText w:val="%1.%2.%3.%4.%5.%6.%7.%8.%9."/>
      <w:lvlJc w:val="left"/>
      <w:pPr>
        <w:ind w:left="1440" w:hanging="720"/>
      </w:pPr>
      <w:rPr>
        <w:rFonts w:hint="default"/>
      </w:rPr>
    </w:lvl>
  </w:abstractNum>
  <w:abstractNum w:abstractNumId="25" w15:restartNumberingAfterBreak="0">
    <w:nsid w:val="58B85659"/>
    <w:multiLevelType w:val="multilevel"/>
    <w:tmpl w:val="E7789EF2"/>
    <w:styleLink w:val="11"/>
    <w:lvl w:ilvl="0">
      <w:start w:val="1"/>
      <w:numFmt w:val="russianLow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9E72F09"/>
    <w:multiLevelType w:val="hybridMultilevel"/>
    <w:tmpl w:val="371EF530"/>
    <w:lvl w:ilvl="0" w:tplc="A07C3E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262BC4"/>
    <w:multiLevelType w:val="hybridMultilevel"/>
    <w:tmpl w:val="775A53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273CC9"/>
    <w:multiLevelType w:val="multilevel"/>
    <w:tmpl w:val="BB7ACFA8"/>
    <w:lvl w:ilvl="0">
      <w:start w:val="1"/>
      <w:numFmt w:val="decimal"/>
      <w:pStyle w:val="12"/>
      <w:suff w:val="space"/>
      <w:lvlText w:val="%1"/>
      <w:lvlJc w:val="left"/>
      <w:pPr>
        <w:ind w:left="7804" w:hanging="432"/>
      </w:pPr>
      <w:rPr>
        <w:rFonts w:cs="Times New Roman" w:hint="default"/>
      </w:rPr>
    </w:lvl>
    <w:lvl w:ilvl="1">
      <w:start w:val="1"/>
      <w:numFmt w:val="decimal"/>
      <w:pStyle w:val="21"/>
      <w:suff w:val="space"/>
      <w:lvlText w:val="%1.%2"/>
      <w:lvlJc w:val="left"/>
      <w:pPr>
        <w:ind w:left="7098" w:hanging="576"/>
      </w:pPr>
      <w:rPr>
        <w:rFonts w:cs="Times New Roman" w:hint="default"/>
      </w:rPr>
    </w:lvl>
    <w:lvl w:ilvl="2">
      <w:start w:val="1"/>
      <w:numFmt w:val="decimal"/>
      <w:pStyle w:val="3"/>
      <w:suff w:val="space"/>
      <w:lvlText w:val="%1.%2.%3"/>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9" w15:restartNumberingAfterBreak="0">
    <w:nsid w:val="69900C0C"/>
    <w:multiLevelType w:val="hybridMultilevel"/>
    <w:tmpl w:val="1D50D9FC"/>
    <w:lvl w:ilvl="0" w:tplc="A07C3E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866F12"/>
    <w:multiLevelType w:val="hybridMultilevel"/>
    <w:tmpl w:val="A78AE5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00704F"/>
    <w:multiLevelType w:val="multilevel"/>
    <w:tmpl w:val="FBE6689E"/>
    <w:numStyleLink w:val="a1"/>
  </w:abstractNum>
  <w:abstractNum w:abstractNumId="32" w15:restartNumberingAfterBreak="0">
    <w:nsid w:val="727716C4"/>
    <w:multiLevelType w:val="multilevel"/>
    <w:tmpl w:val="C45A327E"/>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3" w15:restartNumberingAfterBreak="0">
    <w:nsid w:val="73974670"/>
    <w:multiLevelType w:val="singleLevel"/>
    <w:tmpl w:val="5AEA4F26"/>
    <w:lvl w:ilvl="0">
      <w:start w:val="1"/>
      <w:numFmt w:val="decimal"/>
      <w:lvlText w:val="%1)"/>
      <w:lvlJc w:val="left"/>
      <w:pPr>
        <w:tabs>
          <w:tab w:val="num" w:pos="360"/>
        </w:tabs>
        <w:ind w:left="360" w:hanging="360"/>
      </w:pPr>
    </w:lvl>
  </w:abstractNum>
  <w:num w:numId="1">
    <w:abstractNumId w:val="28"/>
  </w:num>
  <w:num w:numId="2">
    <w:abstractNumId w:val="0"/>
  </w:num>
  <w:num w:numId="3">
    <w:abstractNumId w:val="24"/>
  </w:num>
  <w:num w:numId="4">
    <w:abstractNumId w:val="5"/>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0"/>
  </w:num>
  <w:num w:numId="8">
    <w:abstractNumId w:val="31"/>
  </w:num>
  <w:num w:numId="9">
    <w:abstractNumId w:val="4"/>
  </w:num>
  <w:num w:numId="10">
    <w:abstractNumId w:val="25"/>
  </w:num>
  <w:num w:numId="11">
    <w:abstractNumId w:val="10"/>
  </w:num>
  <w:num w:numId="12">
    <w:abstractNumId w:val="14"/>
  </w:num>
  <w:num w:numId="13">
    <w:abstractNumId w:val="17"/>
  </w:num>
  <w:num w:numId="14">
    <w:abstractNumId w:val="9"/>
  </w:num>
  <w:num w:numId="15">
    <w:abstractNumId w:val="27"/>
  </w:num>
  <w:num w:numId="16">
    <w:abstractNumId w:val="1"/>
  </w:num>
  <w:num w:numId="17">
    <w:abstractNumId w:val="22"/>
  </w:num>
  <w:num w:numId="18">
    <w:abstractNumId w:val="21"/>
  </w:num>
  <w:num w:numId="19">
    <w:abstractNumId w:val="13"/>
  </w:num>
  <w:num w:numId="20">
    <w:abstractNumId w:val="11"/>
  </w:num>
  <w:num w:numId="21">
    <w:abstractNumId w:val="16"/>
  </w:num>
  <w:num w:numId="22">
    <w:abstractNumId w:val="8"/>
  </w:num>
  <w:num w:numId="23">
    <w:abstractNumId w:val="15"/>
  </w:num>
  <w:num w:numId="24">
    <w:abstractNumId w:val="6"/>
  </w:num>
  <w:num w:numId="25">
    <w:abstractNumId w:val="26"/>
  </w:num>
  <w:num w:numId="26">
    <w:abstractNumId w:val="29"/>
  </w:num>
  <w:num w:numId="27">
    <w:abstractNumId w:val="30"/>
  </w:num>
  <w:num w:numId="28">
    <w:abstractNumId w:val="23"/>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9"/>
    <w:lvlOverride w:ilvl="0">
      <w:startOverride w:val="1"/>
    </w:lvlOverride>
  </w:num>
  <w:num w:numId="33">
    <w:abstractNumId w:val="9"/>
    <w:lvlOverride w:ilvl="0">
      <w:startOverride w:val="1"/>
    </w:lvlOverride>
  </w:num>
  <w:num w:numId="34">
    <w:abstractNumId w:val="9"/>
    <w:lvlOverride w:ilvl="0">
      <w:startOverride w:val="1"/>
    </w:lvlOverride>
  </w:num>
  <w:num w:numId="35">
    <w:abstractNumId w:val="9"/>
    <w:lvlOverride w:ilvl="0">
      <w:startOverride w:val="1"/>
    </w:lvlOverride>
  </w:num>
  <w:num w:numId="36">
    <w:abstractNumId w:val="9"/>
    <w:lvlOverride w:ilvl="0">
      <w:startOverride w:val="1"/>
    </w:lvlOverride>
  </w:num>
  <w:num w:numId="37">
    <w:abstractNumId w:val="2"/>
  </w:num>
  <w:num w:numId="38">
    <w:abstractNumId w:val="19"/>
  </w:num>
  <w:num w:numId="39">
    <w:abstractNumId w:val="9"/>
    <w:lvlOverride w:ilvl="0">
      <w:startOverride w:val="1"/>
    </w:lvlOverride>
  </w:num>
  <w:num w:numId="40">
    <w:abstractNumId w:val="9"/>
    <w:lvlOverride w:ilvl="0">
      <w:startOverride w:val="1"/>
    </w:lvlOverride>
  </w:num>
  <w:num w:numId="41">
    <w:abstractNumId w:val="9"/>
    <w:lvlOverride w:ilvl="0">
      <w:startOverride w:val="1"/>
    </w:lvlOverride>
  </w:num>
  <w:num w:numId="42">
    <w:abstractNumId w:val="9"/>
    <w:lvlOverride w:ilvl="0">
      <w:startOverride w:val="1"/>
    </w:lvlOverride>
  </w:num>
  <w:num w:numId="43">
    <w:abstractNumId w:val="18"/>
  </w:num>
  <w:num w:numId="44">
    <w:abstractNumId w:val="12"/>
  </w:num>
  <w:num w:numId="45">
    <w:abstractNumId w:val="33"/>
  </w:num>
  <w:num w:numId="46">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SortMethod w:val="0000"/>
  <w:documentProtection w:edit="trackedChanges" w:enforcement="0"/>
  <w:defaultTabStop w:val="720"/>
  <w:drawingGridHorizontalSpacing w:val="11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769"/>
    <w:rsid w:val="000002DA"/>
    <w:rsid w:val="000003B4"/>
    <w:rsid w:val="00001209"/>
    <w:rsid w:val="000037CF"/>
    <w:rsid w:val="000062DF"/>
    <w:rsid w:val="000070D6"/>
    <w:rsid w:val="0000755C"/>
    <w:rsid w:val="00010DE3"/>
    <w:rsid w:val="00011494"/>
    <w:rsid w:val="00011731"/>
    <w:rsid w:val="000132A8"/>
    <w:rsid w:val="00014DED"/>
    <w:rsid w:val="00016F9B"/>
    <w:rsid w:val="000175D2"/>
    <w:rsid w:val="000179F4"/>
    <w:rsid w:val="0002179D"/>
    <w:rsid w:val="00021C8D"/>
    <w:rsid w:val="00021DD2"/>
    <w:rsid w:val="0002224E"/>
    <w:rsid w:val="00022546"/>
    <w:rsid w:val="00022859"/>
    <w:rsid w:val="00023057"/>
    <w:rsid w:val="000236E3"/>
    <w:rsid w:val="00024A10"/>
    <w:rsid w:val="00024F45"/>
    <w:rsid w:val="00025468"/>
    <w:rsid w:val="00025FDA"/>
    <w:rsid w:val="00031478"/>
    <w:rsid w:val="00031978"/>
    <w:rsid w:val="000352D0"/>
    <w:rsid w:val="00035F5C"/>
    <w:rsid w:val="00036ABB"/>
    <w:rsid w:val="00037ACC"/>
    <w:rsid w:val="000403E4"/>
    <w:rsid w:val="00040812"/>
    <w:rsid w:val="00040EF3"/>
    <w:rsid w:val="00041AC9"/>
    <w:rsid w:val="00041E2F"/>
    <w:rsid w:val="00041F36"/>
    <w:rsid w:val="0004247E"/>
    <w:rsid w:val="000427E2"/>
    <w:rsid w:val="00042C2A"/>
    <w:rsid w:val="00043915"/>
    <w:rsid w:val="00044367"/>
    <w:rsid w:val="00044E18"/>
    <w:rsid w:val="00045635"/>
    <w:rsid w:val="00046507"/>
    <w:rsid w:val="00047C18"/>
    <w:rsid w:val="00047E83"/>
    <w:rsid w:val="00050764"/>
    <w:rsid w:val="0005152F"/>
    <w:rsid w:val="000516F5"/>
    <w:rsid w:val="00051809"/>
    <w:rsid w:val="000528D4"/>
    <w:rsid w:val="00052DC0"/>
    <w:rsid w:val="00052E77"/>
    <w:rsid w:val="00053D39"/>
    <w:rsid w:val="00056C32"/>
    <w:rsid w:val="0005785C"/>
    <w:rsid w:val="000601B6"/>
    <w:rsid w:val="00060524"/>
    <w:rsid w:val="000610A0"/>
    <w:rsid w:val="000610C0"/>
    <w:rsid w:val="000611C5"/>
    <w:rsid w:val="00061393"/>
    <w:rsid w:val="000615ED"/>
    <w:rsid w:val="00061650"/>
    <w:rsid w:val="00062080"/>
    <w:rsid w:val="00062942"/>
    <w:rsid w:val="000631E9"/>
    <w:rsid w:val="00063542"/>
    <w:rsid w:val="00063A8E"/>
    <w:rsid w:val="00064786"/>
    <w:rsid w:val="00064E75"/>
    <w:rsid w:val="00065C70"/>
    <w:rsid w:val="00066234"/>
    <w:rsid w:val="00066F10"/>
    <w:rsid w:val="0007079A"/>
    <w:rsid w:val="00071591"/>
    <w:rsid w:val="00071C1E"/>
    <w:rsid w:val="00071FCE"/>
    <w:rsid w:val="000731AB"/>
    <w:rsid w:val="00073C3C"/>
    <w:rsid w:val="00074777"/>
    <w:rsid w:val="000750D2"/>
    <w:rsid w:val="000752EF"/>
    <w:rsid w:val="0007559E"/>
    <w:rsid w:val="00077893"/>
    <w:rsid w:val="000803C6"/>
    <w:rsid w:val="00080762"/>
    <w:rsid w:val="000807E4"/>
    <w:rsid w:val="00082DF1"/>
    <w:rsid w:val="00082F10"/>
    <w:rsid w:val="0008351E"/>
    <w:rsid w:val="00083D45"/>
    <w:rsid w:val="00084201"/>
    <w:rsid w:val="000848A5"/>
    <w:rsid w:val="00084957"/>
    <w:rsid w:val="00084DEA"/>
    <w:rsid w:val="00085BFE"/>
    <w:rsid w:val="00085E35"/>
    <w:rsid w:val="00086834"/>
    <w:rsid w:val="00086C84"/>
    <w:rsid w:val="000916BA"/>
    <w:rsid w:val="00091FA2"/>
    <w:rsid w:val="00093CC4"/>
    <w:rsid w:val="00093D52"/>
    <w:rsid w:val="00094920"/>
    <w:rsid w:val="00095ED2"/>
    <w:rsid w:val="00097BEA"/>
    <w:rsid w:val="000A034C"/>
    <w:rsid w:val="000A1050"/>
    <w:rsid w:val="000A3302"/>
    <w:rsid w:val="000A33BF"/>
    <w:rsid w:val="000A3BF1"/>
    <w:rsid w:val="000A3F83"/>
    <w:rsid w:val="000A4EE7"/>
    <w:rsid w:val="000A54A8"/>
    <w:rsid w:val="000A5E9D"/>
    <w:rsid w:val="000A7015"/>
    <w:rsid w:val="000A7703"/>
    <w:rsid w:val="000B1084"/>
    <w:rsid w:val="000B1B9A"/>
    <w:rsid w:val="000B22FC"/>
    <w:rsid w:val="000B2B26"/>
    <w:rsid w:val="000B2C6B"/>
    <w:rsid w:val="000B2D87"/>
    <w:rsid w:val="000B70D6"/>
    <w:rsid w:val="000B7278"/>
    <w:rsid w:val="000B7471"/>
    <w:rsid w:val="000B7A45"/>
    <w:rsid w:val="000C0197"/>
    <w:rsid w:val="000C0AA3"/>
    <w:rsid w:val="000C1F04"/>
    <w:rsid w:val="000C5A08"/>
    <w:rsid w:val="000C695F"/>
    <w:rsid w:val="000C75B8"/>
    <w:rsid w:val="000C76D0"/>
    <w:rsid w:val="000D110C"/>
    <w:rsid w:val="000D1D51"/>
    <w:rsid w:val="000D2373"/>
    <w:rsid w:val="000D2708"/>
    <w:rsid w:val="000D5625"/>
    <w:rsid w:val="000D5EC6"/>
    <w:rsid w:val="000D63D0"/>
    <w:rsid w:val="000D6CBC"/>
    <w:rsid w:val="000D7A24"/>
    <w:rsid w:val="000E00EE"/>
    <w:rsid w:val="000E087C"/>
    <w:rsid w:val="000E1DCD"/>
    <w:rsid w:val="000E2358"/>
    <w:rsid w:val="000E29A2"/>
    <w:rsid w:val="000E2F67"/>
    <w:rsid w:val="000E48CD"/>
    <w:rsid w:val="000E640A"/>
    <w:rsid w:val="000E640C"/>
    <w:rsid w:val="000E7AEF"/>
    <w:rsid w:val="000F287C"/>
    <w:rsid w:val="000F3098"/>
    <w:rsid w:val="000F55B8"/>
    <w:rsid w:val="000F754F"/>
    <w:rsid w:val="001004FC"/>
    <w:rsid w:val="00101486"/>
    <w:rsid w:val="00102CA4"/>
    <w:rsid w:val="001041E3"/>
    <w:rsid w:val="00106791"/>
    <w:rsid w:val="00106D1F"/>
    <w:rsid w:val="001071BD"/>
    <w:rsid w:val="00110800"/>
    <w:rsid w:val="001131F5"/>
    <w:rsid w:val="00113E19"/>
    <w:rsid w:val="001152A2"/>
    <w:rsid w:val="00115E95"/>
    <w:rsid w:val="001175A2"/>
    <w:rsid w:val="00122345"/>
    <w:rsid w:val="0012243D"/>
    <w:rsid w:val="00122D6D"/>
    <w:rsid w:val="00123050"/>
    <w:rsid w:val="00125DCF"/>
    <w:rsid w:val="00126593"/>
    <w:rsid w:val="00126616"/>
    <w:rsid w:val="00126A05"/>
    <w:rsid w:val="00130124"/>
    <w:rsid w:val="00130704"/>
    <w:rsid w:val="00130DE1"/>
    <w:rsid w:val="001322EE"/>
    <w:rsid w:val="0013262D"/>
    <w:rsid w:val="0013381C"/>
    <w:rsid w:val="00133A74"/>
    <w:rsid w:val="00133DDD"/>
    <w:rsid w:val="00134230"/>
    <w:rsid w:val="00134248"/>
    <w:rsid w:val="00135C50"/>
    <w:rsid w:val="001366E0"/>
    <w:rsid w:val="001367C9"/>
    <w:rsid w:val="00136E42"/>
    <w:rsid w:val="00136E9F"/>
    <w:rsid w:val="00137645"/>
    <w:rsid w:val="00137749"/>
    <w:rsid w:val="00141219"/>
    <w:rsid w:val="0014181F"/>
    <w:rsid w:val="00142781"/>
    <w:rsid w:val="0014345B"/>
    <w:rsid w:val="0014377A"/>
    <w:rsid w:val="001437F0"/>
    <w:rsid w:val="00143CDB"/>
    <w:rsid w:val="0014435A"/>
    <w:rsid w:val="00147677"/>
    <w:rsid w:val="0015096A"/>
    <w:rsid w:val="00150FFF"/>
    <w:rsid w:val="00152691"/>
    <w:rsid w:val="00152AEF"/>
    <w:rsid w:val="00152E7A"/>
    <w:rsid w:val="001532FC"/>
    <w:rsid w:val="00154791"/>
    <w:rsid w:val="00154DC3"/>
    <w:rsid w:val="00154DE5"/>
    <w:rsid w:val="00156ECC"/>
    <w:rsid w:val="00157435"/>
    <w:rsid w:val="00157BDC"/>
    <w:rsid w:val="0016026A"/>
    <w:rsid w:val="0016038B"/>
    <w:rsid w:val="001605EA"/>
    <w:rsid w:val="00160F19"/>
    <w:rsid w:val="00160FFA"/>
    <w:rsid w:val="00163962"/>
    <w:rsid w:val="00163A07"/>
    <w:rsid w:val="00164584"/>
    <w:rsid w:val="00165DB6"/>
    <w:rsid w:val="00165EA2"/>
    <w:rsid w:val="0016686F"/>
    <w:rsid w:val="001668D9"/>
    <w:rsid w:val="001677D4"/>
    <w:rsid w:val="00167FA8"/>
    <w:rsid w:val="00170101"/>
    <w:rsid w:val="00170C03"/>
    <w:rsid w:val="001713F1"/>
    <w:rsid w:val="00172531"/>
    <w:rsid w:val="0017274B"/>
    <w:rsid w:val="0017308C"/>
    <w:rsid w:val="00174B9B"/>
    <w:rsid w:val="00175834"/>
    <w:rsid w:val="00175B63"/>
    <w:rsid w:val="0017754D"/>
    <w:rsid w:val="001776D3"/>
    <w:rsid w:val="001809CA"/>
    <w:rsid w:val="00180B28"/>
    <w:rsid w:val="00180F51"/>
    <w:rsid w:val="00181199"/>
    <w:rsid w:val="001811E5"/>
    <w:rsid w:val="0018122A"/>
    <w:rsid w:val="001832FB"/>
    <w:rsid w:val="0018444C"/>
    <w:rsid w:val="00184C70"/>
    <w:rsid w:val="0018509C"/>
    <w:rsid w:val="001851DC"/>
    <w:rsid w:val="0018532A"/>
    <w:rsid w:val="00187BB4"/>
    <w:rsid w:val="00187D9B"/>
    <w:rsid w:val="001905A1"/>
    <w:rsid w:val="001917ED"/>
    <w:rsid w:val="00191B3F"/>
    <w:rsid w:val="00192082"/>
    <w:rsid w:val="00192861"/>
    <w:rsid w:val="00193E94"/>
    <w:rsid w:val="00194131"/>
    <w:rsid w:val="00194B0A"/>
    <w:rsid w:val="00196754"/>
    <w:rsid w:val="00196970"/>
    <w:rsid w:val="00197CC0"/>
    <w:rsid w:val="001A0C90"/>
    <w:rsid w:val="001A1067"/>
    <w:rsid w:val="001A1A5D"/>
    <w:rsid w:val="001A3117"/>
    <w:rsid w:val="001A40D2"/>
    <w:rsid w:val="001A42C4"/>
    <w:rsid w:val="001A484E"/>
    <w:rsid w:val="001A4C68"/>
    <w:rsid w:val="001A6C87"/>
    <w:rsid w:val="001A6CC2"/>
    <w:rsid w:val="001A6DE5"/>
    <w:rsid w:val="001A6E5D"/>
    <w:rsid w:val="001A7DD5"/>
    <w:rsid w:val="001B0055"/>
    <w:rsid w:val="001B097C"/>
    <w:rsid w:val="001B126E"/>
    <w:rsid w:val="001B318B"/>
    <w:rsid w:val="001B3371"/>
    <w:rsid w:val="001B33FA"/>
    <w:rsid w:val="001B3762"/>
    <w:rsid w:val="001B63C3"/>
    <w:rsid w:val="001B661E"/>
    <w:rsid w:val="001B6682"/>
    <w:rsid w:val="001B67B7"/>
    <w:rsid w:val="001B7087"/>
    <w:rsid w:val="001B7F03"/>
    <w:rsid w:val="001C084F"/>
    <w:rsid w:val="001C14A0"/>
    <w:rsid w:val="001C19B3"/>
    <w:rsid w:val="001C1A83"/>
    <w:rsid w:val="001C223E"/>
    <w:rsid w:val="001C23A9"/>
    <w:rsid w:val="001C35CB"/>
    <w:rsid w:val="001C362C"/>
    <w:rsid w:val="001C3FD1"/>
    <w:rsid w:val="001C4395"/>
    <w:rsid w:val="001C52A4"/>
    <w:rsid w:val="001C52D9"/>
    <w:rsid w:val="001C57B2"/>
    <w:rsid w:val="001C6DED"/>
    <w:rsid w:val="001D0C75"/>
    <w:rsid w:val="001D0F26"/>
    <w:rsid w:val="001D0F98"/>
    <w:rsid w:val="001D223E"/>
    <w:rsid w:val="001D348F"/>
    <w:rsid w:val="001D3AF4"/>
    <w:rsid w:val="001D6AAB"/>
    <w:rsid w:val="001D6F66"/>
    <w:rsid w:val="001D7047"/>
    <w:rsid w:val="001D7098"/>
    <w:rsid w:val="001D7C20"/>
    <w:rsid w:val="001E0ADD"/>
    <w:rsid w:val="001E181F"/>
    <w:rsid w:val="001E21C5"/>
    <w:rsid w:val="001E2D61"/>
    <w:rsid w:val="001E3B67"/>
    <w:rsid w:val="001E4ACA"/>
    <w:rsid w:val="001E6981"/>
    <w:rsid w:val="001E6EB5"/>
    <w:rsid w:val="001E77D4"/>
    <w:rsid w:val="001E7931"/>
    <w:rsid w:val="001F0BC4"/>
    <w:rsid w:val="001F21C4"/>
    <w:rsid w:val="001F2AB8"/>
    <w:rsid w:val="001F41F6"/>
    <w:rsid w:val="001F607F"/>
    <w:rsid w:val="001F665C"/>
    <w:rsid w:val="001F7641"/>
    <w:rsid w:val="002002E2"/>
    <w:rsid w:val="00200DB8"/>
    <w:rsid w:val="00202A63"/>
    <w:rsid w:val="00202C31"/>
    <w:rsid w:val="002032D7"/>
    <w:rsid w:val="00203420"/>
    <w:rsid w:val="0020395F"/>
    <w:rsid w:val="0020402E"/>
    <w:rsid w:val="00205353"/>
    <w:rsid w:val="002053F0"/>
    <w:rsid w:val="00205745"/>
    <w:rsid w:val="0020667A"/>
    <w:rsid w:val="002066C3"/>
    <w:rsid w:val="00206B1C"/>
    <w:rsid w:val="00207AE9"/>
    <w:rsid w:val="00210291"/>
    <w:rsid w:val="002108DA"/>
    <w:rsid w:val="00211F63"/>
    <w:rsid w:val="00213371"/>
    <w:rsid w:val="00213B12"/>
    <w:rsid w:val="00213C89"/>
    <w:rsid w:val="00214073"/>
    <w:rsid w:val="00214982"/>
    <w:rsid w:val="00214D65"/>
    <w:rsid w:val="00215113"/>
    <w:rsid w:val="00216382"/>
    <w:rsid w:val="0022039A"/>
    <w:rsid w:val="00221DC6"/>
    <w:rsid w:val="00223E55"/>
    <w:rsid w:val="002251B8"/>
    <w:rsid w:val="00225561"/>
    <w:rsid w:val="00227212"/>
    <w:rsid w:val="00231CBA"/>
    <w:rsid w:val="00232652"/>
    <w:rsid w:val="00233098"/>
    <w:rsid w:val="0023378A"/>
    <w:rsid w:val="00234700"/>
    <w:rsid w:val="0023583F"/>
    <w:rsid w:val="0023713F"/>
    <w:rsid w:val="002373EA"/>
    <w:rsid w:val="0023744F"/>
    <w:rsid w:val="00237883"/>
    <w:rsid w:val="0024001F"/>
    <w:rsid w:val="00240823"/>
    <w:rsid w:val="00242925"/>
    <w:rsid w:val="00247B8F"/>
    <w:rsid w:val="00247E00"/>
    <w:rsid w:val="00250349"/>
    <w:rsid w:val="002506E3"/>
    <w:rsid w:val="00251964"/>
    <w:rsid w:val="002520CF"/>
    <w:rsid w:val="002524E9"/>
    <w:rsid w:val="00252683"/>
    <w:rsid w:val="00252968"/>
    <w:rsid w:val="00253843"/>
    <w:rsid w:val="00253EA4"/>
    <w:rsid w:val="002547DD"/>
    <w:rsid w:val="00254F31"/>
    <w:rsid w:val="002550C5"/>
    <w:rsid w:val="00260195"/>
    <w:rsid w:val="00260259"/>
    <w:rsid w:val="00260602"/>
    <w:rsid w:val="00260A4B"/>
    <w:rsid w:val="00262166"/>
    <w:rsid w:val="00262275"/>
    <w:rsid w:val="00262635"/>
    <w:rsid w:val="00264331"/>
    <w:rsid w:val="00265B32"/>
    <w:rsid w:val="00266DA5"/>
    <w:rsid w:val="002716C8"/>
    <w:rsid w:val="00271EA4"/>
    <w:rsid w:val="0027399D"/>
    <w:rsid w:val="002752CA"/>
    <w:rsid w:val="002753BC"/>
    <w:rsid w:val="002757CD"/>
    <w:rsid w:val="00275CAF"/>
    <w:rsid w:val="00275CFF"/>
    <w:rsid w:val="00276965"/>
    <w:rsid w:val="002826D3"/>
    <w:rsid w:val="00284249"/>
    <w:rsid w:val="00284894"/>
    <w:rsid w:val="00284E05"/>
    <w:rsid w:val="00285C07"/>
    <w:rsid w:val="00286744"/>
    <w:rsid w:val="00286A85"/>
    <w:rsid w:val="00287D92"/>
    <w:rsid w:val="00287D9F"/>
    <w:rsid w:val="002902D6"/>
    <w:rsid w:val="00290EC2"/>
    <w:rsid w:val="00292642"/>
    <w:rsid w:val="00292AB7"/>
    <w:rsid w:val="00292CB9"/>
    <w:rsid w:val="00293DD6"/>
    <w:rsid w:val="002940F8"/>
    <w:rsid w:val="00294CDB"/>
    <w:rsid w:val="00295A10"/>
    <w:rsid w:val="00296A25"/>
    <w:rsid w:val="002A0AF5"/>
    <w:rsid w:val="002A1D90"/>
    <w:rsid w:val="002A2C89"/>
    <w:rsid w:val="002A358E"/>
    <w:rsid w:val="002A475C"/>
    <w:rsid w:val="002A4922"/>
    <w:rsid w:val="002A5FA8"/>
    <w:rsid w:val="002B0A12"/>
    <w:rsid w:val="002B0AC7"/>
    <w:rsid w:val="002B0E21"/>
    <w:rsid w:val="002B0FE4"/>
    <w:rsid w:val="002B1CB3"/>
    <w:rsid w:val="002B249B"/>
    <w:rsid w:val="002B2B70"/>
    <w:rsid w:val="002B2C77"/>
    <w:rsid w:val="002B2DAF"/>
    <w:rsid w:val="002B399E"/>
    <w:rsid w:val="002B39D8"/>
    <w:rsid w:val="002B55C0"/>
    <w:rsid w:val="002B5880"/>
    <w:rsid w:val="002B5CAA"/>
    <w:rsid w:val="002B64C3"/>
    <w:rsid w:val="002B7501"/>
    <w:rsid w:val="002B7E6A"/>
    <w:rsid w:val="002C0D97"/>
    <w:rsid w:val="002C12C2"/>
    <w:rsid w:val="002C1B3A"/>
    <w:rsid w:val="002C2F84"/>
    <w:rsid w:val="002C38C7"/>
    <w:rsid w:val="002C43EE"/>
    <w:rsid w:val="002C4AEA"/>
    <w:rsid w:val="002C5358"/>
    <w:rsid w:val="002C5DAF"/>
    <w:rsid w:val="002D149E"/>
    <w:rsid w:val="002D14DF"/>
    <w:rsid w:val="002D1A5B"/>
    <w:rsid w:val="002D30C9"/>
    <w:rsid w:val="002D38C5"/>
    <w:rsid w:val="002D3C26"/>
    <w:rsid w:val="002D4251"/>
    <w:rsid w:val="002D4F54"/>
    <w:rsid w:val="002D5AD1"/>
    <w:rsid w:val="002D5FD7"/>
    <w:rsid w:val="002D78DA"/>
    <w:rsid w:val="002E0316"/>
    <w:rsid w:val="002E0F5C"/>
    <w:rsid w:val="002E225B"/>
    <w:rsid w:val="002E2832"/>
    <w:rsid w:val="002E4A09"/>
    <w:rsid w:val="002E6F12"/>
    <w:rsid w:val="002E7520"/>
    <w:rsid w:val="002E7A36"/>
    <w:rsid w:val="002F1288"/>
    <w:rsid w:val="002F1FEF"/>
    <w:rsid w:val="002F26B7"/>
    <w:rsid w:val="002F2918"/>
    <w:rsid w:val="002F387E"/>
    <w:rsid w:val="002F391E"/>
    <w:rsid w:val="002F439E"/>
    <w:rsid w:val="002F45AA"/>
    <w:rsid w:val="002F4BF7"/>
    <w:rsid w:val="002F5113"/>
    <w:rsid w:val="002F7E10"/>
    <w:rsid w:val="00302281"/>
    <w:rsid w:val="00302409"/>
    <w:rsid w:val="00302E63"/>
    <w:rsid w:val="00303941"/>
    <w:rsid w:val="0030413A"/>
    <w:rsid w:val="00305350"/>
    <w:rsid w:val="003061C3"/>
    <w:rsid w:val="00306ED0"/>
    <w:rsid w:val="003104D9"/>
    <w:rsid w:val="00310934"/>
    <w:rsid w:val="00311F70"/>
    <w:rsid w:val="003120A8"/>
    <w:rsid w:val="003125EC"/>
    <w:rsid w:val="003138D4"/>
    <w:rsid w:val="003147D5"/>
    <w:rsid w:val="0031627B"/>
    <w:rsid w:val="0031643C"/>
    <w:rsid w:val="003164BD"/>
    <w:rsid w:val="003165C2"/>
    <w:rsid w:val="003172BE"/>
    <w:rsid w:val="00320AC5"/>
    <w:rsid w:val="00320C8B"/>
    <w:rsid w:val="00321205"/>
    <w:rsid w:val="00321301"/>
    <w:rsid w:val="00321AFF"/>
    <w:rsid w:val="00322052"/>
    <w:rsid w:val="00323BEB"/>
    <w:rsid w:val="00324FA2"/>
    <w:rsid w:val="00326A45"/>
    <w:rsid w:val="003305F1"/>
    <w:rsid w:val="00330E8C"/>
    <w:rsid w:val="00333A57"/>
    <w:rsid w:val="003341F1"/>
    <w:rsid w:val="00334A2F"/>
    <w:rsid w:val="00334E97"/>
    <w:rsid w:val="00335127"/>
    <w:rsid w:val="0033526A"/>
    <w:rsid w:val="003369A3"/>
    <w:rsid w:val="00336EA7"/>
    <w:rsid w:val="00337AA6"/>
    <w:rsid w:val="0034086F"/>
    <w:rsid w:val="003409B0"/>
    <w:rsid w:val="00341047"/>
    <w:rsid w:val="00341153"/>
    <w:rsid w:val="00342B45"/>
    <w:rsid w:val="00342C0F"/>
    <w:rsid w:val="00344C52"/>
    <w:rsid w:val="00345643"/>
    <w:rsid w:val="003469EC"/>
    <w:rsid w:val="00346B34"/>
    <w:rsid w:val="00351490"/>
    <w:rsid w:val="0035178F"/>
    <w:rsid w:val="003523CF"/>
    <w:rsid w:val="00354DB5"/>
    <w:rsid w:val="0035555E"/>
    <w:rsid w:val="00357428"/>
    <w:rsid w:val="00357947"/>
    <w:rsid w:val="00357BD7"/>
    <w:rsid w:val="00361012"/>
    <w:rsid w:val="00361170"/>
    <w:rsid w:val="00363A60"/>
    <w:rsid w:val="003644B7"/>
    <w:rsid w:val="00364EB6"/>
    <w:rsid w:val="00365BB4"/>
    <w:rsid w:val="00366FC8"/>
    <w:rsid w:val="003670F6"/>
    <w:rsid w:val="00370060"/>
    <w:rsid w:val="00372DC9"/>
    <w:rsid w:val="00373C83"/>
    <w:rsid w:val="00374140"/>
    <w:rsid w:val="003743F3"/>
    <w:rsid w:val="00374DA6"/>
    <w:rsid w:val="0037583F"/>
    <w:rsid w:val="00375BE6"/>
    <w:rsid w:val="003806C9"/>
    <w:rsid w:val="00381713"/>
    <w:rsid w:val="00382204"/>
    <w:rsid w:val="003832B5"/>
    <w:rsid w:val="003834A6"/>
    <w:rsid w:val="00383EFB"/>
    <w:rsid w:val="0038707B"/>
    <w:rsid w:val="0038718E"/>
    <w:rsid w:val="00387ECA"/>
    <w:rsid w:val="003924C4"/>
    <w:rsid w:val="00393D94"/>
    <w:rsid w:val="003943D0"/>
    <w:rsid w:val="00394A11"/>
    <w:rsid w:val="00395181"/>
    <w:rsid w:val="003958DD"/>
    <w:rsid w:val="00396594"/>
    <w:rsid w:val="00396794"/>
    <w:rsid w:val="003A43A6"/>
    <w:rsid w:val="003A6C48"/>
    <w:rsid w:val="003A707F"/>
    <w:rsid w:val="003B36FB"/>
    <w:rsid w:val="003B3E5E"/>
    <w:rsid w:val="003B3F2D"/>
    <w:rsid w:val="003B4D36"/>
    <w:rsid w:val="003B4F5A"/>
    <w:rsid w:val="003B778C"/>
    <w:rsid w:val="003C20E0"/>
    <w:rsid w:val="003C271F"/>
    <w:rsid w:val="003C3191"/>
    <w:rsid w:val="003C3AA8"/>
    <w:rsid w:val="003C4976"/>
    <w:rsid w:val="003C4D9B"/>
    <w:rsid w:val="003C5308"/>
    <w:rsid w:val="003C5921"/>
    <w:rsid w:val="003C5AB5"/>
    <w:rsid w:val="003C6087"/>
    <w:rsid w:val="003C6E9C"/>
    <w:rsid w:val="003C7336"/>
    <w:rsid w:val="003D0838"/>
    <w:rsid w:val="003D1149"/>
    <w:rsid w:val="003D22F5"/>
    <w:rsid w:val="003D30BA"/>
    <w:rsid w:val="003D5502"/>
    <w:rsid w:val="003D5BC8"/>
    <w:rsid w:val="003D754A"/>
    <w:rsid w:val="003E0651"/>
    <w:rsid w:val="003E13A5"/>
    <w:rsid w:val="003E1C5C"/>
    <w:rsid w:val="003E1F29"/>
    <w:rsid w:val="003E2261"/>
    <w:rsid w:val="003E3342"/>
    <w:rsid w:val="003E6F77"/>
    <w:rsid w:val="003F00D3"/>
    <w:rsid w:val="003F0254"/>
    <w:rsid w:val="003F13E1"/>
    <w:rsid w:val="003F26E7"/>
    <w:rsid w:val="003F56A3"/>
    <w:rsid w:val="003F5ED0"/>
    <w:rsid w:val="003F6019"/>
    <w:rsid w:val="003F60ED"/>
    <w:rsid w:val="003F62C4"/>
    <w:rsid w:val="003F632D"/>
    <w:rsid w:val="0040011D"/>
    <w:rsid w:val="00400354"/>
    <w:rsid w:val="00400672"/>
    <w:rsid w:val="0040087C"/>
    <w:rsid w:val="00400993"/>
    <w:rsid w:val="00401264"/>
    <w:rsid w:val="0040215A"/>
    <w:rsid w:val="004037F2"/>
    <w:rsid w:val="00404011"/>
    <w:rsid w:val="0040426C"/>
    <w:rsid w:val="0040493C"/>
    <w:rsid w:val="00405BAE"/>
    <w:rsid w:val="00406982"/>
    <w:rsid w:val="00407F9C"/>
    <w:rsid w:val="00410A85"/>
    <w:rsid w:val="00411DBB"/>
    <w:rsid w:val="004127D1"/>
    <w:rsid w:val="004140E6"/>
    <w:rsid w:val="00415A58"/>
    <w:rsid w:val="00416F9E"/>
    <w:rsid w:val="0041707A"/>
    <w:rsid w:val="00420E68"/>
    <w:rsid w:val="004212CE"/>
    <w:rsid w:val="00423F18"/>
    <w:rsid w:val="004247A9"/>
    <w:rsid w:val="00424E93"/>
    <w:rsid w:val="0042594C"/>
    <w:rsid w:val="00426538"/>
    <w:rsid w:val="004266E0"/>
    <w:rsid w:val="00426C96"/>
    <w:rsid w:val="00426EE1"/>
    <w:rsid w:val="00427469"/>
    <w:rsid w:val="0043047E"/>
    <w:rsid w:val="004331EC"/>
    <w:rsid w:val="0043343E"/>
    <w:rsid w:val="00433466"/>
    <w:rsid w:val="00433D0E"/>
    <w:rsid w:val="00434250"/>
    <w:rsid w:val="00434673"/>
    <w:rsid w:val="0043530A"/>
    <w:rsid w:val="00435831"/>
    <w:rsid w:val="00435BA1"/>
    <w:rsid w:val="00436BB6"/>
    <w:rsid w:val="00436D7F"/>
    <w:rsid w:val="00440CD2"/>
    <w:rsid w:val="00441382"/>
    <w:rsid w:val="00441BA6"/>
    <w:rsid w:val="0044323E"/>
    <w:rsid w:val="004452B5"/>
    <w:rsid w:val="0044644A"/>
    <w:rsid w:val="00446CF7"/>
    <w:rsid w:val="00447FF6"/>
    <w:rsid w:val="00450F79"/>
    <w:rsid w:val="004514F2"/>
    <w:rsid w:val="00451E74"/>
    <w:rsid w:val="00451F7D"/>
    <w:rsid w:val="004522E1"/>
    <w:rsid w:val="00452F6A"/>
    <w:rsid w:val="00453DD3"/>
    <w:rsid w:val="00454A66"/>
    <w:rsid w:val="00454EA8"/>
    <w:rsid w:val="00454F0E"/>
    <w:rsid w:val="0045525C"/>
    <w:rsid w:val="004561FA"/>
    <w:rsid w:val="0045641D"/>
    <w:rsid w:val="004565F9"/>
    <w:rsid w:val="004570C2"/>
    <w:rsid w:val="004578DF"/>
    <w:rsid w:val="00460310"/>
    <w:rsid w:val="00460FC4"/>
    <w:rsid w:val="00464CFD"/>
    <w:rsid w:val="004661B7"/>
    <w:rsid w:val="00466AF0"/>
    <w:rsid w:val="00466D73"/>
    <w:rsid w:val="00467482"/>
    <w:rsid w:val="00470B88"/>
    <w:rsid w:val="00470FE3"/>
    <w:rsid w:val="004723EA"/>
    <w:rsid w:val="00472A55"/>
    <w:rsid w:val="00473490"/>
    <w:rsid w:val="00473937"/>
    <w:rsid w:val="00473E1A"/>
    <w:rsid w:val="00476364"/>
    <w:rsid w:val="00476DB8"/>
    <w:rsid w:val="00476E1E"/>
    <w:rsid w:val="0047722C"/>
    <w:rsid w:val="00477337"/>
    <w:rsid w:val="00477C41"/>
    <w:rsid w:val="004800E3"/>
    <w:rsid w:val="00482FE8"/>
    <w:rsid w:val="004836CA"/>
    <w:rsid w:val="004844A4"/>
    <w:rsid w:val="004852D5"/>
    <w:rsid w:val="004858C4"/>
    <w:rsid w:val="00486C42"/>
    <w:rsid w:val="004872D5"/>
    <w:rsid w:val="00487414"/>
    <w:rsid w:val="00491446"/>
    <w:rsid w:val="00491963"/>
    <w:rsid w:val="00491B75"/>
    <w:rsid w:val="00491CFD"/>
    <w:rsid w:val="004929A3"/>
    <w:rsid w:val="00492A1E"/>
    <w:rsid w:val="004937B7"/>
    <w:rsid w:val="004942C2"/>
    <w:rsid w:val="004949C5"/>
    <w:rsid w:val="00494AF8"/>
    <w:rsid w:val="00495324"/>
    <w:rsid w:val="00495F5F"/>
    <w:rsid w:val="00497F4D"/>
    <w:rsid w:val="004A09B7"/>
    <w:rsid w:val="004A0F3D"/>
    <w:rsid w:val="004A16F0"/>
    <w:rsid w:val="004A203D"/>
    <w:rsid w:val="004A3457"/>
    <w:rsid w:val="004A35C7"/>
    <w:rsid w:val="004A4228"/>
    <w:rsid w:val="004A60C9"/>
    <w:rsid w:val="004A6D4A"/>
    <w:rsid w:val="004B042E"/>
    <w:rsid w:val="004B055F"/>
    <w:rsid w:val="004B2BCC"/>
    <w:rsid w:val="004B30D6"/>
    <w:rsid w:val="004B50F2"/>
    <w:rsid w:val="004B5A75"/>
    <w:rsid w:val="004B5CF3"/>
    <w:rsid w:val="004B5DF2"/>
    <w:rsid w:val="004B6A95"/>
    <w:rsid w:val="004C04BF"/>
    <w:rsid w:val="004C0A7B"/>
    <w:rsid w:val="004C0D1E"/>
    <w:rsid w:val="004C1287"/>
    <w:rsid w:val="004C1740"/>
    <w:rsid w:val="004C1F90"/>
    <w:rsid w:val="004C2652"/>
    <w:rsid w:val="004C28B0"/>
    <w:rsid w:val="004C314F"/>
    <w:rsid w:val="004C3CFA"/>
    <w:rsid w:val="004C4D00"/>
    <w:rsid w:val="004C4D3B"/>
    <w:rsid w:val="004C5080"/>
    <w:rsid w:val="004C67E9"/>
    <w:rsid w:val="004D079A"/>
    <w:rsid w:val="004D087E"/>
    <w:rsid w:val="004D210F"/>
    <w:rsid w:val="004D2183"/>
    <w:rsid w:val="004D2D89"/>
    <w:rsid w:val="004D4FED"/>
    <w:rsid w:val="004D6DBB"/>
    <w:rsid w:val="004E10DA"/>
    <w:rsid w:val="004E2838"/>
    <w:rsid w:val="004E2EF6"/>
    <w:rsid w:val="004E48E9"/>
    <w:rsid w:val="004E62D1"/>
    <w:rsid w:val="004F0A94"/>
    <w:rsid w:val="004F0F7B"/>
    <w:rsid w:val="004F1475"/>
    <w:rsid w:val="004F2333"/>
    <w:rsid w:val="004F296F"/>
    <w:rsid w:val="004F3387"/>
    <w:rsid w:val="004F339C"/>
    <w:rsid w:val="004F3973"/>
    <w:rsid w:val="004F3A77"/>
    <w:rsid w:val="004F553F"/>
    <w:rsid w:val="004F5E52"/>
    <w:rsid w:val="004F62A1"/>
    <w:rsid w:val="004F6BCE"/>
    <w:rsid w:val="004F6CB7"/>
    <w:rsid w:val="004F720B"/>
    <w:rsid w:val="004F7E36"/>
    <w:rsid w:val="00500EE8"/>
    <w:rsid w:val="005017A3"/>
    <w:rsid w:val="00502B6B"/>
    <w:rsid w:val="005036E5"/>
    <w:rsid w:val="00503F16"/>
    <w:rsid w:val="005057B2"/>
    <w:rsid w:val="00506BEC"/>
    <w:rsid w:val="005076A9"/>
    <w:rsid w:val="00507F1B"/>
    <w:rsid w:val="00510259"/>
    <w:rsid w:val="005102A8"/>
    <w:rsid w:val="00512102"/>
    <w:rsid w:val="00512208"/>
    <w:rsid w:val="00512E38"/>
    <w:rsid w:val="00514981"/>
    <w:rsid w:val="00515BE3"/>
    <w:rsid w:val="00515E7F"/>
    <w:rsid w:val="0051677B"/>
    <w:rsid w:val="005169D8"/>
    <w:rsid w:val="005172CA"/>
    <w:rsid w:val="00520411"/>
    <w:rsid w:val="005218BA"/>
    <w:rsid w:val="005224DC"/>
    <w:rsid w:val="00525B43"/>
    <w:rsid w:val="005265B7"/>
    <w:rsid w:val="00526A09"/>
    <w:rsid w:val="00527ABD"/>
    <w:rsid w:val="005328F1"/>
    <w:rsid w:val="00532B28"/>
    <w:rsid w:val="00533584"/>
    <w:rsid w:val="00533754"/>
    <w:rsid w:val="005339DC"/>
    <w:rsid w:val="00533CC9"/>
    <w:rsid w:val="00537537"/>
    <w:rsid w:val="00537865"/>
    <w:rsid w:val="005413C1"/>
    <w:rsid w:val="00541A1E"/>
    <w:rsid w:val="00541B59"/>
    <w:rsid w:val="00541B79"/>
    <w:rsid w:val="0054254F"/>
    <w:rsid w:val="00543F37"/>
    <w:rsid w:val="00544323"/>
    <w:rsid w:val="00545746"/>
    <w:rsid w:val="0054614B"/>
    <w:rsid w:val="005463D0"/>
    <w:rsid w:val="00546AC8"/>
    <w:rsid w:val="00546AC9"/>
    <w:rsid w:val="00546F5F"/>
    <w:rsid w:val="0054734C"/>
    <w:rsid w:val="00547976"/>
    <w:rsid w:val="005503F9"/>
    <w:rsid w:val="00550743"/>
    <w:rsid w:val="00550F01"/>
    <w:rsid w:val="00552EB4"/>
    <w:rsid w:val="00553C75"/>
    <w:rsid w:val="00553EFC"/>
    <w:rsid w:val="00555190"/>
    <w:rsid w:val="005557FF"/>
    <w:rsid w:val="00556436"/>
    <w:rsid w:val="00556E33"/>
    <w:rsid w:val="0055770D"/>
    <w:rsid w:val="00560120"/>
    <w:rsid w:val="005603E9"/>
    <w:rsid w:val="0056234D"/>
    <w:rsid w:val="0056429E"/>
    <w:rsid w:val="00564B10"/>
    <w:rsid w:val="00566225"/>
    <w:rsid w:val="00566D01"/>
    <w:rsid w:val="00566D85"/>
    <w:rsid w:val="00572691"/>
    <w:rsid w:val="00572FB4"/>
    <w:rsid w:val="0057452B"/>
    <w:rsid w:val="00576E12"/>
    <w:rsid w:val="00576EC3"/>
    <w:rsid w:val="0057720F"/>
    <w:rsid w:val="00580278"/>
    <w:rsid w:val="005802D0"/>
    <w:rsid w:val="00580303"/>
    <w:rsid w:val="00580FB6"/>
    <w:rsid w:val="00583A8B"/>
    <w:rsid w:val="00584DEC"/>
    <w:rsid w:val="005852AA"/>
    <w:rsid w:val="00585FAB"/>
    <w:rsid w:val="0058633D"/>
    <w:rsid w:val="005864CF"/>
    <w:rsid w:val="0058686C"/>
    <w:rsid w:val="00586E47"/>
    <w:rsid w:val="0058740E"/>
    <w:rsid w:val="00587F2A"/>
    <w:rsid w:val="00587F6C"/>
    <w:rsid w:val="00590FA2"/>
    <w:rsid w:val="005919A3"/>
    <w:rsid w:val="005928E6"/>
    <w:rsid w:val="00592F05"/>
    <w:rsid w:val="0059327A"/>
    <w:rsid w:val="0059343B"/>
    <w:rsid w:val="00593536"/>
    <w:rsid w:val="00594C37"/>
    <w:rsid w:val="00594E0D"/>
    <w:rsid w:val="00594F10"/>
    <w:rsid w:val="00595AD6"/>
    <w:rsid w:val="0059607A"/>
    <w:rsid w:val="00596A18"/>
    <w:rsid w:val="0059717D"/>
    <w:rsid w:val="005A3A62"/>
    <w:rsid w:val="005A3C3E"/>
    <w:rsid w:val="005A3DEF"/>
    <w:rsid w:val="005A40DF"/>
    <w:rsid w:val="005A6732"/>
    <w:rsid w:val="005A6801"/>
    <w:rsid w:val="005A69E4"/>
    <w:rsid w:val="005A7108"/>
    <w:rsid w:val="005A776A"/>
    <w:rsid w:val="005A7CD8"/>
    <w:rsid w:val="005B04CD"/>
    <w:rsid w:val="005B0824"/>
    <w:rsid w:val="005B0A19"/>
    <w:rsid w:val="005B0FF3"/>
    <w:rsid w:val="005B20B9"/>
    <w:rsid w:val="005B214C"/>
    <w:rsid w:val="005B2464"/>
    <w:rsid w:val="005B2620"/>
    <w:rsid w:val="005B2791"/>
    <w:rsid w:val="005B27BE"/>
    <w:rsid w:val="005B27F3"/>
    <w:rsid w:val="005B435A"/>
    <w:rsid w:val="005B4AD7"/>
    <w:rsid w:val="005B50E4"/>
    <w:rsid w:val="005B5F56"/>
    <w:rsid w:val="005C07C8"/>
    <w:rsid w:val="005C08F1"/>
    <w:rsid w:val="005C3A21"/>
    <w:rsid w:val="005C47FD"/>
    <w:rsid w:val="005C4E2E"/>
    <w:rsid w:val="005C5014"/>
    <w:rsid w:val="005C60F9"/>
    <w:rsid w:val="005C7C95"/>
    <w:rsid w:val="005C7F9B"/>
    <w:rsid w:val="005D179D"/>
    <w:rsid w:val="005D2C1A"/>
    <w:rsid w:val="005D41FC"/>
    <w:rsid w:val="005D4950"/>
    <w:rsid w:val="005D548C"/>
    <w:rsid w:val="005D774C"/>
    <w:rsid w:val="005D7EDE"/>
    <w:rsid w:val="005E040E"/>
    <w:rsid w:val="005E3A5D"/>
    <w:rsid w:val="005E5389"/>
    <w:rsid w:val="005E5954"/>
    <w:rsid w:val="005E5977"/>
    <w:rsid w:val="005E6081"/>
    <w:rsid w:val="005E672A"/>
    <w:rsid w:val="005E6DBB"/>
    <w:rsid w:val="005F012C"/>
    <w:rsid w:val="005F0195"/>
    <w:rsid w:val="005F0932"/>
    <w:rsid w:val="005F25EE"/>
    <w:rsid w:val="005F2B76"/>
    <w:rsid w:val="005F326C"/>
    <w:rsid w:val="005F6380"/>
    <w:rsid w:val="00600D4D"/>
    <w:rsid w:val="0060276B"/>
    <w:rsid w:val="00603700"/>
    <w:rsid w:val="0060561E"/>
    <w:rsid w:val="006056F9"/>
    <w:rsid w:val="00607C47"/>
    <w:rsid w:val="0061074C"/>
    <w:rsid w:val="00611D0D"/>
    <w:rsid w:val="00612399"/>
    <w:rsid w:val="0061306B"/>
    <w:rsid w:val="00613A7E"/>
    <w:rsid w:val="00613B6D"/>
    <w:rsid w:val="006145B8"/>
    <w:rsid w:val="00615A6C"/>
    <w:rsid w:val="00615EA0"/>
    <w:rsid w:val="00616FD0"/>
    <w:rsid w:val="006205E8"/>
    <w:rsid w:val="0062068F"/>
    <w:rsid w:val="0062188C"/>
    <w:rsid w:val="006229F7"/>
    <w:rsid w:val="00623211"/>
    <w:rsid w:val="0062353B"/>
    <w:rsid w:val="006237B8"/>
    <w:rsid w:val="006240B1"/>
    <w:rsid w:val="006279CB"/>
    <w:rsid w:val="006303F9"/>
    <w:rsid w:val="00631448"/>
    <w:rsid w:val="0063167C"/>
    <w:rsid w:val="00631DAB"/>
    <w:rsid w:val="00632C9F"/>
    <w:rsid w:val="0063395B"/>
    <w:rsid w:val="00633E32"/>
    <w:rsid w:val="00633EE9"/>
    <w:rsid w:val="00634E4D"/>
    <w:rsid w:val="00635741"/>
    <w:rsid w:val="00636B53"/>
    <w:rsid w:val="00637568"/>
    <w:rsid w:val="00637F7D"/>
    <w:rsid w:val="0064002A"/>
    <w:rsid w:val="00640245"/>
    <w:rsid w:val="00640DAC"/>
    <w:rsid w:val="00641001"/>
    <w:rsid w:val="006411DE"/>
    <w:rsid w:val="006418E8"/>
    <w:rsid w:val="00641CE6"/>
    <w:rsid w:val="00642289"/>
    <w:rsid w:val="00642E79"/>
    <w:rsid w:val="00643537"/>
    <w:rsid w:val="00643561"/>
    <w:rsid w:val="00644E5F"/>
    <w:rsid w:val="006475F2"/>
    <w:rsid w:val="0065227F"/>
    <w:rsid w:val="00653380"/>
    <w:rsid w:val="00653C95"/>
    <w:rsid w:val="00653CA7"/>
    <w:rsid w:val="00653DE3"/>
    <w:rsid w:val="00655602"/>
    <w:rsid w:val="0065694A"/>
    <w:rsid w:val="006569D7"/>
    <w:rsid w:val="00656CD9"/>
    <w:rsid w:val="00660EA9"/>
    <w:rsid w:val="00661534"/>
    <w:rsid w:val="006616A8"/>
    <w:rsid w:val="00661FAA"/>
    <w:rsid w:val="00662D9F"/>
    <w:rsid w:val="006633D3"/>
    <w:rsid w:val="00663B13"/>
    <w:rsid w:val="0066407A"/>
    <w:rsid w:val="00664F51"/>
    <w:rsid w:val="00665A64"/>
    <w:rsid w:val="0067077E"/>
    <w:rsid w:val="00670BD4"/>
    <w:rsid w:val="00670DA8"/>
    <w:rsid w:val="00671EFC"/>
    <w:rsid w:val="0067217C"/>
    <w:rsid w:val="00672AC5"/>
    <w:rsid w:val="00673AF6"/>
    <w:rsid w:val="00674CFC"/>
    <w:rsid w:val="006758F6"/>
    <w:rsid w:val="00676326"/>
    <w:rsid w:val="006772FA"/>
    <w:rsid w:val="006775B6"/>
    <w:rsid w:val="00677814"/>
    <w:rsid w:val="00680FFB"/>
    <w:rsid w:val="0068208A"/>
    <w:rsid w:val="00683154"/>
    <w:rsid w:val="006832FB"/>
    <w:rsid w:val="0068489C"/>
    <w:rsid w:val="006851C5"/>
    <w:rsid w:val="006860F1"/>
    <w:rsid w:val="006863EE"/>
    <w:rsid w:val="00686447"/>
    <w:rsid w:val="00687040"/>
    <w:rsid w:val="00687FC6"/>
    <w:rsid w:val="00692C8C"/>
    <w:rsid w:val="00693339"/>
    <w:rsid w:val="00693B09"/>
    <w:rsid w:val="00695534"/>
    <w:rsid w:val="00696392"/>
    <w:rsid w:val="00697AD0"/>
    <w:rsid w:val="006A05B1"/>
    <w:rsid w:val="006A2551"/>
    <w:rsid w:val="006A30EC"/>
    <w:rsid w:val="006A3B10"/>
    <w:rsid w:val="006A3C9F"/>
    <w:rsid w:val="006A6BE1"/>
    <w:rsid w:val="006A7903"/>
    <w:rsid w:val="006B03EA"/>
    <w:rsid w:val="006B09C6"/>
    <w:rsid w:val="006B128C"/>
    <w:rsid w:val="006B1901"/>
    <w:rsid w:val="006B1938"/>
    <w:rsid w:val="006B1C68"/>
    <w:rsid w:val="006B4768"/>
    <w:rsid w:val="006C0E2F"/>
    <w:rsid w:val="006C25EC"/>
    <w:rsid w:val="006C2F18"/>
    <w:rsid w:val="006C5C5D"/>
    <w:rsid w:val="006C6ECB"/>
    <w:rsid w:val="006C7604"/>
    <w:rsid w:val="006D0686"/>
    <w:rsid w:val="006D1F7B"/>
    <w:rsid w:val="006D29B4"/>
    <w:rsid w:val="006D377E"/>
    <w:rsid w:val="006D5087"/>
    <w:rsid w:val="006D532F"/>
    <w:rsid w:val="006D68E5"/>
    <w:rsid w:val="006D70C4"/>
    <w:rsid w:val="006D76A8"/>
    <w:rsid w:val="006D7D53"/>
    <w:rsid w:val="006E0261"/>
    <w:rsid w:val="006E1D95"/>
    <w:rsid w:val="006E26E6"/>
    <w:rsid w:val="006E3308"/>
    <w:rsid w:val="006E48C7"/>
    <w:rsid w:val="006E4B44"/>
    <w:rsid w:val="006E4C58"/>
    <w:rsid w:val="006E5207"/>
    <w:rsid w:val="006E539D"/>
    <w:rsid w:val="006E7E53"/>
    <w:rsid w:val="006F03D5"/>
    <w:rsid w:val="006F1731"/>
    <w:rsid w:val="006F1B39"/>
    <w:rsid w:val="006F2573"/>
    <w:rsid w:val="006F3460"/>
    <w:rsid w:val="006F4AFD"/>
    <w:rsid w:val="006F6D19"/>
    <w:rsid w:val="00700026"/>
    <w:rsid w:val="007002B4"/>
    <w:rsid w:val="007004FA"/>
    <w:rsid w:val="00701318"/>
    <w:rsid w:val="00701607"/>
    <w:rsid w:val="007022B9"/>
    <w:rsid w:val="00703514"/>
    <w:rsid w:val="00704773"/>
    <w:rsid w:val="00704F5E"/>
    <w:rsid w:val="007059F2"/>
    <w:rsid w:val="00705B2F"/>
    <w:rsid w:val="00706333"/>
    <w:rsid w:val="0070709C"/>
    <w:rsid w:val="00707258"/>
    <w:rsid w:val="007079E0"/>
    <w:rsid w:val="00707BD4"/>
    <w:rsid w:val="00713126"/>
    <w:rsid w:val="00713ED7"/>
    <w:rsid w:val="00713EF6"/>
    <w:rsid w:val="00714068"/>
    <w:rsid w:val="0071542D"/>
    <w:rsid w:val="00716F3A"/>
    <w:rsid w:val="00717742"/>
    <w:rsid w:val="00720085"/>
    <w:rsid w:val="00720830"/>
    <w:rsid w:val="007211BD"/>
    <w:rsid w:val="007212D8"/>
    <w:rsid w:val="00722B8C"/>
    <w:rsid w:val="00722BAC"/>
    <w:rsid w:val="0072335B"/>
    <w:rsid w:val="0072412C"/>
    <w:rsid w:val="0072450D"/>
    <w:rsid w:val="00724F99"/>
    <w:rsid w:val="00726687"/>
    <w:rsid w:val="00727B82"/>
    <w:rsid w:val="00727FD4"/>
    <w:rsid w:val="00730EC9"/>
    <w:rsid w:val="00733E6F"/>
    <w:rsid w:val="00734625"/>
    <w:rsid w:val="00734FF7"/>
    <w:rsid w:val="00735D2E"/>
    <w:rsid w:val="00736169"/>
    <w:rsid w:val="00736A67"/>
    <w:rsid w:val="00737728"/>
    <w:rsid w:val="00737F0E"/>
    <w:rsid w:val="00742792"/>
    <w:rsid w:val="00743345"/>
    <w:rsid w:val="00747C97"/>
    <w:rsid w:val="00751668"/>
    <w:rsid w:val="00751769"/>
    <w:rsid w:val="00751B1A"/>
    <w:rsid w:val="00751BBA"/>
    <w:rsid w:val="00752ABF"/>
    <w:rsid w:val="00752B38"/>
    <w:rsid w:val="00752D1B"/>
    <w:rsid w:val="00753727"/>
    <w:rsid w:val="00755F39"/>
    <w:rsid w:val="0076070A"/>
    <w:rsid w:val="00760AE8"/>
    <w:rsid w:val="00761090"/>
    <w:rsid w:val="007610C6"/>
    <w:rsid w:val="00761B2B"/>
    <w:rsid w:val="00761F13"/>
    <w:rsid w:val="00762214"/>
    <w:rsid w:val="00763033"/>
    <w:rsid w:val="00763A73"/>
    <w:rsid w:val="00764524"/>
    <w:rsid w:val="00764716"/>
    <w:rsid w:val="00764EDB"/>
    <w:rsid w:val="0076573D"/>
    <w:rsid w:val="00765F35"/>
    <w:rsid w:val="007678B5"/>
    <w:rsid w:val="00767C1A"/>
    <w:rsid w:val="0077006C"/>
    <w:rsid w:val="007716AC"/>
    <w:rsid w:val="00773417"/>
    <w:rsid w:val="007743E0"/>
    <w:rsid w:val="007756FB"/>
    <w:rsid w:val="00777407"/>
    <w:rsid w:val="00777416"/>
    <w:rsid w:val="00777509"/>
    <w:rsid w:val="007803B9"/>
    <w:rsid w:val="00780723"/>
    <w:rsid w:val="007835AE"/>
    <w:rsid w:val="0078451A"/>
    <w:rsid w:val="00784881"/>
    <w:rsid w:val="007857FC"/>
    <w:rsid w:val="00785B25"/>
    <w:rsid w:val="00785D10"/>
    <w:rsid w:val="007877FA"/>
    <w:rsid w:val="00791523"/>
    <w:rsid w:val="007923CC"/>
    <w:rsid w:val="00793325"/>
    <w:rsid w:val="00793B3A"/>
    <w:rsid w:val="00793C41"/>
    <w:rsid w:val="00794A76"/>
    <w:rsid w:val="00795767"/>
    <w:rsid w:val="007979A7"/>
    <w:rsid w:val="007A07CD"/>
    <w:rsid w:val="007A15F6"/>
    <w:rsid w:val="007A1F06"/>
    <w:rsid w:val="007A1F75"/>
    <w:rsid w:val="007A2BDB"/>
    <w:rsid w:val="007A3080"/>
    <w:rsid w:val="007A3F90"/>
    <w:rsid w:val="007A45C3"/>
    <w:rsid w:val="007A66EE"/>
    <w:rsid w:val="007A7685"/>
    <w:rsid w:val="007B1303"/>
    <w:rsid w:val="007B1A57"/>
    <w:rsid w:val="007B1A7F"/>
    <w:rsid w:val="007B27D2"/>
    <w:rsid w:val="007B36C1"/>
    <w:rsid w:val="007B4C14"/>
    <w:rsid w:val="007B5977"/>
    <w:rsid w:val="007C09CC"/>
    <w:rsid w:val="007C1D34"/>
    <w:rsid w:val="007C3479"/>
    <w:rsid w:val="007C45AC"/>
    <w:rsid w:val="007C49A0"/>
    <w:rsid w:val="007C5A74"/>
    <w:rsid w:val="007D27AC"/>
    <w:rsid w:val="007D35A5"/>
    <w:rsid w:val="007D3C3E"/>
    <w:rsid w:val="007D5FE3"/>
    <w:rsid w:val="007D73CB"/>
    <w:rsid w:val="007D79F8"/>
    <w:rsid w:val="007D7DF9"/>
    <w:rsid w:val="007E2E8D"/>
    <w:rsid w:val="007E31F3"/>
    <w:rsid w:val="007E4862"/>
    <w:rsid w:val="007E49B6"/>
    <w:rsid w:val="007E700A"/>
    <w:rsid w:val="007E7096"/>
    <w:rsid w:val="007E71CE"/>
    <w:rsid w:val="007E722E"/>
    <w:rsid w:val="007E76F6"/>
    <w:rsid w:val="007E7885"/>
    <w:rsid w:val="007F079C"/>
    <w:rsid w:val="007F2668"/>
    <w:rsid w:val="007F26A9"/>
    <w:rsid w:val="007F2AA5"/>
    <w:rsid w:val="007F5236"/>
    <w:rsid w:val="007F5537"/>
    <w:rsid w:val="007F5918"/>
    <w:rsid w:val="007F6D7E"/>
    <w:rsid w:val="008013EA"/>
    <w:rsid w:val="00802352"/>
    <w:rsid w:val="00802546"/>
    <w:rsid w:val="008035DD"/>
    <w:rsid w:val="0080395C"/>
    <w:rsid w:val="00803C10"/>
    <w:rsid w:val="00805412"/>
    <w:rsid w:val="00805CF9"/>
    <w:rsid w:val="0080613E"/>
    <w:rsid w:val="00806911"/>
    <w:rsid w:val="00807A95"/>
    <w:rsid w:val="00810617"/>
    <w:rsid w:val="0081106E"/>
    <w:rsid w:val="00812497"/>
    <w:rsid w:val="00814362"/>
    <w:rsid w:val="008148C3"/>
    <w:rsid w:val="00816B1D"/>
    <w:rsid w:val="00816F00"/>
    <w:rsid w:val="00820A32"/>
    <w:rsid w:val="00821A54"/>
    <w:rsid w:val="00821B60"/>
    <w:rsid w:val="00821BAC"/>
    <w:rsid w:val="0082233C"/>
    <w:rsid w:val="0082297B"/>
    <w:rsid w:val="008238AC"/>
    <w:rsid w:val="008243B5"/>
    <w:rsid w:val="0082529A"/>
    <w:rsid w:val="00825E0F"/>
    <w:rsid w:val="00826CDD"/>
    <w:rsid w:val="00826D9D"/>
    <w:rsid w:val="008275A9"/>
    <w:rsid w:val="00827755"/>
    <w:rsid w:val="008317A1"/>
    <w:rsid w:val="008338EE"/>
    <w:rsid w:val="00834D04"/>
    <w:rsid w:val="00835548"/>
    <w:rsid w:val="00837BEA"/>
    <w:rsid w:val="00840399"/>
    <w:rsid w:val="00841207"/>
    <w:rsid w:val="008413CD"/>
    <w:rsid w:val="0084354D"/>
    <w:rsid w:val="008439DE"/>
    <w:rsid w:val="0084456D"/>
    <w:rsid w:val="0084470F"/>
    <w:rsid w:val="00844A15"/>
    <w:rsid w:val="00845295"/>
    <w:rsid w:val="00845684"/>
    <w:rsid w:val="00846198"/>
    <w:rsid w:val="0084673D"/>
    <w:rsid w:val="008468FB"/>
    <w:rsid w:val="008511CC"/>
    <w:rsid w:val="008512DD"/>
    <w:rsid w:val="008526C2"/>
    <w:rsid w:val="00854615"/>
    <w:rsid w:val="00855CB8"/>
    <w:rsid w:val="00856424"/>
    <w:rsid w:val="00857295"/>
    <w:rsid w:val="00860258"/>
    <w:rsid w:val="00861886"/>
    <w:rsid w:val="0086225A"/>
    <w:rsid w:val="0086229F"/>
    <w:rsid w:val="00862F2A"/>
    <w:rsid w:val="00865377"/>
    <w:rsid w:val="00866DEE"/>
    <w:rsid w:val="00867D84"/>
    <w:rsid w:val="00871640"/>
    <w:rsid w:val="00872DA3"/>
    <w:rsid w:val="008731B0"/>
    <w:rsid w:val="008738A2"/>
    <w:rsid w:val="00873AAC"/>
    <w:rsid w:val="0087411A"/>
    <w:rsid w:val="008745AE"/>
    <w:rsid w:val="008755E6"/>
    <w:rsid w:val="0087607C"/>
    <w:rsid w:val="00876261"/>
    <w:rsid w:val="008768EE"/>
    <w:rsid w:val="00877786"/>
    <w:rsid w:val="00877C97"/>
    <w:rsid w:val="00880799"/>
    <w:rsid w:val="0088215E"/>
    <w:rsid w:val="00883835"/>
    <w:rsid w:val="00886360"/>
    <w:rsid w:val="00886A9E"/>
    <w:rsid w:val="00886C29"/>
    <w:rsid w:val="008877AE"/>
    <w:rsid w:val="0088796B"/>
    <w:rsid w:val="00890C18"/>
    <w:rsid w:val="00892E0E"/>
    <w:rsid w:val="00893743"/>
    <w:rsid w:val="00893BD1"/>
    <w:rsid w:val="00895260"/>
    <w:rsid w:val="00895A21"/>
    <w:rsid w:val="00897C2D"/>
    <w:rsid w:val="008A27D6"/>
    <w:rsid w:val="008A2870"/>
    <w:rsid w:val="008A2CC1"/>
    <w:rsid w:val="008A31B3"/>
    <w:rsid w:val="008A5149"/>
    <w:rsid w:val="008A697D"/>
    <w:rsid w:val="008A6E2A"/>
    <w:rsid w:val="008A71A2"/>
    <w:rsid w:val="008B26E8"/>
    <w:rsid w:val="008B372E"/>
    <w:rsid w:val="008B3FC1"/>
    <w:rsid w:val="008B4337"/>
    <w:rsid w:val="008B46DF"/>
    <w:rsid w:val="008B5704"/>
    <w:rsid w:val="008B7AD4"/>
    <w:rsid w:val="008C084A"/>
    <w:rsid w:val="008C1D00"/>
    <w:rsid w:val="008C31DC"/>
    <w:rsid w:val="008C3566"/>
    <w:rsid w:val="008C47C3"/>
    <w:rsid w:val="008C5199"/>
    <w:rsid w:val="008C5F64"/>
    <w:rsid w:val="008C6051"/>
    <w:rsid w:val="008C7261"/>
    <w:rsid w:val="008C748A"/>
    <w:rsid w:val="008C7DC9"/>
    <w:rsid w:val="008D3767"/>
    <w:rsid w:val="008D44AC"/>
    <w:rsid w:val="008D59AB"/>
    <w:rsid w:val="008D5EA9"/>
    <w:rsid w:val="008D77E5"/>
    <w:rsid w:val="008D7EBA"/>
    <w:rsid w:val="008E0973"/>
    <w:rsid w:val="008E097E"/>
    <w:rsid w:val="008E1DD4"/>
    <w:rsid w:val="008E1DD5"/>
    <w:rsid w:val="008E358D"/>
    <w:rsid w:val="008E359D"/>
    <w:rsid w:val="008E370F"/>
    <w:rsid w:val="008E441B"/>
    <w:rsid w:val="008E4D94"/>
    <w:rsid w:val="008E572A"/>
    <w:rsid w:val="008E7CD9"/>
    <w:rsid w:val="008F5E8A"/>
    <w:rsid w:val="008F6256"/>
    <w:rsid w:val="008F6653"/>
    <w:rsid w:val="008F6EDD"/>
    <w:rsid w:val="008F6EE7"/>
    <w:rsid w:val="008F6F65"/>
    <w:rsid w:val="0090077D"/>
    <w:rsid w:val="00900B0E"/>
    <w:rsid w:val="0090155F"/>
    <w:rsid w:val="009015CB"/>
    <w:rsid w:val="00901DC9"/>
    <w:rsid w:val="00902C84"/>
    <w:rsid w:val="00903FF4"/>
    <w:rsid w:val="00904483"/>
    <w:rsid w:val="0090457A"/>
    <w:rsid w:val="009057E3"/>
    <w:rsid w:val="0090583B"/>
    <w:rsid w:val="0090673C"/>
    <w:rsid w:val="009073CB"/>
    <w:rsid w:val="00907649"/>
    <w:rsid w:val="009121EE"/>
    <w:rsid w:val="00912632"/>
    <w:rsid w:val="00912991"/>
    <w:rsid w:val="00913DBB"/>
    <w:rsid w:val="009200D3"/>
    <w:rsid w:val="00920A9B"/>
    <w:rsid w:val="00921946"/>
    <w:rsid w:val="009221DC"/>
    <w:rsid w:val="00922ADC"/>
    <w:rsid w:val="009251C6"/>
    <w:rsid w:val="00925940"/>
    <w:rsid w:val="00925B2F"/>
    <w:rsid w:val="00925E09"/>
    <w:rsid w:val="00926FA7"/>
    <w:rsid w:val="0092732C"/>
    <w:rsid w:val="0092764B"/>
    <w:rsid w:val="009322D6"/>
    <w:rsid w:val="00933536"/>
    <w:rsid w:val="00934DBD"/>
    <w:rsid w:val="009355D3"/>
    <w:rsid w:val="00936E27"/>
    <w:rsid w:val="009371CC"/>
    <w:rsid w:val="00937433"/>
    <w:rsid w:val="00937E86"/>
    <w:rsid w:val="00940858"/>
    <w:rsid w:val="009430A8"/>
    <w:rsid w:val="0094312F"/>
    <w:rsid w:val="00943641"/>
    <w:rsid w:val="00943F50"/>
    <w:rsid w:val="009441E6"/>
    <w:rsid w:val="00944B44"/>
    <w:rsid w:val="0094520C"/>
    <w:rsid w:val="00945805"/>
    <w:rsid w:val="0094630B"/>
    <w:rsid w:val="009475C6"/>
    <w:rsid w:val="0095025E"/>
    <w:rsid w:val="00950528"/>
    <w:rsid w:val="00950939"/>
    <w:rsid w:val="0095463F"/>
    <w:rsid w:val="00955DCA"/>
    <w:rsid w:val="00956BB5"/>
    <w:rsid w:val="009601C4"/>
    <w:rsid w:val="00960DDF"/>
    <w:rsid w:val="009614CE"/>
    <w:rsid w:val="00962324"/>
    <w:rsid w:val="0096283A"/>
    <w:rsid w:val="00963A98"/>
    <w:rsid w:val="00964734"/>
    <w:rsid w:val="00964CBC"/>
    <w:rsid w:val="009657B7"/>
    <w:rsid w:val="009679C1"/>
    <w:rsid w:val="00967C2C"/>
    <w:rsid w:val="00967D2E"/>
    <w:rsid w:val="00972787"/>
    <w:rsid w:val="00972811"/>
    <w:rsid w:val="009755E9"/>
    <w:rsid w:val="00975CAA"/>
    <w:rsid w:val="00980E3C"/>
    <w:rsid w:val="00981FC2"/>
    <w:rsid w:val="009825FA"/>
    <w:rsid w:val="00983ADA"/>
    <w:rsid w:val="00984C2A"/>
    <w:rsid w:val="00985B22"/>
    <w:rsid w:val="009860D3"/>
    <w:rsid w:val="00986411"/>
    <w:rsid w:val="0098665A"/>
    <w:rsid w:val="00986FFC"/>
    <w:rsid w:val="00987096"/>
    <w:rsid w:val="00987380"/>
    <w:rsid w:val="009876A5"/>
    <w:rsid w:val="00990736"/>
    <w:rsid w:val="0099119E"/>
    <w:rsid w:val="009935F7"/>
    <w:rsid w:val="00995DCE"/>
    <w:rsid w:val="0099638B"/>
    <w:rsid w:val="0099672C"/>
    <w:rsid w:val="00996AEF"/>
    <w:rsid w:val="009A2EB1"/>
    <w:rsid w:val="009A338E"/>
    <w:rsid w:val="009A3BFE"/>
    <w:rsid w:val="009A483D"/>
    <w:rsid w:val="009A497D"/>
    <w:rsid w:val="009A4C95"/>
    <w:rsid w:val="009A4D54"/>
    <w:rsid w:val="009A5916"/>
    <w:rsid w:val="009A6F7F"/>
    <w:rsid w:val="009A72B9"/>
    <w:rsid w:val="009B131A"/>
    <w:rsid w:val="009B408F"/>
    <w:rsid w:val="009B464D"/>
    <w:rsid w:val="009B481C"/>
    <w:rsid w:val="009B5448"/>
    <w:rsid w:val="009B64B9"/>
    <w:rsid w:val="009B7B2F"/>
    <w:rsid w:val="009C0028"/>
    <w:rsid w:val="009C0A8D"/>
    <w:rsid w:val="009C0BBC"/>
    <w:rsid w:val="009C0D19"/>
    <w:rsid w:val="009C2185"/>
    <w:rsid w:val="009C218C"/>
    <w:rsid w:val="009C2A68"/>
    <w:rsid w:val="009C2F78"/>
    <w:rsid w:val="009C2FF0"/>
    <w:rsid w:val="009C3F16"/>
    <w:rsid w:val="009C3F64"/>
    <w:rsid w:val="009C6E78"/>
    <w:rsid w:val="009D0134"/>
    <w:rsid w:val="009D37FB"/>
    <w:rsid w:val="009D69EF"/>
    <w:rsid w:val="009D706A"/>
    <w:rsid w:val="009E0263"/>
    <w:rsid w:val="009E16CA"/>
    <w:rsid w:val="009E176F"/>
    <w:rsid w:val="009E262F"/>
    <w:rsid w:val="009E3E7D"/>
    <w:rsid w:val="009E55FC"/>
    <w:rsid w:val="009E6A11"/>
    <w:rsid w:val="009E7619"/>
    <w:rsid w:val="009E776A"/>
    <w:rsid w:val="009E77F7"/>
    <w:rsid w:val="009F050F"/>
    <w:rsid w:val="009F105B"/>
    <w:rsid w:val="009F1ACA"/>
    <w:rsid w:val="009F1E81"/>
    <w:rsid w:val="009F36F0"/>
    <w:rsid w:val="009F3D74"/>
    <w:rsid w:val="009F5193"/>
    <w:rsid w:val="009F5595"/>
    <w:rsid w:val="009F59DA"/>
    <w:rsid w:val="009F6F4F"/>
    <w:rsid w:val="009F7FDA"/>
    <w:rsid w:val="00A0054A"/>
    <w:rsid w:val="00A0138D"/>
    <w:rsid w:val="00A01499"/>
    <w:rsid w:val="00A01C5D"/>
    <w:rsid w:val="00A024EB"/>
    <w:rsid w:val="00A03D79"/>
    <w:rsid w:val="00A03F20"/>
    <w:rsid w:val="00A042B4"/>
    <w:rsid w:val="00A04822"/>
    <w:rsid w:val="00A05B14"/>
    <w:rsid w:val="00A066EB"/>
    <w:rsid w:val="00A10419"/>
    <w:rsid w:val="00A10783"/>
    <w:rsid w:val="00A118C6"/>
    <w:rsid w:val="00A11AEF"/>
    <w:rsid w:val="00A14E0B"/>
    <w:rsid w:val="00A16FE6"/>
    <w:rsid w:val="00A174D5"/>
    <w:rsid w:val="00A17F05"/>
    <w:rsid w:val="00A205B9"/>
    <w:rsid w:val="00A2242D"/>
    <w:rsid w:val="00A22ECC"/>
    <w:rsid w:val="00A23A57"/>
    <w:rsid w:val="00A25423"/>
    <w:rsid w:val="00A25D16"/>
    <w:rsid w:val="00A2606D"/>
    <w:rsid w:val="00A2620B"/>
    <w:rsid w:val="00A30E12"/>
    <w:rsid w:val="00A31441"/>
    <w:rsid w:val="00A35089"/>
    <w:rsid w:val="00A35592"/>
    <w:rsid w:val="00A35BC4"/>
    <w:rsid w:val="00A35D91"/>
    <w:rsid w:val="00A35F06"/>
    <w:rsid w:val="00A370C6"/>
    <w:rsid w:val="00A379E3"/>
    <w:rsid w:val="00A4074A"/>
    <w:rsid w:val="00A40B7A"/>
    <w:rsid w:val="00A421A1"/>
    <w:rsid w:val="00A42D5C"/>
    <w:rsid w:val="00A44FBF"/>
    <w:rsid w:val="00A45483"/>
    <w:rsid w:val="00A45E39"/>
    <w:rsid w:val="00A46259"/>
    <w:rsid w:val="00A475E1"/>
    <w:rsid w:val="00A5059A"/>
    <w:rsid w:val="00A50FB7"/>
    <w:rsid w:val="00A519AE"/>
    <w:rsid w:val="00A5239C"/>
    <w:rsid w:val="00A5254C"/>
    <w:rsid w:val="00A52735"/>
    <w:rsid w:val="00A5433D"/>
    <w:rsid w:val="00A56680"/>
    <w:rsid w:val="00A570B2"/>
    <w:rsid w:val="00A57BE0"/>
    <w:rsid w:val="00A57C98"/>
    <w:rsid w:val="00A609AF"/>
    <w:rsid w:val="00A61365"/>
    <w:rsid w:val="00A6223E"/>
    <w:rsid w:val="00A635C7"/>
    <w:rsid w:val="00A635E6"/>
    <w:rsid w:val="00A638D0"/>
    <w:rsid w:val="00A63EC8"/>
    <w:rsid w:val="00A64174"/>
    <w:rsid w:val="00A655AB"/>
    <w:rsid w:val="00A6562F"/>
    <w:rsid w:val="00A66368"/>
    <w:rsid w:val="00A668F3"/>
    <w:rsid w:val="00A66C16"/>
    <w:rsid w:val="00A6760A"/>
    <w:rsid w:val="00A7073B"/>
    <w:rsid w:val="00A715BE"/>
    <w:rsid w:val="00A71F10"/>
    <w:rsid w:val="00A731ED"/>
    <w:rsid w:val="00A74B98"/>
    <w:rsid w:val="00A75EC2"/>
    <w:rsid w:val="00A76C21"/>
    <w:rsid w:val="00A76CA3"/>
    <w:rsid w:val="00A7749F"/>
    <w:rsid w:val="00A779FB"/>
    <w:rsid w:val="00A77CFC"/>
    <w:rsid w:val="00A80EE7"/>
    <w:rsid w:val="00A8107B"/>
    <w:rsid w:val="00A82EC6"/>
    <w:rsid w:val="00A82FFE"/>
    <w:rsid w:val="00A8455A"/>
    <w:rsid w:val="00A8455F"/>
    <w:rsid w:val="00A84E4A"/>
    <w:rsid w:val="00A86BF0"/>
    <w:rsid w:val="00A86D85"/>
    <w:rsid w:val="00A874AF"/>
    <w:rsid w:val="00A87645"/>
    <w:rsid w:val="00A87654"/>
    <w:rsid w:val="00A91141"/>
    <w:rsid w:val="00A91487"/>
    <w:rsid w:val="00A94622"/>
    <w:rsid w:val="00A947BF"/>
    <w:rsid w:val="00A94E75"/>
    <w:rsid w:val="00A96079"/>
    <w:rsid w:val="00A96B74"/>
    <w:rsid w:val="00A97062"/>
    <w:rsid w:val="00AA0016"/>
    <w:rsid w:val="00AA0744"/>
    <w:rsid w:val="00AA1C47"/>
    <w:rsid w:val="00AA3BC6"/>
    <w:rsid w:val="00AA3E5E"/>
    <w:rsid w:val="00AA4D77"/>
    <w:rsid w:val="00AA55F3"/>
    <w:rsid w:val="00AA704B"/>
    <w:rsid w:val="00AA74A5"/>
    <w:rsid w:val="00AB0DD2"/>
    <w:rsid w:val="00AB1FD3"/>
    <w:rsid w:val="00AB3C66"/>
    <w:rsid w:val="00AB3F7B"/>
    <w:rsid w:val="00AB67F8"/>
    <w:rsid w:val="00AB7C81"/>
    <w:rsid w:val="00AC0CA1"/>
    <w:rsid w:val="00AC2CD1"/>
    <w:rsid w:val="00AC49D3"/>
    <w:rsid w:val="00AD047B"/>
    <w:rsid w:val="00AD2F86"/>
    <w:rsid w:val="00AD3421"/>
    <w:rsid w:val="00AD40D7"/>
    <w:rsid w:val="00AD4279"/>
    <w:rsid w:val="00AD541D"/>
    <w:rsid w:val="00AD583A"/>
    <w:rsid w:val="00AD5B27"/>
    <w:rsid w:val="00AD6A7F"/>
    <w:rsid w:val="00AD6E16"/>
    <w:rsid w:val="00AD7967"/>
    <w:rsid w:val="00AE02FA"/>
    <w:rsid w:val="00AE1160"/>
    <w:rsid w:val="00AE4DDF"/>
    <w:rsid w:val="00AE67E6"/>
    <w:rsid w:val="00AE754F"/>
    <w:rsid w:val="00AE7EC6"/>
    <w:rsid w:val="00AF1359"/>
    <w:rsid w:val="00AF1BE5"/>
    <w:rsid w:val="00AF3110"/>
    <w:rsid w:val="00AF3936"/>
    <w:rsid w:val="00AF3B09"/>
    <w:rsid w:val="00AF3D37"/>
    <w:rsid w:val="00AF47F5"/>
    <w:rsid w:val="00AF58C1"/>
    <w:rsid w:val="00AF7C5B"/>
    <w:rsid w:val="00B02AAE"/>
    <w:rsid w:val="00B02C5F"/>
    <w:rsid w:val="00B041AD"/>
    <w:rsid w:val="00B05423"/>
    <w:rsid w:val="00B055A9"/>
    <w:rsid w:val="00B0628C"/>
    <w:rsid w:val="00B0722A"/>
    <w:rsid w:val="00B077F4"/>
    <w:rsid w:val="00B07A23"/>
    <w:rsid w:val="00B07A44"/>
    <w:rsid w:val="00B11581"/>
    <w:rsid w:val="00B11A7F"/>
    <w:rsid w:val="00B120AA"/>
    <w:rsid w:val="00B12CB7"/>
    <w:rsid w:val="00B12D59"/>
    <w:rsid w:val="00B134E6"/>
    <w:rsid w:val="00B13941"/>
    <w:rsid w:val="00B1454D"/>
    <w:rsid w:val="00B159CF"/>
    <w:rsid w:val="00B16665"/>
    <w:rsid w:val="00B17268"/>
    <w:rsid w:val="00B17E89"/>
    <w:rsid w:val="00B2053F"/>
    <w:rsid w:val="00B215D3"/>
    <w:rsid w:val="00B2186D"/>
    <w:rsid w:val="00B2319E"/>
    <w:rsid w:val="00B234DD"/>
    <w:rsid w:val="00B24244"/>
    <w:rsid w:val="00B2469C"/>
    <w:rsid w:val="00B24D49"/>
    <w:rsid w:val="00B25799"/>
    <w:rsid w:val="00B25A2E"/>
    <w:rsid w:val="00B30332"/>
    <w:rsid w:val="00B305B3"/>
    <w:rsid w:val="00B305FF"/>
    <w:rsid w:val="00B30DF6"/>
    <w:rsid w:val="00B30E30"/>
    <w:rsid w:val="00B322E2"/>
    <w:rsid w:val="00B32374"/>
    <w:rsid w:val="00B33A8C"/>
    <w:rsid w:val="00B3426E"/>
    <w:rsid w:val="00B34548"/>
    <w:rsid w:val="00B357DB"/>
    <w:rsid w:val="00B35801"/>
    <w:rsid w:val="00B36D77"/>
    <w:rsid w:val="00B37973"/>
    <w:rsid w:val="00B37E8C"/>
    <w:rsid w:val="00B41828"/>
    <w:rsid w:val="00B41864"/>
    <w:rsid w:val="00B41ABE"/>
    <w:rsid w:val="00B42ABF"/>
    <w:rsid w:val="00B431D8"/>
    <w:rsid w:val="00B43BD1"/>
    <w:rsid w:val="00B4686D"/>
    <w:rsid w:val="00B468CB"/>
    <w:rsid w:val="00B47E9B"/>
    <w:rsid w:val="00B512AD"/>
    <w:rsid w:val="00B51500"/>
    <w:rsid w:val="00B515BA"/>
    <w:rsid w:val="00B52FE1"/>
    <w:rsid w:val="00B53C79"/>
    <w:rsid w:val="00B54D59"/>
    <w:rsid w:val="00B5582F"/>
    <w:rsid w:val="00B5761D"/>
    <w:rsid w:val="00B604F0"/>
    <w:rsid w:val="00B60D2C"/>
    <w:rsid w:val="00B61D5B"/>
    <w:rsid w:val="00B622DB"/>
    <w:rsid w:val="00B62E11"/>
    <w:rsid w:val="00B632DD"/>
    <w:rsid w:val="00B64895"/>
    <w:rsid w:val="00B65710"/>
    <w:rsid w:val="00B66389"/>
    <w:rsid w:val="00B7087F"/>
    <w:rsid w:val="00B708D9"/>
    <w:rsid w:val="00B73729"/>
    <w:rsid w:val="00B7495F"/>
    <w:rsid w:val="00B7677A"/>
    <w:rsid w:val="00B77737"/>
    <w:rsid w:val="00B77935"/>
    <w:rsid w:val="00B7794D"/>
    <w:rsid w:val="00B80C96"/>
    <w:rsid w:val="00B80F05"/>
    <w:rsid w:val="00B81690"/>
    <w:rsid w:val="00B81C3D"/>
    <w:rsid w:val="00B8210D"/>
    <w:rsid w:val="00B83333"/>
    <w:rsid w:val="00B83A28"/>
    <w:rsid w:val="00B85274"/>
    <w:rsid w:val="00B86D88"/>
    <w:rsid w:val="00B877E9"/>
    <w:rsid w:val="00B9179E"/>
    <w:rsid w:val="00B91E57"/>
    <w:rsid w:val="00B92ABC"/>
    <w:rsid w:val="00B92BC8"/>
    <w:rsid w:val="00B96609"/>
    <w:rsid w:val="00B96A1C"/>
    <w:rsid w:val="00BA015F"/>
    <w:rsid w:val="00BA01E3"/>
    <w:rsid w:val="00BA1E3A"/>
    <w:rsid w:val="00BA2271"/>
    <w:rsid w:val="00BA3082"/>
    <w:rsid w:val="00BA3FA1"/>
    <w:rsid w:val="00BA4317"/>
    <w:rsid w:val="00BA5608"/>
    <w:rsid w:val="00BA5ABC"/>
    <w:rsid w:val="00BA5CC1"/>
    <w:rsid w:val="00BA6354"/>
    <w:rsid w:val="00BA6DE4"/>
    <w:rsid w:val="00BA6E04"/>
    <w:rsid w:val="00BA7D81"/>
    <w:rsid w:val="00BB0793"/>
    <w:rsid w:val="00BB0867"/>
    <w:rsid w:val="00BB097C"/>
    <w:rsid w:val="00BB0A0D"/>
    <w:rsid w:val="00BB1149"/>
    <w:rsid w:val="00BB1A5F"/>
    <w:rsid w:val="00BB1C4A"/>
    <w:rsid w:val="00BB29D3"/>
    <w:rsid w:val="00BB2AFD"/>
    <w:rsid w:val="00BB2F1E"/>
    <w:rsid w:val="00BB3C2E"/>
    <w:rsid w:val="00BB491A"/>
    <w:rsid w:val="00BB4F38"/>
    <w:rsid w:val="00BB7D0C"/>
    <w:rsid w:val="00BC19FB"/>
    <w:rsid w:val="00BC1EA3"/>
    <w:rsid w:val="00BC215A"/>
    <w:rsid w:val="00BC2C51"/>
    <w:rsid w:val="00BC4A1C"/>
    <w:rsid w:val="00BC6049"/>
    <w:rsid w:val="00BC637F"/>
    <w:rsid w:val="00BC7EEB"/>
    <w:rsid w:val="00BD1007"/>
    <w:rsid w:val="00BD1A29"/>
    <w:rsid w:val="00BD273D"/>
    <w:rsid w:val="00BD2BE9"/>
    <w:rsid w:val="00BD3186"/>
    <w:rsid w:val="00BD4B63"/>
    <w:rsid w:val="00BD647E"/>
    <w:rsid w:val="00BD7F05"/>
    <w:rsid w:val="00BE06BD"/>
    <w:rsid w:val="00BE0C3A"/>
    <w:rsid w:val="00BE2500"/>
    <w:rsid w:val="00BE3905"/>
    <w:rsid w:val="00BE41F8"/>
    <w:rsid w:val="00BE646A"/>
    <w:rsid w:val="00BE73DB"/>
    <w:rsid w:val="00BE7CC9"/>
    <w:rsid w:val="00BF0437"/>
    <w:rsid w:val="00BF060A"/>
    <w:rsid w:val="00BF0970"/>
    <w:rsid w:val="00BF1229"/>
    <w:rsid w:val="00BF1FEA"/>
    <w:rsid w:val="00BF2755"/>
    <w:rsid w:val="00BF5621"/>
    <w:rsid w:val="00BF5E6F"/>
    <w:rsid w:val="00BF62A1"/>
    <w:rsid w:val="00BF64AC"/>
    <w:rsid w:val="00BF7959"/>
    <w:rsid w:val="00C0245D"/>
    <w:rsid w:val="00C02602"/>
    <w:rsid w:val="00C03986"/>
    <w:rsid w:val="00C03E5E"/>
    <w:rsid w:val="00C03F8D"/>
    <w:rsid w:val="00C044EE"/>
    <w:rsid w:val="00C04517"/>
    <w:rsid w:val="00C04D6B"/>
    <w:rsid w:val="00C0506B"/>
    <w:rsid w:val="00C06EF3"/>
    <w:rsid w:val="00C10297"/>
    <w:rsid w:val="00C1097F"/>
    <w:rsid w:val="00C1145F"/>
    <w:rsid w:val="00C11570"/>
    <w:rsid w:val="00C1234C"/>
    <w:rsid w:val="00C13EE7"/>
    <w:rsid w:val="00C14A24"/>
    <w:rsid w:val="00C1535C"/>
    <w:rsid w:val="00C156AA"/>
    <w:rsid w:val="00C1721F"/>
    <w:rsid w:val="00C236AF"/>
    <w:rsid w:val="00C2453E"/>
    <w:rsid w:val="00C248AA"/>
    <w:rsid w:val="00C24DD8"/>
    <w:rsid w:val="00C262D0"/>
    <w:rsid w:val="00C263E1"/>
    <w:rsid w:val="00C27F00"/>
    <w:rsid w:val="00C31492"/>
    <w:rsid w:val="00C31985"/>
    <w:rsid w:val="00C31EF8"/>
    <w:rsid w:val="00C32299"/>
    <w:rsid w:val="00C32E48"/>
    <w:rsid w:val="00C33011"/>
    <w:rsid w:val="00C33A1D"/>
    <w:rsid w:val="00C34B78"/>
    <w:rsid w:val="00C359E8"/>
    <w:rsid w:val="00C37B3C"/>
    <w:rsid w:val="00C37E06"/>
    <w:rsid w:val="00C4005B"/>
    <w:rsid w:val="00C404B7"/>
    <w:rsid w:val="00C406E8"/>
    <w:rsid w:val="00C42C8F"/>
    <w:rsid w:val="00C430B8"/>
    <w:rsid w:val="00C43F38"/>
    <w:rsid w:val="00C46185"/>
    <w:rsid w:val="00C46BF3"/>
    <w:rsid w:val="00C47B6D"/>
    <w:rsid w:val="00C51278"/>
    <w:rsid w:val="00C519C6"/>
    <w:rsid w:val="00C521B2"/>
    <w:rsid w:val="00C52A03"/>
    <w:rsid w:val="00C532CC"/>
    <w:rsid w:val="00C54802"/>
    <w:rsid w:val="00C54EDA"/>
    <w:rsid w:val="00C567B8"/>
    <w:rsid w:val="00C567C6"/>
    <w:rsid w:val="00C56810"/>
    <w:rsid w:val="00C57317"/>
    <w:rsid w:val="00C5774E"/>
    <w:rsid w:val="00C57C6C"/>
    <w:rsid w:val="00C625D3"/>
    <w:rsid w:val="00C62668"/>
    <w:rsid w:val="00C62A91"/>
    <w:rsid w:val="00C6356B"/>
    <w:rsid w:val="00C65443"/>
    <w:rsid w:val="00C666B0"/>
    <w:rsid w:val="00C667A4"/>
    <w:rsid w:val="00C70194"/>
    <w:rsid w:val="00C70714"/>
    <w:rsid w:val="00C70F1A"/>
    <w:rsid w:val="00C71A2D"/>
    <w:rsid w:val="00C72C8B"/>
    <w:rsid w:val="00C7410D"/>
    <w:rsid w:val="00C7446E"/>
    <w:rsid w:val="00C74A7D"/>
    <w:rsid w:val="00C76237"/>
    <w:rsid w:val="00C811A3"/>
    <w:rsid w:val="00C82B1B"/>
    <w:rsid w:val="00C847FD"/>
    <w:rsid w:val="00C84A2E"/>
    <w:rsid w:val="00C84D16"/>
    <w:rsid w:val="00C84FA5"/>
    <w:rsid w:val="00C8559F"/>
    <w:rsid w:val="00C85999"/>
    <w:rsid w:val="00C86577"/>
    <w:rsid w:val="00C86647"/>
    <w:rsid w:val="00C86651"/>
    <w:rsid w:val="00C86CDE"/>
    <w:rsid w:val="00C879B5"/>
    <w:rsid w:val="00C90917"/>
    <w:rsid w:val="00C910EC"/>
    <w:rsid w:val="00C927F4"/>
    <w:rsid w:val="00C932A2"/>
    <w:rsid w:val="00C94231"/>
    <w:rsid w:val="00C943C9"/>
    <w:rsid w:val="00C94C37"/>
    <w:rsid w:val="00C956E0"/>
    <w:rsid w:val="00C96A76"/>
    <w:rsid w:val="00C96FA4"/>
    <w:rsid w:val="00CA10D5"/>
    <w:rsid w:val="00CA19ED"/>
    <w:rsid w:val="00CA1F0B"/>
    <w:rsid w:val="00CA210B"/>
    <w:rsid w:val="00CA255C"/>
    <w:rsid w:val="00CA290C"/>
    <w:rsid w:val="00CA4316"/>
    <w:rsid w:val="00CA52E9"/>
    <w:rsid w:val="00CA6AA0"/>
    <w:rsid w:val="00CA6D5C"/>
    <w:rsid w:val="00CA719F"/>
    <w:rsid w:val="00CB0075"/>
    <w:rsid w:val="00CB17AF"/>
    <w:rsid w:val="00CB2C61"/>
    <w:rsid w:val="00CB3C82"/>
    <w:rsid w:val="00CB43DC"/>
    <w:rsid w:val="00CB4900"/>
    <w:rsid w:val="00CB580D"/>
    <w:rsid w:val="00CB77DF"/>
    <w:rsid w:val="00CB7C9E"/>
    <w:rsid w:val="00CC0C74"/>
    <w:rsid w:val="00CC0D1F"/>
    <w:rsid w:val="00CC1DD8"/>
    <w:rsid w:val="00CC21E7"/>
    <w:rsid w:val="00CC225F"/>
    <w:rsid w:val="00CC23D5"/>
    <w:rsid w:val="00CC3199"/>
    <w:rsid w:val="00CC3241"/>
    <w:rsid w:val="00CC3547"/>
    <w:rsid w:val="00CC3E8D"/>
    <w:rsid w:val="00CC6357"/>
    <w:rsid w:val="00CC6A9B"/>
    <w:rsid w:val="00CD1D52"/>
    <w:rsid w:val="00CD22A1"/>
    <w:rsid w:val="00CD2843"/>
    <w:rsid w:val="00CD51B3"/>
    <w:rsid w:val="00CD5EDE"/>
    <w:rsid w:val="00CD62BA"/>
    <w:rsid w:val="00CD65F8"/>
    <w:rsid w:val="00CD790F"/>
    <w:rsid w:val="00CD7FFB"/>
    <w:rsid w:val="00CE04D8"/>
    <w:rsid w:val="00CE0C53"/>
    <w:rsid w:val="00CE305F"/>
    <w:rsid w:val="00CE37E3"/>
    <w:rsid w:val="00CE42CF"/>
    <w:rsid w:val="00CE4B30"/>
    <w:rsid w:val="00CE75AA"/>
    <w:rsid w:val="00CF03C2"/>
    <w:rsid w:val="00CF0EF8"/>
    <w:rsid w:val="00CF0FFB"/>
    <w:rsid w:val="00CF181D"/>
    <w:rsid w:val="00CF1A0C"/>
    <w:rsid w:val="00CF2A8E"/>
    <w:rsid w:val="00CF373F"/>
    <w:rsid w:val="00CF4281"/>
    <w:rsid w:val="00CF44E4"/>
    <w:rsid w:val="00CF551E"/>
    <w:rsid w:val="00CF69B2"/>
    <w:rsid w:val="00CF6C93"/>
    <w:rsid w:val="00D01126"/>
    <w:rsid w:val="00D019B4"/>
    <w:rsid w:val="00D01C66"/>
    <w:rsid w:val="00D0381C"/>
    <w:rsid w:val="00D0390A"/>
    <w:rsid w:val="00D03E10"/>
    <w:rsid w:val="00D04215"/>
    <w:rsid w:val="00D05147"/>
    <w:rsid w:val="00D054AD"/>
    <w:rsid w:val="00D0594F"/>
    <w:rsid w:val="00D05F6D"/>
    <w:rsid w:val="00D071B1"/>
    <w:rsid w:val="00D076A8"/>
    <w:rsid w:val="00D11ED2"/>
    <w:rsid w:val="00D11EFD"/>
    <w:rsid w:val="00D12528"/>
    <w:rsid w:val="00D12817"/>
    <w:rsid w:val="00D1368D"/>
    <w:rsid w:val="00D143DC"/>
    <w:rsid w:val="00D1560F"/>
    <w:rsid w:val="00D163AA"/>
    <w:rsid w:val="00D16FAD"/>
    <w:rsid w:val="00D17AEB"/>
    <w:rsid w:val="00D20A34"/>
    <w:rsid w:val="00D20CF1"/>
    <w:rsid w:val="00D2151B"/>
    <w:rsid w:val="00D222F4"/>
    <w:rsid w:val="00D238A6"/>
    <w:rsid w:val="00D239FB"/>
    <w:rsid w:val="00D23E08"/>
    <w:rsid w:val="00D24B2C"/>
    <w:rsid w:val="00D2548E"/>
    <w:rsid w:val="00D25A51"/>
    <w:rsid w:val="00D27145"/>
    <w:rsid w:val="00D2727E"/>
    <w:rsid w:val="00D27F1F"/>
    <w:rsid w:val="00D328AE"/>
    <w:rsid w:val="00D33986"/>
    <w:rsid w:val="00D3417E"/>
    <w:rsid w:val="00D34329"/>
    <w:rsid w:val="00D356B8"/>
    <w:rsid w:val="00D35711"/>
    <w:rsid w:val="00D35FF1"/>
    <w:rsid w:val="00D37151"/>
    <w:rsid w:val="00D3729D"/>
    <w:rsid w:val="00D403C7"/>
    <w:rsid w:val="00D40F7F"/>
    <w:rsid w:val="00D418CB"/>
    <w:rsid w:val="00D41CBC"/>
    <w:rsid w:val="00D42ED5"/>
    <w:rsid w:val="00D4345C"/>
    <w:rsid w:val="00D437BB"/>
    <w:rsid w:val="00D438DF"/>
    <w:rsid w:val="00D4437D"/>
    <w:rsid w:val="00D449BC"/>
    <w:rsid w:val="00D44FCB"/>
    <w:rsid w:val="00D45B28"/>
    <w:rsid w:val="00D462E4"/>
    <w:rsid w:val="00D47BB8"/>
    <w:rsid w:val="00D47E3F"/>
    <w:rsid w:val="00D50365"/>
    <w:rsid w:val="00D504F2"/>
    <w:rsid w:val="00D51C4F"/>
    <w:rsid w:val="00D5476C"/>
    <w:rsid w:val="00D55971"/>
    <w:rsid w:val="00D55BB0"/>
    <w:rsid w:val="00D560DA"/>
    <w:rsid w:val="00D57C92"/>
    <w:rsid w:val="00D6050A"/>
    <w:rsid w:val="00D60A7D"/>
    <w:rsid w:val="00D60D4B"/>
    <w:rsid w:val="00D60D75"/>
    <w:rsid w:val="00D6100E"/>
    <w:rsid w:val="00D62B45"/>
    <w:rsid w:val="00D64BCF"/>
    <w:rsid w:val="00D65521"/>
    <w:rsid w:val="00D65803"/>
    <w:rsid w:val="00D65A1E"/>
    <w:rsid w:val="00D65B04"/>
    <w:rsid w:val="00D66D4C"/>
    <w:rsid w:val="00D70600"/>
    <w:rsid w:val="00D714CB"/>
    <w:rsid w:val="00D720C1"/>
    <w:rsid w:val="00D722C5"/>
    <w:rsid w:val="00D72995"/>
    <w:rsid w:val="00D73C2B"/>
    <w:rsid w:val="00D75FD6"/>
    <w:rsid w:val="00D76421"/>
    <w:rsid w:val="00D77ADD"/>
    <w:rsid w:val="00D80131"/>
    <w:rsid w:val="00D80B8C"/>
    <w:rsid w:val="00D822CD"/>
    <w:rsid w:val="00D83B10"/>
    <w:rsid w:val="00D84422"/>
    <w:rsid w:val="00D864AF"/>
    <w:rsid w:val="00D86711"/>
    <w:rsid w:val="00D86965"/>
    <w:rsid w:val="00D87A8A"/>
    <w:rsid w:val="00D87BB0"/>
    <w:rsid w:val="00D90FD9"/>
    <w:rsid w:val="00D910A9"/>
    <w:rsid w:val="00D910B5"/>
    <w:rsid w:val="00D912A5"/>
    <w:rsid w:val="00D91FEA"/>
    <w:rsid w:val="00D9207C"/>
    <w:rsid w:val="00D92C64"/>
    <w:rsid w:val="00D93535"/>
    <w:rsid w:val="00D939A4"/>
    <w:rsid w:val="00D96040"/>
    <w:rsid w:val="00D963C3"/>
    <w:rsid w:val="00D97F31"/>
    <w:rsid w:val="00DA057A"/>
    <w:rsid w:val="00DA4DCC"/>
    <w:rsid w:val="00DA541B"/>
    <w:rsid w:val="00DB08BB"/>
    <w:rsid w:val="00DB0F8C"/>
    <w:rsid w:val="00DB1A50"/>
    <w:rsid w:val="00DB1D17"/>
    <w:rsid w:val="00DB201A"/>
    <w:rsid w:val="00DB3334"/>
    <w:rsid w:val="00DB39D4"/>
    <w:rsid w:val="00DB5AB4"/>
    <w:rsid w:val="00DB67CE"/>
    <w:rsid w:val="00DB6BF2"/>
    <w:rsid w:val="00DB6DCA"/>
    <w:rsid w:val="00DB70BA"/>
    <w:rsid w:val="00DC119D"/>
    <w:rsid w:val="00DC1826"/>
    <w:rsid w:val="00DC21DD"/>
    <w:rsid w:val="00DC49BD"/>
    <w:rsid w:val="00DC5900"/>
    <w:rsid w:val="00DC5D32"/>
    <w:rsid w:val="00DC5E3A"/>
    <w:rsid w:val="00DD095E"/>
    <w:rsid w:val="00DD3082"/>
    <w:rsid w:val="00DD4DDF"/>
    <w:rsid w:val="00DD6FD3"/>
    <w:rsid w:val="00DD7874"/>
    <w:rsid w:val="00DE0555"/>
    <w:rsid w:val="00DE1E40"/>
    <w:rsid w:val="00DE1F82"/>
    <w:rsid w:val="00DE2D1B"/>
    <w:rsid w:val="00DE5EE2"/>
    <w:rsid w:val="00DE6561"/>
    <w:rsid w:val="00DE67E0"/>
    <w:rsid w:val="00DE7008"/>
    <w:rsid w:val="00DF0861"/>
    <w:rsid w:val="00DF1AC5"/>
    <w:rsid w:val="00DF1D1E"/>
    <w:rsid w:val="00DF1F9B"/>
    <w:rsid w:val="00DF3C81"/>
    <w:rsid w:val="00DF428F"/>
    <w:rsid w:val="00DF46F9"/>
    <w:rsid w:val="00DF4E5A"/>
    <w:rsid w:val="00DF5563"/>
    <w:rsid w:val="00DF6100"/>
    <w:rsid w:val="00DF647F"/>
    <w:rsid w:val="00DF75B4"/>
    <w:rsid w:val="00DF7A14"/>
    <w:rsid w:val="00DF7E5E"/>
    <w:rsid w:val="00E022EA"/>
    <w:rsid w:val="00E02E36"/>
    <w:rsid w:val="00E03E6B"/>
    <w:rsid w:val="00E04AE4"/>
    <w:rsid w:val="00E04BAA"/>
    <w:rsid w:val="00E06AD9"/>
    <w:rsid w:val="00E073E9"/>
    <w:rsid w:val="00E13A6C"/>
    <w:rsid w:val="00E141AB"/>
    <w:rsid w:val="00E15EA0"/>
    <w:rsid w:val="00E1650D"/>
    <w:rsid w:val="00E16B90"/>
    <w:rsid w:val="00E204ED"/>
    <w:rsid w:val="00E2076C"/>
    <w:rsid w:val="00E20E9C"/>
    <w:rsid w:val="00E214B1"/>
    <w:rsid w:val="00E21513"/>
    <w:rsid w:val="00E22E55"/>
    <w:rsid w:val="00E22E69"/>
    <w:rsid w:val="00E23549"/>
    <w:rsid w:val="00E2493D"/>
    <w:rsid w:val="00E26BCD"/>
    <w:rsid w:val="00E309EA"/>
    <w:rsid w:val="00E31C1E"/>
    <w:rsid w:val="00E32860"/>
    <w:rsid w:val="00E33946"/>
    <w:rsid w:val="00E34919"/>
    <w:rsid w:val="00E35A14"/>
    <w:rsid w:val="00E37D2F"/>
    <w:rsid w:val="00E407CD"/>
    <w:rsid w:val="00E41035"/>
    <w:rsid w:val="00E41572"/>
    <w:rsid w:val="00E43689"/>
    <w:rsid w:val="00E440EC"/>
    <w:rsid w:val="00E45A7A"/>
    <w:rsid w:val="00E45FC2"/>
    <w:rsid w:val="00E4693C"/>
    <w:rsid w:val="00E472F0"/>
    <w:rsid w:val="00E4783E"/>
    <w:rsid w:val="00E506A4"/>
    <w:rsid w:val="00E51346"/>
    <w:rsid w:val="00E51720"/>
    <w:rsid w:val="00E51D24"/>
    <w:rsid w:val="00E5246B"/>
    <w:rsid w:val="00E527EE"/>
    <w:rsid w:val="00E52B7A"/>
    <w:rsid w:val="00E53441"/>
    <w:rsid w:val="00E545E7"/>
    <w:rsid w:val="00E54DC7"/>
    <w:rsid w:val="00E55022"/>
    <w:rsid w:val="00E55711"/>
    <w:rsid w:val="00E563F8"/>
    <w:rsid w:val="00E56F2A"/>
    <w:rsid w:val="00E5711F"/>
    <w:rsid w:val="00E61765"/>
    <w:rsid w:val="00E61B51"/>
    <w:rsid w:val="00E62636"/>
    <w:rsid w:val="00E62723"/>
    <w:rsid w:val="00E632F0"/>
    <w:rsid w:val="00E63B34"/>
    <w:rsid w:val="00E63E8E"/>
    <w:rsid w:val="00E65C9B"/>
    <w:rsid w:val="00E65EDC"/>
    <w:rsid w:val="00E6652E"/>
    <w:rsid w:val="00E672F4"/>
    <w:rsid w:val="00E67319"/>
    <w:rsid w:val="00E67A22"/>
    <w:rsid w:val="00E7088F"/>
    <w:rsid w:val="00E7103B"/>
    <w:rsid w:val="00E72D63"/>
    <w:rsid w:val="00E73EEC"/>
    <w:rsid w:val="00E753C6"/>
    <w:rsid w:val="00E7651F"/>
    <w:rsid w:val="00E76565"/>
    <w:rsid w:val="00E76F5C"/>
    <w:rsid w:val="00E82EEE"/>
    <w:rsid w:val="00E83FBD"/>
    <w:rsid w:val="00E84ADF"/>
    <w:rsid w:val="00E85594"/>
    <w:rsid w:val="00E85DD5"/>
    <w:rsid w:val="00E86F74"/>
    <w:rsid w:val="00E87249"/>
    <w:rsid w:val="00E87DB1"/>
    <w:rsid w:val="00E87DE3"/>
    <w:rsid w:val="00E90B08"/>
    <w:rsid w:val="00E94720"/>
    <w:rsid w:val="00E95357"/>
    <w:rsid w:val="00E95DD2"/>
    <w:rsid w:val="00E96BAD"/>
    <w:rsid w:val="00E975A4"/>
    <w:rsid w:val="00E97892"/>
    <w:rsid w:val="00EA06B3"/>
    <w:rsid w:val="00EA2206"/>
    <w:rsid w:val="00EA3867"/>
    <w:rsid w:val="00EA3941"/>
    <w:rsid w:val="00EA3A40"/>
    <w:rsid w:val="00EA5114"/>
    <w:rsid w:val="00EA68E7"/>
    <w:rsid w:val="00EA6A6F"/>
    <w:rsid w:val="00EA6ED0"/>
    <w:rsid w:val="00EA7167"/>
    <w:rsid w:val="00EB0AE7"/>
    <w:rsid w:val="00EB21EC"/>
    <w:rsid w:val="00EB27ED"/>
    <w:rsid w:val="00EB28B7"/>
    <w:rsid w:val="00EB2F82"/>
    <w:rsid w:val="00EB3CEF"/>
    <w:rsid w:val="00EB504E"/>
    <w:rsid w:val="00EB5C27"/>
    <w:rsid w:val="00EB768A"/>
    <w:rsid w:val="00EC1B2F"/>
    <w:rsid w:val="00EC2331"/>
    <w:rsid w:val="00EC32C7"/>
    <w:rsid w:val="00EC4D04"/>
    <w:rsid w:val="00EC5924"/>
    <w:rsid w:val="00EC60C0"/>
    <w:rsid w:val="00EC7974"/>
    <w:rsid w:val="00ED0651"/>
    <w:rsid w:val="00ED10CF"/>
    <w:rsid w:val="00ED13F1"/>
    <w:rsid w:val="00ED155D"/>
    <w:rsid w:val="00ED27B8"/>
    <w:rsid w:val="00ED2C81"/>
    <w:rsid w:val="00ED2CDE"/>
    <w:rsid w:val="00ED3E65"/>
    <w:rsid w:val="00ED448C"/>
    <w:rsid w:val="00ED5F76"/>
    <w:rsid w:val="00ED6022"/>
    <w:rsid w:val="00ED6FB0"/>
    <w:rsid w:val="00ED7878"/>
    <w:rsid w:val="00ED79A4"/>
    <w:rsid w:val="00ED7C77"/>
    <w:rsid w:val="00EE0302"/>
    <w:rsid w:val="00EE0D95"/>
    <w:rsid w:val="00EE1A8E"/>
    <w:rsid w:val="00EE2A62"/>
    <w:rsid w:val="00EE3B78"/>
    <w:rsid w:val="00EE44CC"/>
    <w:rsid w:val="00EE4BB6"/>
    <w:rsid w:val="00EE67AD"/>
    <w:rsid w:val="00EE68F3"/>
    <w:rsid w:val="00EE703F"/>
    <w:rsid w:val="00EF0E33"/>
    <w:rsid w:val="00EF26AD"/>
    <w:rsid w:val="00EF2D37"/>
    <w:rsid w:val="00EF38F6"/>
    <w:rsid w:val="00EF4A3B"/>
    <w:rsid w:val="00EF52BF"/>
    <w:rsid w:val="00EF5FD0"/>
    <w:rsid w:val="00EF6002"/>
    <w:rsid w:val="00EF6748"/>
    <w:rsid w:val="00EF6E51"/>
    <w:rsid w:val="00EF75FB"/>
    <w:rsid w:val="00F00816"/>
    <w:rsid w:val="00F01BD5"/>
    <w:rsid w:val="00F0256A"/>
    <w:rsid w:val="00F0289A"/>
    <w:rsid w:val="00F0340E"/>
    <w:rsid w:val="00F036CD"/>
    <w:rsid w:val="00F040C6"/>
    <w:rsid w:val="00F040D1"/>
    <w:rsid w:val="00F05547"/>
    <w:rsid w:val="00F05FD4"/>
    <w:rsid w:val="00F0674B"/>
    <w:rsid w:val="00F0727C"/>
    <w:rsid w:val="00F07AF9"/>
    <w:rsid w:val="00F100E1"/>
    <w:rsid w:val="00F10D46"/>
    <w:rsid w:val="00F1391D"/>
    <w:rsid w:val="00F15370"/>
    <w:rsid w:val="00F16E17"/>
    <w:rsid w:val="00F16F94"/>
    <w:rsid w:val="00F21A9D"/>
    <w:rsid w:val="00F21BB5"/>
    <w:rsid w:val="00F23645"/>
    <w:rsid w:val="00F24CC8"/>
    <w:rsid w:val="00F2641B"/>
    <w:rsid w:val="00F2716B"/>
    <w:rsid w:val="00F279DB"/>
    <w:rsid w:val="00F30228"/>
    <w:rsid w:val="00F30A14"/>
    <w:rsid w:val="00F312DE"/>
    <w:rsid w:val="00F32682"/>
    <w:rsid w:val="00F35323"/>
    <w:rsid w:val="00F356FC"/>
    <w:rsid w:val="00F36244"/>
    <w:rsid w:val="00F36E26"/>
    <w:rsid w:val="00F375C0"/>
    <w:rsid w:val="00F40E5E"/>
    <w:rsid w:val="00F40EAC"/>
    <w:rsid w:val="00F41133"/>
    <w:rsid w:val="00F433E3"/>
    <w:rsid w:val="00F434DA"/>
    <w:rsid w:val="00F44680"/>
    <w:rsid w:val="00F45155"/>
    <w:rsid w:val="00F457C6"/>
    <w:rsid w:val="00F45F7F"/>
    <w:rsid w:val="00F4606F"/>
    <w:rsid w:val="00F51E2D"/>
    <w:rsid w:val="00F53FD5"/>
    <w:rsid w:val="00F55976"/>
    <w:rsid w:val="00F56192"/>
    <w:rsid w:val="00F564A5"/>
    <w:rsid w:val="00F579D9"/>
    <w:rsid w:val="00F6047E"/>
    <w:rsid w:val="00F60519"/>
    <w:rsid w:val="00F60E94"/>
    <w:rsid w:val="00F61721"/>
    <w:rsid w:val="00F6182E"/>
    <w:rsid w:val="00F63FB7"/>
    <w:rsid w:val="00F64A76"/>
    <w:rsid w:val="00F64DAB"/>
    <w:rsid w:val="00F64EC3"/>
    <w:rsid w:val="00F655DB"/>
    <w:rsid w:val="00F67594"/>
    <w:rsid w:val="00F67DB2"/>
    <w:rsid w:val="00F70354"/>
    <w:rsid w:val="00F70738"/>
    <w:rsid w:val="00F713A8"/>
    <w:rsid w:val="00F71B9E"/>
    <w:rsid w:val="00F72275"/>
    <w:rsid w:val="00F74ED9"/>
    <w:rsid w:val="00F765A6"/>
    <w:rsid w:val="00F76B5E"/>
    <w:rsid w:val="00F81BB6"/>
    <w:rsid w:val="00F8287C"/>
    <w:rsid w:val="00F83190"/>
    <w:rsid w:val="00F83398"/>
    <w:rsid w:val="00F841BA"/>
    <w:rsid w:val="00F857E1"/>
    <w:rsid w:val="00F901F9"/>
    <w:rsid w:val="00F90CB3"/>
    <w:rsid w:val="00F91CE8"/>
    <w:rsid w:val="00F922C7"/>
    <w:rsid w:val="00F9282D"/>
    <w:rsid w:val="00F93554"/>
    <w:rsid w:val="00F95ED6"/>
    <w:rsid w:val="00F972C6"/>
    <w:rsid w:val="00FA052F"/>
    <w:rsid w:val="00FA0D2B"/>
    <w:rsid w:val="00FA1087"/>
    <w:rsid w:val="00FA12F9"/>
    <w:rsid w:val="00FA26A4"/>
    <w:rsid w:val="00FA2764"/>
    <w:rsid w:val="00FA2A40"/>
    <w:rsid w:val="00FA2C8D"/>
    <w:rsid w:val="00FA529A"/>
    <w:rsid w:val="00FA5D47"/>
    <w:rsid w:val="00FA6431"/>
    <w:rsid w:val="00FA6F62"/>
    <w:rsid w:val="00FB1037"/>
    <w:rsid w:val="00FB1882"/>
    <w:rsid w:val="00FB197E"/>
    <w:rsid w:val="00FB25B5"/>
    <w:rsid w:val="00FB3083"/>
    <w:rsid w:val="00FB44EF"/>
    <w:rsid w:val="00FB46BF"/>
    <w:rsid w:val="00FB4D32"/>
    <w:rsid w:val="00FB5DD5"/>
    <w:rsid w:val="00FB7D91"/>
    <w:rsid w:val="00FC079D"/>
    <w:rsid w:val="00FC0C8D"/>
    <w:rsid w:val="00FC1B2F"/>
    <w:rsid w:val="00FC1F33"/>
    <w:rsid w:val="00FC421B"/>
    <w:rsid w:val="00FC42FA"/>
    <w:rsid w:val="00FC51DD"/>
    <w:rsid w:val="00FC5227"/>
    <w:rsid w:val="00FC5490"/>
    <w:rsid w:val="00FC58EC"/>
    <w:rsid w:val="00FC7314"/>
    <w:rsid w:val="00FC7745"/>
    <w:rsid w:val="00FD162E"/>
    <w:rsid w:val="00FD1C7A"/>
    <w:rsid w:val="00FD40ED"/>
    <w:rsid w:val="00FD4D96"/>
    <w:rsid w:val="00FD7FBD"/>
    <w:rsid w:val="00FE0212"/>
    <w:rsid w:val="00FE17F7"/>
    <w:rsid w:val="00FE30D4"/>
    <w:rsid w:val="00FE3C4F"/>
    <w:rsid w:val="00FE4B49"/>
    <w:rsid w:val="00FE508E"/>
    <w:rsid w:val="00FE76BD"/>
    <w:rsid w:val="00FF0506"/>
    <w:rsid w:val="00FF0B8A"/>
    <w:rsid w:val="00FF1158"/>
    <w:rsid w:val="00FF1A96"/>
    <w:rsid w:val="00FF3452"/>
    <w:rsid w:val="00FF3458"/>
    <w:rsid w:val="00FF4155"/>
    <w:rsid w:val="00FF44DF"/>
    <w:rsid w:val="00FF62B2"/>
    <w:rsid w:val="00FF67FC"/>
    <w:rsid w:val="00FF77FC"/>
    <w:rsid w:val="00FF7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4497FF95"/>
  <w15:docId w15:val="{E9E9A30C-E6A4-44F8-87FB-893A0A26F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C23D5"/>
    <w:pPr>
      <w:widowControl w:val="0"/>
      <w:spacing w:after="120"/>
      <w:contextualSpacing/>
      <w:jc w:val="both"/>
    </w:pPr>
    <w:rPr>
      <w:rFonts w:ascii="Times New Roman" w:hAnsi="Times New Roman"/>
      <w:sz w:val="28"/>
      <w:szCs w:val="22"/>
      <w:lang w:eastAsia="en-US"/>
    </w:rPr>
  </w:style>
  <w:style w:type="paragraph" w:styleId="12">
    <w:name w:val="heading 1"/>
    <w:basedOn w:val="a2"/>
    <w:next w:val="40"/>
    <w:link w:val="13"/>
    <w:uiPriority w:val="9"/>
    <w:qFormat/>
    <w:rsid w:val="00E45A7A"/>
    <w:pPr>
      <w:keepNext/>
      <w:keepLines/>
      <w:numPr>
        <w:numId w:val="1"/>
      </w:numPr>
      <w:spacing w:before="240"/>
      <w:ind w:left="709" w:firstLine="0"/>
      <w:contextualSpacing w:val="0"/>
      <w:outlineLvl w:val="0"/>
    </w:pPr>
    <w:rPr>
      <w:b/>
      <w:caps/>
      <w:szCs w:val="20"/>
      <w:lang w:eastAsia="ru-RU"/>
    </w:rPr>
  </w:style>
  <w:style w:type="paragraph" w:styleId="21">
    <w:name w:val="heading 2"/>
    <w:basedOn w:val="a2"/>
    <w:next w:val="40"/>
    <w:link w:val="22"/>
    <w:uiPriority w:val="9"/>
    <w:qFormat/>
    <w:rsid w:val="00E45A7A"/>
    <w:pPr>
      <w:keepNext/>
      <w:keepLines/>
      <w:numPr>
        <w:ilvl w:val="1"/>
        <w:numId w:val="1"/>
      </w:numPr>
      <w:spacing w:before="240"/>
      <w:ind w:left="709" w:firstLine="0"/>
      <w:contextualSpacing w:val="0"/>
      <w:outlineLvl w:val="1"/>
    </w:pPr>
    <w:rPr>
      <w:b/>
      <w:szCs w:val="20"/>
      <w:lang w:eastAsia="ru-RU"/>
    </w:rPr>
  </w:style>
  <w:style w:type="paragraph" w:styleId="3">
    <w:name w:val="heading 3"/>
    <w:basedOn w:val="a2"/>
    <w:next w:val="40"/>
    <w:link w:val="30"/>
    <w:uiPriority w:val="9"/>
    <w:qFormat/>
    <w:rsid w:val="003164BD"/>
    <w:pPr>
      <w:keepNext/>
      <w:keepLines/>
      <w:numPr>
        <w:ilvl w:val="2"/>
        <w:numId w:val="1"/>
      </w:numPr>
      <w:ind w:hanging="11"/>
      <w:outlineLvl w:val="2"/>
    </w:pPr>
    <w:rPr>
      <w:b/>
      <w:szCs w:val="20"/>
      <w:lang w:eastAsia="ru-RU"/>
    </w:rPr>
  </w:style>
  <w:style w:type="paragraph" w:styleId="4">
    <w:name w:val="heading 4"/>
    <w:basedOn w:val="a2"/>
    <w:next w:val="a2"/>
    <w:link w:val="41"/>
    <w:uiPriority w:val="9"/>
    <w:qFormat/>
    <w:rsid w:val="004D079A"/>
    <w:pPr>
      <w:keepNext/>
      <w:keepLines/>
      <w:numPr>
        <w:ilvl w:val="3"/>
        <w:numId w:val="1"/>
      </w:numPr>
      <w:spacing w:before="200" w:after="0"/>
      <w:outlineLvl w:val="3"/>
    </w:pPr>
    <w:rPr>
      <w:rFonts w:ascii="Cambria" w:hAnsi="Cambria"/>
      <w:b/>
      <w:i/>
      <w:color w:val="4F81BD"/>
      <w:szCs w:val="20"/>
      <w:lang w:eastAsia="ru-RU"/>
    </w:rPr>
  </w:style>
  <w:style w:type="paragraph" w:styleId="5">
    <w:name w:val="heading 5"/>
    <w:basedOn w:val="a2"/>
    <w:next w:val="a2"/>
    <w:link w:val="50"/>
    <w:uiPriority w:val="99"/>
    <w:qFormat/>
    <w:rsid w:val="004D079A"/>
    <w:pPr>
      <w:keepNext/>
      <w:keepLines/>
      <w:numPr>
        <w:ilvl w:val="4"/>
        <w:numId w:val="1"/>
      </w:numPr>
      <w:spacing w:before="200" w:after="0"/>
      <w:outlineLvl w:val="4"/>
    </w:pPr>
    <w:rPr>
      <w:rFonts w:ascii="Cambria" w:hAnsi="Cambria"/>
      <w:color w:val="243F60"/>
      <w:szCs w:val="20"/>
      <w:lang w:eastAsia="ru-RU"/>
    </w:rPr>
  </w:style>
  <w:style w:type="paragraph" w:styleId="6">
    <w:name w:val="heading 6"/>
    <w:basedOn w:val="a2"/>
    <w:next w:val="a2"/>
    <w:link w:val="60"/>
    <w:uiPriority w:val="99"/>
    <w:qFormat/>
    <w:rsid w:val="004D079A"/>
    <w:pPr>
      <w:keepNext/>
      <w:keepLines/>
      <w:numPr>
        <w:ilvl w:val="5"/>
        <w:numId w:val="1"/>
      </w:numPr>
      <w:spacing w:before="200" w:after="0"/>
      <w:outlineLvl w:val="5"/>
    </w:pPr>
    <w:rPr>
      <w:rFonts w:ascii="Cambria" w:hAnsi="Cambria"/>
      <w:i/>
      <w:color w:val="243F60"/>
      <w:szCs w:val="20"/>
      <w:lang w:eastAsia="ru-RU"/>
    </w:rPr>
  </w:style>
  <w:style w:type="paragraph" w:styleId="7">
    <w:name w:val="heading 7"/>
    <w:basedOn w:val="a2"/>
    <w:next w:val="a2"/>
    <w:link w:val="70"/>
    <w:uiPriority w:val="99"/>
    <w:qFormat/>
    <w:rsid w:val="004D079A"/>
    <w:pPr>
      <w:keepNext/>
      <w:keepLines/>
      <w:numPr>
        <w:ilvl w:val="6"/>
        <w:numId w:val="1"/>
      </w:numPr>
      <w:spacing w:before="200" w:after="0"/>
      <w:outlineLvl w:val="6"/>
    </w:pPr>
    <w:rPr>
      <w:rFonts w:ascii="Cambria" w:hAnsi="Cambria"/>
      <w:i/>
      <w:color w:val="404040"/>
      <w:szCs w:val="20"/>
      <w:lang w:eastAsia="ru-RU"/>
    </w:rPr>
  </w:style>
  <w:style w:type="paragraph" w:styleId="8">
    <w:name w:val="heading 8"/>
    <w:basedOn w:val="a2"/>
    <w:next w:val="a2"/>
    <w:link w:val="80"/>
    <w:uiPriority w:val="99"/>
    <w:qFormat/>
    <w:rsid w:val="004D079A"/>
    <w:pPr>
      <w:keepNext/>
      <w:keepLines/>
      <w:numPr>
        <w:ilvl w:val="7"/>
        <w:numId w:val="1"/>
      </w:numPr>
      <w:spacing w:before="200" w:after="0"/>
      <w:outlineLvl w:val="7"/>
    </w:pPr>
    <w:rPr>
      <w:rFonts w:ascii="Cambria" w:hAnsi="Cambria"/>
      <w:color w:val="404040"/>
      <w:sz w:val="20"/>
      <w:szCs w:val="20"/>
      <w:lang w:eastAsia="ru-RU"/>
    </w:rPr>
  </w:style>
  <w:style w:type="paragraph" w:styleId="9">
    <w:name w:val="heading 9"/>
    <w:basedOn w:val="a2"/>
    <w:next w:val="a2"/>
    <w:link w:val="90"/>
    <w:uiPriority w:val="99"/>
    <w:qFormat/>
    <w:rsid w:val="004D079A"/>
    <w:pPr>
      <w:keepNext/>
      <w:keepLines/>
      <w:numPr>
        <w:ilvl w:val="8"/>
        <w:numId w:val="1"/>
      </w:numPr>
      <w:spacing w:before="200" w:after="0"/>
      <w:outlineLvl w:val="8"/>
    </w:pPr>
    <w:rPr>
      <w:rFonts w:ascii="Cambria" w:hAnsi="Cambria"/>
      <w:i/>
      <w:color w:val="404040"/>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locked/>
    <w:rsid w:val="00E45A7A"/>
    <w:rPr>
      <w:rFonts w:ascii="Times New Roman" w:hAnsi="Times New Roman"/>
      <w:b/>
      <w:caps/>
      <w:sz w:val="28"/>
    </w:rPr>
  </w:style>
  <w:style w:type="character" w:customStyle="1" w:styleId="22">
    <w:name w:val="Заголовок 2 Знак"/>
    <w:basedOn w:val="a3"/>
    <w:link w:val="21"/>
    <w:uiPriority w:val="9"/>
    <w:locked/>
    <w:rsid w:val="00E45A7A"/>
    <w:rPr>
      <w:rFonts w:ascii="Times New Roman" w:hAnsi="Times New Roman"/>
      <w:b/>
      <w:sz w:val="28"/>
    </w:rPr>
  </w:style>
  <w:style w:type="character" w:customStyle="1" w:styleId="30">
    <w:name w:val="Заголовок 3 Знак"/>
    <w:basedOn w:val="a3"/>
    <w:link w:val="3"/>
    <w:uiPriority w:val="9"/>
    <w:locked/>
    <w:rsid w:val="003164BD"/>
    <w:rPr>
      <w:rFonts w:ascii="Times New Roman" w:hAnsi="Times New Roman"/>
      <w:b/>
      <w:sz w:val="28"/>
    </w:rPr>
  </w:style>
  <w:style w:type="character" w:customStyle="1" w:styleId="41">
    <w:name w:val="Заголовок 4 Знак"/>
    <w:basedOn w:val="a3"/>
    <w:link w:val="4"/>
    <w:uiPriority w:val="9"/>
    <w:locked/>
    <w:rsid w:val="004D079A"/>
    <w:rPr>
      <w:rFonts w:ascii="Cambria" w:hAnsi="Cambria"/>
      <w:b/>
      <w:i/>
      <w:color w:val="4F81BD"/>
      <w:sz w:val="28"/>
    </w:rPr>
  </w:style>
  <w:style w:type="character" w:customStyle="1" w:styleId="50">
    <w:name w:val="Заголовок 5 Знак"/>
    <w:basedOn w:val="a3"/>
    <w:link w:val="5"/>
    <w:uiPriority w:val="99"/>
    <w:locked/>
    <w:rsid w:val="004D079A"/>
    <w:rPr>
      <w:rFonts w:ascii="Cambria" w:hAnsi="Cambria"/>
      <w:color w:val="243F60"/>
      <w:sz w:val="28"/>
    </w:rPr>
  </w:style>
  <w:style w:type="character" w:customStyle="1" w:styleId="60">
    <w:name w:val="Заголовок 6 Знак"/>
    <w:basedOn w:val="a3"/>
    <w:link w:val="6"/>
    <w:uiPriority w:val="99"/>
    <w:locked/>
    <w:rsid w:val="004D079A"/>
    <w:rPr>
      <w:rFonts w:ascii="Cambria" w:hAnsi="Cambria"/>
      <w:i/>
      <w:color w:val="243F60"/>
      <w:sz w:val="28"/>
    </w:rPr>
  </w:style>
  <w:style w:type="character" w:customStyle="1" w:styleId="70">
    <w:name w:val="Заголовок 7 Знак"/>
    <w:basedOn w:val="a3"/>
    <w:link w:val="7"/>
    <w:uiPriority w:val="99"/>
    <w:locked/>
    <w:rsid w:val="004D079A"/>
    <w:rPr>
      <w:rFonts w:ascii="Cambria" w:hAnsi="Cambria"/>
      <w:i/>
      <w:color w:val="404040"/>
      <w:sz w:val="28"/>
    </w:rPr>
  </w:style>
  <w:style w:type="character" w:customStyle="1" w:styleId="80">
    <w:name w:val="Заголовок 8 Знак"/>
    <w:basedOn w:val="a3"/>
    <w:link w:val="8"/>
    <w:uiPriority w:val="99"/>
    <w:locked/>
    <w:rsid w:val="004D079A"/>
    <w:rPr>
      <w:rFonts w:ascii="Cambria" w:hAnsi="Cambria"/>
      <w:color w:val="404040"/>
    </w:rPr>
  </w:style>
  <w:style w:type="character" w:customStyle="1" w:styleId="90">
    <w:name w:val="Заголовок 9 Знак"/>
    <w:basedOn w:val="a3"/>
    <w:link w:val="9"/>
    <w:uiPriority w:val="99"/>
    <w:locked/>
    <w:rsid w:val="004D079A"/>
    <w:rPr>
      <w:rFonts w:ascii="Cambria" w:hAnsi="Cambria"/>
      <w:i/>
      <w:color w:val="404040"/>
    </w:rPr>
  </w:style>
  <w:style w:type="paragraph" w:styleId="a6">
    <w:name w:val="header"/>
    <w:basedOn w:val="a2"/>
    <w:link w:val="a7"/>
    <w:uiPriority w:val="99"/>
    <w:rsid w:val="009876A5"/>
    <w:pPr>
      <w:tabs>
        <w:tab w:val="center" w:pos="4677"/>
        <w:tab w:val="right" w:pos="9355"/>
      </w:tabs>
      <w:spacing w:after="0"/>
    </w:pPr>
    <w:rPr>
      <w:sz w:val="24"/>
      <w:szCs w:val="20"/>
      <w:lang w:eastAsia="ru-RU"/>
    </w:rPr>
  </w:style>
  <w:style w:type="character" w:customStyle="1" w:styleId="a7">
    <w:name w:val="Верхний колонтитул Знак"/>
    <w:basedOn w:val="a3"/>
    <w:link w:val="a6"/>
    <w:uiPriority w:val="99"/>
    <w:locked/>
    <w:rsid w:val="009876A5"/>
    <w:rPr>
      <w:rFonts w:ascii="Times New Roman" w:hAnsi="Times New Roman"/>
      <w:sz w:val="24"/>
      <w:lang w:val="ru-RU"/>
    </w:rPr>
  </w:style>
  <w:style w:type="paragraph" w:styleId="a8">
    <w:name w:val="footer"/>
    <w:basedOn w:val="a2"/>
    <w:link w:val="a9"/>
    <w:uiPriority w:val="99"/>
    <w:rsid w:val="009876A5"/>
    <w:pPr>
      <w:tabs>
        <w:tab w:val="center" w:pos="4677"/>
        <w:tab w:val="right" w:pos="9355"/>
      </w:tabs>
      <w:spacing w:after="0"/>
    </w:pPr>
    <w:rPr>
      <w:sz w:val="24"/>
      <w:szCs w:val="20"/>
      <w:lang w:eastAsia="ru-RU"/>
    </w:rPr>
  </w:style>
  <w:style w:type="character" w:customStyle="1" w:styleId="a9">
    <w:name w:val="Нижний колонтитул Знак"/>
    <w:basedOn w:val="a3"/>
    <w:link w:val="a8"/>
    <w:uiPriority w:val="99"/>
    <w:locked/>
    <w:rsid w:val="009876A5"/>
    <w:rPr>
      <w:rFonts w:ascii="Times New Roman" w:hAnsi="Times New Roman"/>
      <w:sz w:val="24"/>
      <w:lang w:val="ru-RU"/>
    </w:rPr>
  </w:style>
  <w:style w:type="table" w:styleId="aa">
    <w:name w:val="Table Grid"/>
    <w:basedOn w:val="a4"/>
    <w:uiPriority w:val="59"/>
    <w:locked/>
    <w:rsid w:val="002606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Список маркированный"/>
    <w:link w:val="ab"/>
    <w:uiPriority w:val="99"/>
    <w:rsid w:val="00D44FCB"/>
    <w:pPr>
      <w:numPr>
        <w:numId w:val="4"/>
      </w:numPr>
      <w:spacing w:after="120"/>
      <w:ind w:left="885" w:hanging="176"/>
      <w:contextualSpacing/>
      <w:jc w:val="both"/>
    </w:pPr>
    <w:rPr>
      <w:rFonts w:ascii="Times New Roman" w:hAnsi="Times New Roman"/>
      <w:sz w:val="28"/>
      <w:lang w:val="x-none" w:eastAsia="en-US"/>
    </w:rPr>
  </w:style>
  <w:style w:type="character" w:customStyle="1" w:styleId="ab">
    <w:name w:val="Список маркированный Знак"/>
    <w:link w:val="a0"/>
    <w:uiPriority w:val="99"/>
    <w:locked/>
    <w:rsid w:val="00D44FCB"/>
    <w:rPr>
      <w:rFonts w:ascii="Times New Roman" w:hAnsi="Times New Roman"/>
      <w:sz w:val="28"/>
      <w:lang w:val="x-none" w:eastAsia="en-US"/>
    </w:rPr>
  </w:style>
  <w:style w:type="paragraph" w:customStyle="1" w:styleId="14">
    <w:name w:val="Описание ОК 1"/>
    <w:next w:val="40"/>
    <w:link w:val="15"/>
    <w:uiPriority w:val="99"/>
    <w:rsid w:val="008E358D"/>
    <w:pPr>
      <w:keepNext/>
      <w:tabs>
        <w:tab w:val="left" w:pos="3119"/>
      </w:tabs>
      <w:spacing w:after="120"/>
      <w:ind w:left="3119" w:hanging="2410"/>
      <w:jc w:val="both"/>
    </w:pPr>
    <w:rPr>
      <w:rFonts w:ascii="Times New Roman" w:hAnsi="Times New Roman"/>
      <w:b/>
      <w:sz w:val="28"/>
      <w:lang w:eastAsia="x-none"/>
    </w:rPr>
  </w:style>
  <w:style w:type="paragraph" w:customStyle="1" w:styleId="20">
    <w:name w:val="Текст ОРД 2"/>
    <w:next w:val="a2"/>
    <w:link w:val="23"/>
    <w:qFormat/>
    <w:rsid w:val="00134230"/>
    <w:pPr>
      <w:numPr>
        <w:ilvl w:val="1"/>
        <w:numId w:val="3"/>
      </w:numPr>
      <w:ind w:left="0" w:firstLine="709"/>
      <w:contextualSpacing/>
      <w:jc w:val="both"/>
    </w:pPr>
    <w:rPr>
      <w:rFonts w:ascii="Times New Roman" w:hAnsi="Times New Roman"/>
      <w:sz w:val="28"/>
      <w:szCs w:val="28"/>
      <w:lang w:eastAsia="en-US"/>
    </w:rPr>
  </w:style>
  <w:style w:type="character" w:customStyle="1" w:styleId="15">
    <w:name w:val="Описание ОК 1 Знак"/>
    <w:link w:val="14"/>
    <w:uiPriority w:val="99"/>
    <w:locked/>
    <w:rsid w:val="008E358D"/>
    <w:rPr>
      <w:rFonts w:ascii="Times New Roman" w:hAnsi="Times New Roman"/>
      <w:b/>
      <w:sz w:val="28"/>
      <w:lang w:eastAsia="x-none"/>
    </w:rPr>
  </w:style>
  <w:style w:type="paragraph" w:styleId="16">
    <w:name w:val="toc 1"/>
    <w:basedOn w:val="a2"/>
    <w:next w:val="a2"/>
    <w:autoRedefine/>
    <w:uiPriority w:val="39"/>
    <w:rsid w:val="00F16E17"/>
    <w:pPr>
      <w:tabs>
        <w:tab w:val="right" w:leader="dot" w:pos="9259"/>
      </w:tabs>
      <w:ind w:right="283"/>
      <w:contextualSpacing w:val="0"/>
    </w:pPr>
    <w:rPr>
      <w:b/>
      <w:caps/>
    </w:rPr>
  </w:style>
  <w:style w:type="paragraph" w:styleId="24">
    <w:name w:val="toc 2"/>
    <w:basedOn w:val="a2"/>
    <w:next w:val="a2"/>
    <w:autoRedefine/>
    <w:uiPriority w:val="39"/>
    <w:rsid w:val="0007079A"/>
    <w:pPr>
      <w:tabs>
        <w:tab w:val="right" w:leader="dot" w:pos="9259"/>
      </w:tabs>
      <w:ind w:left="284" w:right="244"/>
    </w:pPr>
  </w:style>
  <w:style w:type="paragraph" w:styleId="31">
    <w:name w:val="toc 3"/>
    <w:basedOn w:val="a2"/>
    <w:next w:val="a2"/>
    <w:autoRedefine/>
    <w:uiPriority w:val="39"/>
    <w:rsid w:val="00497F4D"/>
    <w:pPr>
      <w:spacing w:after="100"/>
      <w:ind w:left="520"/>
    </w:pPr>
  </w:style>
  <w:style w:type="character" w:styleId="ac">
    <w:name w:val="Hyperlink"/>
    <w:basedOn w:val="a3"/>
    <w:uiPriority w:val="99"/>
    <w:rsid w:val="00497F4D"/>
    <w:rPr>
      <w:rFonts w:cs="Times New Roman"/>
      <w:color w:val="0000FF"/>
      <w:u w:val="single"/>
    </w:rPr>
  </w:style>
  <w:style w:type="paragraph" w:styleId="ad">
    <w:name w:val="Balloon Text"/>
    <w:basedOn w:val="a2"/>
    <w:link w:val="ae"/>
    <w:uiPriority w:val="99"/>
    <w:semiHidden/>
    <w:rsid w:val="00497F4D"/>
    <w:pPr>
      <w:spacing w:after="0"/>
    </w:pPr>
    <w:rPr>
      <w:rFonts w:ascii="Tahoma" w:hAnsi="Tahoma"/>
      <w:sz w:val="16"/>
      <w:szCs w:val="20"/>
      <w:lang w:eastAsia="ru-RU"/>
    </w:rPr>
  </w:style>
  <w:style w:type="character" w:customStyle="1" w:styleId="ae">
    <w:name w:val="Текст выноски Знак"/>
    <w:basedOn w:val="a3"/>
    <w:link w:val="ad"/>
    <w:uiPriority w:val="99"/>
    <w:semiHidden/>
    <w:locked/>
    <w:rsid w:val="00497F4D"/>
    <w:rPr>
      <w:rFonts w:ascii="Tahoma" w:hAnsi="Tahoma"/>
      <w:sz w:val="16"/>
      <w:lang w:val="ru-RU"/>
    </w:rPr>
  </w:style>
  <w:style w:type="paragraph" w:customStyle="1" w:styleId="af">
    <w:name w:val="Основной подзаголовок"/>
    <w:basedOn w:val="14"/>
    <w:next w:val="40"/>
    <w:link w:val="af0"/>
    <w:qFormat/>
    <w:rsid w:val="000A1050"/>
    <w:rPr>
      <w:caps/>
    </w:rPr>
  </w:style>
  <w:style w:type="paragraph" w:styleId="af1">
    <w:name w:val="Title"/>
    <w:basedOn w:val="a2"/>
    <w:next w:val="a2"/>
    <w:link w:val="af2"/>
    <w:uiPriority w:val="99"/>
    <w:qFormat/>
    <w:rsid w:val="00B11A7F"/>
    <w:pPr>
      <w:pageBreakBefore/>
      <w:widowControl/>
      <w:spacing w:before="240" w:after="60" w:line="360" w:lineRule="auto"/>
      <w:contextualSpacing w:val="0"/>
      <w:jc w:val="center"/>
      <w:outlineLvl w:val="0"/>
    </w:pPr>
    <w:rPr>
      <w:b/>
      <w:kern w:val="28"/>
      <w:sz w:val="32"/>
      <w:szCs w:val="20"/>
      <w:lang w:eastAsia="ru-RU"/>
    </w:rPr>
  </w:style>
  <w:style w:type="character" w:customStyle="1" w:styleId="af2">
    <w:name w:val="Заголовок Знак"/>
    <w:basedOn w:val="a3"/>
    <w:link w:val="af1"/>
    <w:uiPriority w:val="99"/>
    <w:locked/>
    <w:rsid w:val="00B11A7F"/>
    <w:rPr>
      <w:rFonts w:ascii="Times New Roman" w:hAnsi="Times New Roman"/>
      <w:b/>
      <w:kern w:val="28"/>
      <w:sz w:val="32"/>
    </w:rPr>
  </w:style>
  <w:style w:type="character" w:styleId="af3">
    <w:name w:val="annotation reference"/>
    <w:basedOn w:val="a3"/>
    <w:uiPriority w:val="99"/>
    <w:semiHidden/>
    <w:rsid w:val="00152E7A"/>
    <w:rPr>
      <w:rFonts w:cs="Times New Roman"/>
      <w:sz w:val="16"/>
    </w:rPr>
  </w:style>
  <w:style w:type="paragraph" w:styleId="af4">
    <w:name w:val="annotation text"/>
    <w:basedOn w:val="a2"/>
    <w:link w:val="af5"/>
    <w:uiPriority w:val="99"/>
    <w:semiHidden/>
    <w:rsid w:val="00152E7A"/>
    <w:rPr>
      <w:sz w:val="20"/>
      <w:szCs w:val="20"/>
      <w:lang w:eastAsia="ru-RU"/>
    </w:rPr>
  </w:style>
  <w:style w:type="character" w:customStyle="1" w:styleId="af5">
    <w:name w:val="Текст примечания Знак"/>
    <w:basedOn w:val="a3"/>
    <w:link w:val="af4"/>
    <w:uiPriority w:val="99"/>
    <w:semiHidden/>
    <w:locked/>
    <w:rsid w:val="00152E7A"/>
    <w:rPr>
      <w:rFonts w:ascii="Times New Roman" w:hAnsi="Times New Roman"/>
      <w:sz w:val="20"/>
      <w:lang w:val="ru-RU"/>
    </w:rPr>
  </w:style>
  <w:style w:type="paragraph" w:styleId="af6">
    <w:name w:val="annotation subject"/>
    <w:basedOn w:val="af4"/>
    <w:next w:val="af4"/>
    <w:link w:val="af7"/>
    <w:uiPriority w:val="99"/>
    <w:semiHidden/>
    <w:rsid w:val="00152E7A"/>
    <w:rPr>
      <w:b/>
    </w:rPr>
  </w:style>
  <w:style w:type="character" w:customStyle="1" w:styleId="af7">
    <w:name w:val="Тема примечания Знак"/>
    <w:basedOn w:val="af5"/>
    <w:link w:val="af6"/>
    <w:uiPriority w:val="99"/>
    <w:semiHidden/>
    <w:locked/>
    <w:rsid w:val="00152E7A"/>
    <w:rPr>
      <w:rFonts w:ascii="Times New Roman" w:hAnsi="Times New Roman"/>
      <w:b/>
      <w:sz w:val="20"/>
      <w:lang w:val="ru-RU"/>
    </w:rPr>
  </w:style>
  <w:style w:type="paragraph" w:styleId="af8">
    <w:name w:val="caption"/>
    <w:basedOn w:val="a2"/>
    <w:next w:val="a2"/>
    <w:uiPriority w:val="99"/>
    <w:qFormat/>
    <w:rsid w:val="00361170"/>
    <w:pPr>
      <w:spacing w:before="240" w:after="200"/>
      <w:contextualSpacing w:val="0"/>
      <w:jc w:val="center"/>
    </w:pPr>
    <w:rPr>
      <w:b/>
      <w:bCs/>
      <w:sz w:val="24"/>
      <w:szCs w:val="18"/>
    </w:rPr>
  </w:style>
  <w:style w:type="paragraph" w:customStyle="1" w:styleId="af9">
    <w:name w:val="Определение"/>
    <w:basedOn w:val="a2"/>
    <w:uiPriority w:val="99"/>
    <w:rsid w:val="008E0973"/>
    <w:pPr>
      <w:spacing w:after="0"/>
      <w:contextualSpacing w:val="0"/>
    </w:pPr>
    <w:rPr>
      <w:rFonts w:eastAsia="Times New Roman"/>
      <w:sz w:val="24"/>
      <w:szCs w:val="24"/>
      <w:lang w:eastAsia="ru-RU"/>
    </w:rPr>
  </w:style>
  <w:style w:type="paragraph" w:customStyle="1" w:styleId="afa">
    <w:name w:val="Термин"/>
    <w:basedOn w:val="a2"/>
    <w:link w:val="afb"/>
    <w:uiPriority w:val="99"/>
    <w:rsid w:val="008E0973"/>
    <w:pPr>
      <w:spacing w:after="0"/>
      <w:contextualSpacing w:val="0"/>
    </w:pPr>
    <w:rPr>
      <w:b/>
      <w:sz w:val="24"/>
      <w:szCs w:val="20"/>
      <w:lang w:val="x-none" w:eastAsia="x-none"/>
    </w:rPr>
  </w:style>
  <w:style w:type="paragraph" w:styleId="afc">
    <w:name w:val="Body Text"/>
    <w:basedOn w:val="a2"/>
    <w:link w:val="afd"/>
    <w:uiPriority w:val="99"/>
    <w:rsid w:val="00491963"/>
    <w:pPr>
      <w:widowControl/>
      <w:spacing w:after="0"/>
      <w:contextualSpacing w:val="0"/>
      <w:jc w:val="left"/>
    </w:pPr>
    <w:rPr>
      <w:sz w:val="18"/>
      <w:szCs w:val="20"/>
      <w:lang w:eastAsia="ru-RU"/>
    </w:rPr>
  </w:style>
  <w:style w:type="character" w:customStyle="1" w:styleId="afd">
    <w:name w:val="Основной текст Знак"/>
    <w:basedOn w:val="a3"/>
    <w:link w:val="afc"/>
    <w:uiPriority w:val="99"/>
    <w:locked/>
    <w:rsid w:val="00491963"/>
    <w:rPr>
      <w:rFonts w:ascii="Times New Roman" w:hAnsi="Times New Roman"/>
      <w:sz w:val="18"/>
    </w:rPr>
  </w:style>
  <w:style w:type="paragraph" w:styleId="25">
    <w:name w:val="Body Text 2"/>
    <w:link w:val="26"/>
    <w:uiPriority w:val="99"/>
    <w:rsid w:val="0063395B"/>
    <w:rPr>
      <w:rFonts w:ascii="Times New Roman" w:hAnsi="Times New Roman"/>
      <w:sz w:val="28"/>
    </w:rPr>
  </w:style>
  <w:style w:type="character" w:customStyle="1" w:styleId="26">
    <w:name w:val="Основной текст 2 Знак"/>
    <w:basedOn w:val="a3"/>
    <w:link w:val="25"/>
    <w:uiPriority w:val="99"/>
    <w:locked/>
    <w:rsid w:val="0063395B"/>
    <w:rPr>
      <w:rFonts w:ascii="Times New Roman" w:hAnsi="Times New Roman"/>
      <w:sz w:val="28"/>
    </w:rPr>
  </w:style>
  <w:style w:type="paragraph" w:styleId="27">
    <w:name w:val="Body Text Indent 2"/>
    <w:basedOn w:val="a2"/>
    <w:link w:val="28"/>
    <w:uiPriority w:val="99"/>
    <w:rsid w:val="00491963"/>
    <w:pPr>
      <w:widowControl/>
      <w:spacing w:after="0"/>
      <w:ind w:firstLine="708"/>
      <w:contextualSpacing w:val="0"/>
    </w:pPr>
    <w:rPr>
      <w:sz w:val="24"/>
      <w:szCs w:val="20"/>
      <w:lang w:eastAsia="ru-RU"/>
    </w:rPr>
  </w:style>
  <w:style w:type="character" w:customStyle="1" w:styleId="28">
    <w:name w:val="Основной текст с отступом 2 Знак"/>
    <w:basedOn w:val="a3"/>
    <w:link w:val="27"/>
    <w:uiPriority w:val="99"/>
    <w:locked/>
    <w:rsid w:val="00491963"/>
    <w:rPr>
      <w:rFonts w:ascii="Times New Roman" w:hAnsi="Times New Roman"/>
      <w:sz w:val="24"/>
    </w:rPr>
  </w:style>
  <w:style w:type="paragraph" w:customStyle="1" w:styleId="1">
    <w:name w:val="Текст ОРД 1"/>
    <w:next w:val="a2"/>
    <w:link w:val="17"/>
    <w:uiPriority w:val="99"/>
    <w:rsid w:val="00C404B7"/>
    <w:pPr>
      <w:numPr>
        <w:numId w:val="3"/>
      </w:numPr>
      <w:ind w:left="0" w:firstLine="720"/>
      <w:contextualSpacing/>
      <w:jc w:val="both"/>
    </w:pPr>
    <w:rPr>
      <w:rFonts w:ascii="Times New Roman" w:hAnsi="Times New Roman"/>
      <w:sz w:val="28"/>
      <w:szCs w:val="28"/>
      <w:lang w:eastAsia="en-US"/>
    </w:rPr>
  </w:style>
  <w:style w:type="paragraph" w:customStyle="1" w:styleId="afe">
    <w:name w:val="Приложение"/>
    <w:basedOn w:val="afc"/>
    <w:link w:val="aff"/>
    <w:uiPriority w:val="99"/>
    <w:rsid w:val="009825FA"/>
    <w:pPr>
      <w:ind w:left="6067"/>
    </w:pPr>
    <w:rPr>
      <w:sz w:val="24"/>
      <w:lang w:val="x-none" w:eastAsia="x-none"/>
    </w:rPr>
  </w:style>
  <w:style w:type="character" w:customStyle="1" w:styleId="17">
    <w:name w:val="Текст ОРД 1 Знак"/>
    <w:link w:val="1"/>
    <w:uiPriority w:val="99"/>
    <w:locked/>
    <w:rsid w:val="00C404B7"/>
    <w:rPr>
      <w:rFonts w:ascii="Times New Roman" w:hAnsi="Times New Roman"/>
      <w:sz w:val="28"/>
      <w:szCs w:val="28"/>
      <w:lang w:eastAsia="en-US"/>
    </w:rPr>
  </w:style>
  <w:style w:type="paragraph" w:customStyle="1" w:styleId="18">
    <w:name w:val="Рецензия1"/>
    <w:hidden/>
    <w:uiPriority w:val="99"/>
    <w:semiHidden/>
    <w:rsid w:val="00426C96"/>
    <w:rPr>
      <w:rFonts w:ascii="Times New Roman" w:hAnsi="Times New Roman"/>
      <w:sz w:val="26"/>
      <w:szCs w:val="22"/>
      <w:lang w:eastAsia="en-US"/>
    </w:rPr>
  </w:style>
  <w:style w:type="character" w:customStyle="1" w:styleId="aff">
    <w:name w:val="Приложение Знак"/>
    <w:link w:val="afe"/>
    <w:uiPriority w:val="99"/>
    <w:locked/>
    <w:rsid w:val="009825FA"/>
    <w:rPr>
      <w:rFonts w:ascii="Times New Roman" w:hAnsi="Times New Roman"/>
      <w:sz w:val="24"/>
      <w:lang w:val="x-none" w:eastAsia="x-none"/>
    </w:rPr>
  </w:style>
  <w:style w:type="character" w:styleId="aff0">
    <w:name w:val="page number"/>
    <w:basedOn w:val="a3"/>
    <w:uiPriority w:val="99"/>
    <w:rsid w:val="00C263E1"/>
    <w:rPr>
      <w:rFonts w:ascii="Times New Roman" w:hAnsi="Times New Roman" w:cs="Times New Roman"/>
    </w:rPr>
  </w:style>
  <w:style w:type="paragraph" w:customStyle="1" w:styleId="aff1">
    <w:name w:val="Сокращение"/>
    <w:basedOn w:val="afa"/>
    <w:link w:val="aff2"/>
    <w:uiPriority w:val="99"/>
    <w:rsid w:val="00A635C7"/>
    <w:rPr>
      <w:bCs/>
      <w:caps/>
    </w:rPr>
  </w:style>
  <w:style w:type="character" w:styleId="aff3">
    <w:name w:val="Subtle Emphasis"/>
    <w:basedOn w:val="a3"/>
    <w:uiPriority w:val="99"/>
    <w:qFormat/>
    <w:rsid w:val="00586E47"/>
    <w:rPr>
      <w:i/>
      <w:color w:val="808080"/>
    </w:rPr>
  </w:style>
  <w:style w:type="character" w:customStyle="1" w:styleId="afb">
    <w:name w:val="Термин Знак"/>
    <w:link w:val="afa"/>
    <w:uiPriority w:val="99"/>
    <w:locked/>
    <w:rsid w:val="00A635C7"/>
    <w:rPr>
      <w:rFonts w:ascii="Times New Roman" w:hAnsi="Times New Roman"/>
      <w:b/>
      <w:sz w:val="24"/>
    </w:rPr>
  </w:style>
  <w:style w:type="character" w:customStyle="1" w:styleId="aff2">
    <w:name w:val="Сокращение Знак"/>
    <w:link w:val="aff1"/>
    <w:uiPriority w:val="99"/>
    <w:locked/>
    <w:rsid w:val="00A635C7"/>
    <w:rPr>
      <w:rFonts w:ascii="Times New Roman" w:hAnsi="Times New Roman"/>
      <w:b/>
      <w:caps/>
      <w:sz w:val="24"/>
    </w:rPr>
  </w:style>
  <w:style w:type="paragraph" w:customStyle="1" w:styleId="2">
    <w:name w:val="Список маркированный 2"/>
    <w:basedOn w:val="a0"/>
    <w:link w:val="29"/>
    <w:uiPriority w:val="99"/>
    <w:rsid w:val="00E87DE3"/>
    <w:pPr>
      <w:numPr>
        <w:ilvl w:val="2"/>
        <w:numId w:val="2"/>
      </w:numPr>
      <w:ind w:left="1797" w:hanging="357"/>
    </w:pPr>
  </w:style>
  <w:style w:type="character" w:customStyle="1" w:styleId="29">
    <w:name w:val="Список маркированный 2 Знак"/>
    <w:link w:val="2"/>
    <w:uiPriority w:val="99"/>
    <w:locked/>
    <w:rsid w:val="00E87DE3"/>
    <w:rPr>
      <w:rFonts w:ascii="Times New Roman" w:hAnsi="Times New Roman"/>
      <w:sz w:val="28"/>
      <w:lang w:val="x-none" w:eastAsia="en-US"/>
    </w:rPr>
  </w:style>
  <w:style w:type="paragraph" w:customStyle="1" w:styleId="a">
    <w:name w:val="Список маркированный в тексте ОРД"/>
    <w:basedOn w:val="a0"/>
    <w:link w:val="aff4"/>
    <w:qFormat/>
    <w:rsid w:val="00761090"/>
    <w:pPr>
      <w:numPr>
        <w:numId w:val="2"/>
      </w:numPr>
      <w:ind w:left="1055" w:hanging="346"/>
    </w:pPr>
  </w:style>
  <w:style w:type="character" w:customStyle="1" w:styleId="aff4">
    <w:name w:val="Список маркированный в тексте ОРД Знак"/>
    <w:basedOn w:val="ab"/>
    <w:link w:val="a"/>
    <w:rsid w:val="00761090"/>
    <w:rPr>
      <w:rFonts w:ascii="Times New Roman" w:hAnsi="Times New Roman"/>
      <w:sz w:val="28"/>
      <w:lang w:val="x-none" w:eastAsia="en-US"/>
    </w:rPr>
  </w:style>
  <w:style w:type="paragraph" w:customStyle="1" w:styleId="40">
    <w:name w:val="Основной текст с отступом 4"/>
    <w:link w:val="42"/>
    <w:qFormat/>
    <w:rsid w:val="00E87DE3"/>
    <w:pPr>
      <w:spacing w:after="120"/>
      <w:ind w:firstLine="720"/>
      <w:contextualSpacing/>
      <w:jc w:val="both"/>
    </w:pPr>
    <w:rPr>
      <w:rFonts w:ascii="Times New Roman" w:hAnsi="Times New Roman"/>
      <w:sz w:val="28"/>
    </w:rPr>
  </w:style>
  <w:style w:type="paragraph" w:customStyle="1" w:styleId="aff5">
    <w:name w:val="Основной текст рассылки"/>
    <w:next w:val="a2"/>
    <w:qFormat/>
    <w:rsid w:val="00C70194"/>
    <w:pPr>
      <w:jc w:val="both"/>
    </w:pPr>
    <w:rPr>
      <w:rFonts w:ascii="Times New Roman" w:hAnsi="Times New Roman"/>
      <w:sz w:val="24"/>
      <w:szCs w:val="24"/>
    </w:rPr>
  </w:style>
  <w:style w:type="character" w:customStyle="1" w:styleId="42">
    <w:name w:val="Основной текст с отступом 4 Знак"/>
    <w:basedOn w:val="a3"/>
    <w:link w:val="40"/>
    <w:rsid w:val="00E87DE3"/>
    <w:rPr>
      <w:rFonts w:ascii="Times New Roman" w:hAnsi="Times New Roman"/>
      <w:sz w:val="28"/>
    </w:rPr>
  </w:style>
  <w:style w:type="character" w:customStyle="1" w:styleId="23">
    <w:name w:val="Текст ОРД 2 Знак"/>
    <w:basedOn w:val="a3"/>
    <w:link w:val="20"/>
    <w:rsid w:val="00134230"/>
    <w:rPr>
      <w:rFonts w:ascii="Times New Roman" w:hAnsi="Times New Roman"/>
      <w:sz w:val="28"/>
      <w:szCs w:val="28"/>
      <w:lang w:eastAsia="en-US"/>
    </w:rPr>
  </w:style>
  <w:style w:type="paragraph" w:customStyle="1" w:styleId="32">
    <w:name w:val="Список маркированный 3"/>
    <w:basedOn w:val="a0"/>
    <w:link w:val="33"/>
    <w:qFormat/>
    <w:rsid w:val="00E87DE3"/>
    <w:pPr>
      <w:ind w:left="0" w:firstLine="720"/>
    </w:pPr>
    <w:rPr>
      <w:lang w:val="ru-RU"/>
    </w:rPr>
  </w:style>
  <w:style w:type="character" w:customStyle="1" w:styleId="33">
    <w:name w:val="Список маркированный 3 Знак"/>
    <w:basedOn w:val="ab"/>
    <w:link w:val="32"/>
    <w:rsid w:val="00E87DE3"/>
    <w:rPr>
      <w:rFonts w:ascii="Times New Roman" w:hAnsi="Times New Roman"/>
      <w:sz w:val="28"/>
      <w:lang w:val="x-none" w:eastAsia="en-US"/>
    </w:rPr>
  </w:style>
  <w:style w:type="paragraph" w:styleId="aff6">
    <w:name w:val="No Spacing"/>
    <w:uiPriority w:val="1"/>
    <w:qFormat/>
    <w:rsid w:val="00E45A7A"/>
    <w:rPr>
      <w:rFonts w:ascii="Times New Roman" w:eastAsiaTheme="minorHAnsi" w:hAnsi="Times New Roman" w:cstheme="minorBidi"/>
      <w:sz w:val="28"/>
      <w:szCs w:val="22"/>
      <w:lang w:eastAsia="en-US"/>
    </w:rPr>
  </w:style>
  <w:style w:type="character" w:customStyle="1" w:styleId="af0">
    <w:name w:val="Основной подзаголовок Знак"/>
    <w:basedOn w:val="42"/>
    <w:link w:val="af"/>
    <w:rsid w:val="000A1050"/>
    <w:rPr>
      <w:rFonts w:ascii="Times New Roman" w:hAnsi="Times New Roman"/>
      <w:b/>
      <w:caps/>
      <w:sz w:val="28"/>
      <w:lang w:eastAsia="x-none"/>
    </w:rPr>
  </w:style>
  <w:style w:type="numbering" w:customStyle="1" w:styleId="a1">
    <w:name w:val="Р_МаркСписок"/>
    <w:uiPriority w:val="99"/>
    <w:rsid w:val="006B09C6"/>
    <w:pPr>
      <w:numPr>
        <w:numId w:val="7"/>
      </w:numPr>
    </w:pPr>
  </w:style>
  <w:style w:type="numbering" w:customStyle="1" w:styleId="11">
    <w:name w:val="Стиль1"/>
    <w:rsid w:val="006B09C6"/>
    <w:pPr>
      <w:numPr>
        <w:numId w:val="10"/>
      </w:numPr>
    </w:pPr>
  </w:style>
  <w:style w:type="numbering" w:customStyle="1" w:styleId="10">
    <w:name w:val="Стиль10"/>
    <w:uiPriority w:val="99"/>
    <w:rsid w:val="006B09C6"/>
    <w:pPr>
      <w:numPr>
        <w:numId w:val="11"/>
      </w:numPr>
    </w:pPr>
  </w:style>
  <w:style w:type="paragraph" w:styleId="34">
    <w:name w:val="List Number 3"/>
    <w:basedOn w:val="a2"/>
    <w:uiPriority w:val="99"/>
    <w:semiHidden/>
    <w:unhideWhenUsed/>
    <w:locked/>
    <w:rsid w:val="006B09C6"/>
    <w:pPr>
      <w:widowControl/>
      <w:tabs>
        <w:tab w:val="num" w:pos="926"/>
      </w:tabs>
      <w:spacing w:after="200" w:line="276" w:lineRule="auto"/>
      <w:ind w:left="926" w:hanging="360"/>
      <w:jc w:val="left"/>
    </w:pPr>
    <w:rPr>
      <w:rFonts w:asciiTheme="minorHAnsi" w:eastAsiaTheme="minorHAnsi" w:hAnsiTheme="minorHAnsi" w:cstheme="minorBidi"/>
      <w:sz w:val="22"/>
    </w:rPr>
  </w:style>
  <w:style w:type="paragraph" w:styleId="aff7">
    <w:name w:val="List Paragraph"/>
    <w:basedOn w:val="a2"/>
    <w:uiPriority w:val="34"/>
    <w:qFormat/>
    <w:rsid w:val="006B09C6"/>
    <w:pPr>
      <w:widowControl/>
      <w:spacing w:after="200" w:line="276" w:lineRule="auto"/>
      <w:ind w:left="720"/>
      <w:jc w:val="left"/>
    </w:pPr>
    <w:rPr>
      <w:rFonts w:asciiTheme="minorHAnsi" w:eastAsiaTheme="minorHAnsi" w:hAnsiTheme="minorHAnsi" w:cstheme="minorBidi"/>
      <w:sz w:val="22"/>
    </w:rPr>
  </w:style>
  <w:style w:type="paragraph" w:styleId="aff8">
    <w:name w:val="TOC Heading"/>
    <w:basedOn w:val="12"/>
    <w:next w:val="a2"/>
    <w:uiPriority w:val="39"/>
    <w:semiHidden/>
    <w:unhideWhenUsed/>
    <w:qFormat/>
    <w:rsid w:val="006B09C6"/>
    <w:pPr>
      <w:widowControl/>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Cs w:val="28"/>
    </w:rPr>
  </w:style>
  <w:style w:type="paragraph" w:customStyle="1" w:styleId="2a">
    <w:name w:val="Заголовок без нумерации 2"/>
    <w:next w:val="40"/>
    <w:qFormat/>
    <w:rsid w:val="00576EC3"/>
    <w:pPr>
      <w:tabs>
        <w:tab w:val="left" w:pos="709"/>
      </w:tabs>
      <w:spacing w:after="120"/>
      <w:jc w:val="center"/>
    </w:pPr>
    <w:rPr>
      <w:rFonts w:ascii="Times New Roman" w:hAnsi="Times New Roman"/>
      <w:b/>
      <w:caps/>
      <w:sz w:val="28"/>
      <w:lang w:eastAsia="x-none"/>
    </w:rPr>
  </w:style>
  <w:style w:type="paragraph" w:customStyle="1" w:styleId="310">
    <w:name w:val="Описание ОК 3.1"/>
    <w:next w:val="40"/>
    <w:link w:val="311"/>
    <w:qFormat/>
    <w:rsid w:val="00492A1E"/>
    <w:pPr>
      <w:spacing w:after="120"/>
      <w:ind w:left="3119"/>
      <w:contextualSpacing/>
      <w:jc w:val="both"/>
    </w:pPr>
    <w:rPr>
      <w:rFonts w:ascii="Times New Roman" w:hAnsi="Times New Roman"/>
      <w:sz w:val="28"/>
    </w:rPr>
  </w:style>
  <w:style w:type="paragraph" w:customStyle="1" w:styleId="35">
    <w:name w:val="Описание ОК 3"/>
    <w:next w:val="310"/>
    <w:link w:val="36"/>
    <w:qFormat/>
    <w:rsid w:val="00752B38"/>
    <w:pPr>
      <w:spacing w:after="120"/>
      <w:ind w:left="3119"/>
      <w:jc w:val="both"/>
    </w:pPr>
    <w:rPr>
      <w:rFonts w:ascii="Times New Roman" w:hAnsi="Times New Roman"/>
      <w:sz w:val="28"/>
      <w:u w:val="single"/>
    </w:rPr>
  </w:style>
  <w:style w:type="character" w:customStyle="1" w:styleId="311">
    <w:name w:val="Описание ОК 3.1 Знак"/>
    <w:basedOn w:val="a3"/>
    <w:link w:val="310"/>
    <w:rsid w:val="00492A1E"/>
    <w:rPr>
      <w:rFonts w:ascii="Times New Roman" w:hAnsi="Times New Roman"/>
      <w:sz w:val="28"/>
    </w:rPr>
  </w:style>
  <w:style w:type="paragraph" w:customStyle="1" w:styleId="150">
    <w:name w:val="Описание ОК 1.5"/>
    <w:basedOn w:val="14"/>
    <w:link w:val="151"/>
    <w:qFormat/>
    <w:rsid w:val="0071542D"/>
    <w:rPr>
      <w:b w:val="0"/>
    </w:rPr>
  </w:style>
  <w:style w:type="character" w:customStyle="1" w:styleId="36">
    <w:name w:val="Описание ОК 3 Знак"/>
    <w:basedOn w:val="a3"/>
    <w:link w:val="35"/>
    <w:rsid w:val="00752B38"/>
    <w:rPr>
      <w:rFonts w:ascii="Times New Roman" w:hAnsi="Times New Roman"/>
      <w:sz w:val="28"/>
      <w:u w:val="single"/>
    </w:rPr>
  </w:style>
  <w:style w:type="character" w:customStyle="1" w:styleId="151">
    <w:name w:val="Описание ОК 1.5 Знак"/>
    <w:basedOn w:val="15"/>
    <w:link w:val="150"/>
    <w:rsid w:val="0071542D"/>
    <w:rPr>
      <w:rFonts w:ascii="Times New Roman" w:hAnsi="Times New Roman"/>
      <w:b w:val="0"/>
      <w:sz w:val="28"/>
      <w:lang w:eastAsia="x-none"/>
    </w:rPr>
  </w:style>
  <w:style w:type="paragraph" w:customStyle="1" w:styleId="55">
    <w:name w:val="Описание ОК 5.5"/>
    <w:qFormat/>
    <w:rsid w:val="00FA5D47"/>
    <w:pPr>
      <w:numPr>
        <w:numId w:val="14"/>
      </w:numPr>
      <w:spacing w:after="120"/>
      <w:ind w:left="3402" w:hanging="283"/>
      <w:contextualSpacing/>
      <w:jc w:val="both"/>
    </w:pPr>
    <w:rPr>
      <w:rFonts w:ascii="Times New Roman" w:eastAsiaTheme="minorHAnsi" w:hAnsi="Times New Roman" w:cstheme="minorBidi"/>
      <w:sz w:val="28"/>
      <w:szCs w:val="22"/>
      <w:lang w:eastAsia="en-US"/>
    </w:rPr>
  </w:style>
  <w:style w:type="paragraph" w:customStyle="1" w:styleId="61">
    <w:name w:val="Описание ОК 6.1"/>
    <w:link w:val="610"/>
    <w:qFormat/>
    <w:rsid w:val="00A63EC8"/>
    <w:pPr>
      <w:numPr>
        <w:numId w:val="38"/>
      </w:numPr>
      <w:spacing w:after="120"/>
      <w:ind w:left="3346" w:hanging="227"/>
      <w:contextualSpacing/>
      <w:jc w:val="both"/>
    </w:pPr>
    <w:rPr>
      <w:rFonts w:ascii="Times New Roman" w:eastAsiaTheme="minorHAnsi" w:hAnsi="Times New Roman"/>
      <w:sz w:val="28"/>
      <w:szCs w:val="22"/>
      <w:lang w:eastAsia="en-US"/>
    </w:rPr>
  </w:style>
  <w:style w:type="character" w:customStyle="1" w:styleId="610">
    <w:name w:val="Описание ОК 6.1 Знак"/>
    <w:basedOn w:val="a3"/>
    <w:link w:val="61"/>
    <w:rsid w:val="00A63EC8"/>
    <w:rPr>
      <w:rFonts w:ascii="Times New Roman" w:eastAsiaTheme="minorHAnsi" w:hAnsi="Times New Roman"/>
      <w:sz w:val="28"/>
      <w:szCs w:val="22"/>
      <w:lang w:eastAsia="en-US"/>
    </w:rPr>
  </w:style>
  <w:style w:type="paragraph" w:customStyle="1" w:styleId="aff9">
    <w:name w:val="Маркированный список со сдвигом"/>
    <w:basedOn w:val="affa"/>
    <w:rsid w:val="00B33A8C"/>
    <w:pPr>
      <w:tabs>
        <w:tab w:val="clear" w:pos="360"/>
      </w:tabs>
      <w:spacing w:after="0" w:line="360" w:lineRule="auto"/>
      <w:ind w:left="7804" w:hanging="432"/>
      <w:contextualSpacing w:val="0"/>
    </w:pPr>
    <w:rPr>
      <w:rFonts w:eastAsia="Times New Roman"/>
      <w:sz w:val="24"/>
      <w:szCs w:val="20"/>
      <w:lang w:eastAsia="ru-RU"/>
    </w:rPr>
  </w:style>
  <w:style w:type="paragraph" w:customStyle="1" w:styleId="AHeader4">
    <w:name w:val="A_Header_4"/>
    <w:basedOn w:val="4"/>
    <w:qFormat/>
    <w:rsid w:val="00B33A8C"/>
    <w:pPr>
      <w:keepNext w:val="0"/>
      <w:keepLines w:val="0"/>
      <w:numPr>
        <w:numId w:val="46"/>
      </w:numPr>
      <w:spacing w:before="240" w:after="60" w:line="360" w:lineRule="auto"/>
      <w:ind w:left="0" w:firstLine="851"/>
    </w:pPr>
    <w:rPr>
      <w:rFonts w:ascii="Times New Roman" w:eastAsia="Arial Narrow" w:hAnsi="Times New Roman"/>
      <w:b w:val="0"/>
      <w:i w:val="0"/>
      <w:color w:val="auto"/>
      <w:szCs w:val="28"/>
    </w:rPr>
  </w:style>
  <w:style w:type="paragraph" w:customStyle="1" w:styleId="AHeader5">
    <w:name w:val="A_Header_5"/>
    <w:basedOn w:val="5"/>
    <w:qFormat/>
    <w:rsid w:val="00B33A8C"/>
    <w:pPr>
      <w:keepNext w:val="0"/>
      <w:keepLines w:val="0"/>
      <w:widowControl/>
      <w:numPr>
        <w:numId w:val="46"/>
      </w:numPr>
      <w:tabs>
        <w:tab w:val="left" w:pos="2552"/>
      </w:tabs>
      <w:suppressAutoHyphens/>
      <w:spacing w:before="120" w:after="120" w:line="360" w:lineRule="auto"/>
    </w:pPr>
    <w:rPr>
      <w:rFonts w:ascii="Times New Roman" w:eastAsia="Times New Roman" w:hAnsi="Times New Roman"/>
      <w:color w:val="auto"/>
      <w:szCs w:val="28"/>
      <w:lang w:eastAsia="ar-SA"/>
    </w:rPr>
  </w:style>
  <w:style w:type="paragraph" w:customStyle="1" w:styleId="AHeader1">
    <w:name w:val="A_Header_1"/>
    <w:basedOn w:val="12"/>
    <w:qFormat/>
    <w:rsid w:val="00B33A8C"/>
    <w:pPr>
      <w:keepLines w:val="0"/>
      <w:pageBreakBefore/>
      <w:widowControl/>
      <w:numPr>
        <w:numId w:val="46"/>
      </w:numPr>
      <w:spacing w:after="360" w:line="360" w:lineRule="auto"/>
      <w:jc w:val="center"/>
    </w:pPr>
    <w:rPr>
      <w:rFonts w:eastAsia="Times New Roman"/>
      <w:bCs/>
      <w:kern w:val="32"/>
      <w:sz w:val="32"/>
      <w:szCs w:val="32"/>
    </w:rPr>
  </w:style>
  <w:style w:type="paragraph" w:customStyle="1" w:styleId="AHedear2">
    <w:name w:val="A_Hedear_2"/>
    <w:basedOn w:val="21"/>
    <w:next w:val="AHeader3"/>
    <w:qFormat/>
    <w:rsid w:val="00B33A8C"/>
    <w:pPr>
      <w:keepLines w:val="0"/>
      <w:widowControl/>
      <w:numPr>
        <w:numId w:val="46"/>
      </w:numPr>
      <w:tabs>
        <w:tab w:val="clear" w:pos="568"/>
        <w:tab w:val="num" w:pos="710"/>
        <w:tab w:val="left" w:pos="1531"/>
      </w:tabs>
      <w:spacing w:line="360" w:lineRule="auto"/>
      <w:ind w:left="289"/>
    </w:pPr>
    <w:rPr>
      <w:rFonts w:eastAsia="Times New Roman"/>
      <w:sz w:val="30"/>
      <w:szCs w:val="28"/>
    </w:rPr>
  </w:style>
  <w:style w:type="paragraph" w:customStyle="1" w:styleId="AHeader3">
    <w:name w:val="A_Header_3"/>
    <w:basedOn w:val="3"/>
    <w:qFormat/>
    <w:rsid w:val="00B33A8C"/>
    <w:pPr>
      <w:keepNext w:val="0"/>
      <w:keepLines w:val="0"/>
      <w:widowControl/>
      <w:numPr>
        <w:numId w:val="46"/>
      </w:numPr>
      <w:tabs>
        <w:tab w:val="clear" w:pos="3545"/>
        <w:tab w:val="num" w:pos="851"/>
        <w:tab w:val="left" w:pos="1701"/>
      </w:tabs>
      <w:spacing w:before="240" w:line="360" w:lineRule="auto"/>
      <w:ind w:left="431"/>
    </w:pPr>
    <w:rPr>
      <w:rFonts w:eastAsia="Times New Roman"/>
      <w:szCs w:val="26"/>
    </w:rPr>
  </w:style>
  <w:style w:type="paragraph" w:styleId="affa">
    <w:name w:val="List Bullet"/>
    <w:basedOn w:val="a2"/>
    <w:uiPriority w:val="99"/>
    <w:semiHidden/>
    <w:unhideWhenUsed/>
    <w:locked/>
    <w:rsid w:val="00B33A8C"/>
    <w:pPr>
      <w:tabs>
        <w:tab w:val="num" w:pos="360"/>
      </w:tabs>
      <w:ind w:left="360" w:hanging="360"/>
    </w:pPr>
  </w:style>
  <w:style w:type="character" w:customStyle="1" w:styleId="webofficeattributevalue">
    <w:name w:val="webofficeattributevalue"/>
    <w:basedOn w:val="a3"/>
    <w:rsid w:val="00FB1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425918">
      <w:bodyDiv w:val="1"/>
      <w:marLeft w:val="0"/>
      <w:marRight w:val="0"/>
      <w:marTop w:val="0"/>
      <w:marBottom w:val="0"/>
      <w:divBdr>
        <w:top w:val="none" w:sz="0" w:space="0" w:color="auto"/>
        <w:left w:val="none" w:sz="0" w:space="0" w:color="auto"/>
        <w:bottom w:val="none" w:sz="0" w:space="0" w:color="auto"/>
        <w:right w:val="none" w:sz="0" w:space="0" w:color="auto"/>
      </w:divBdr>
    </w:div>
    <w:div w:id="17705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0AFFF-D11E-42D1-8AE9-BDC3E90D8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8103</Words>
  <Characters>65996</Characters>
  <Application>Microsoft Office Word</Application>
  <DocSecurity>0</DocSecurity>
  <Lines>549</Lines>
  <Paragraphs>147</Paragraphs>
  <ScaleCrop>false</ScaleCrop>
  <HeadingPairs>
    <vt:vector size="2" baseType="variant">
      <vt:variant>
        <vt:lpstr>Название</vt:lpstr>
      </vt:variant>
      <vt:variant>
        <vt:i4>1</vt:i4>
      </vt:variant>
    </vt:vector>
  </HeadingPairs>
  <TitlesOfParts>
    <vt:vector size="1" baseType="lpstr">
      <vt:lpstr>Требования к встроенным средствам защиты информации АСТУ электросетевого комплекса ПАО «Россети»</vt:lpstr>
    </vt:vector>
  </TitlesOfParts>
  <Company>ПАО «Россети»</Company>
  <LinksUpToDate>false</LinksUpToDate>
  <CharactersWithSpaces>73952</CharactersWithSpaces>
  <SharedDoc>false</SharedDoc>
  <HLinks>
    <vt:vector size="126" baseType="variant">
      <vt:variant>
        <vt:i4>1376307</vt:i4>
      </vt:variant>
      <vt:variant>
        <vt:i4>122</vt:i4>
      </vt:variant>
      <vt:variant>
        <vt:i4>0</vt:i4>
      </vt:variant>
      <vt:variant>
        <vt:i4>5</vt:i4>
      </vt:variant>
      <vt:variant>
        <vt:lpwstr/>
      </vt:variant>
      <vt:variant>
        <vt:lpwstr>_Toc325554010</vt:lpwstr>
      </vt:variant>
      <vt:variant>
        <vt:i4>1310771</vt:i4>
      </vt:variant>
      <vt:variant>
        <vt:i4>116</vt:i4>
      </vt:variant>
      <vt:variant>
        <vt:i4>0</vt:i4>
      </vt:variant>
      <vt:variant>
        <vt:i4>5</vt:i4>
      </vt:variant>
      <vt:variant>
        <vt:lpwstr/>
      </vt:variant>
      <vt:variant>
        <vt:lpwstr>_Toc325554009</vt:lpwstr>
      </vt:variant>
      <vt:variant>
        <vt:i4>1310771</vt:i4>
      </vt:variant>
      <vt:variant>
        <vt:i4>110</vt:i4>
      </vt:variant>
      <vt:variant>
        <vt:i4>0</vt:i4>
      </vt:variant>
      <vt:variant>
        <vt:i4>5</vt:i4>
      </vt:variant>
      <vt:variant>
        <vt:lpwstr/>
      </vt:variant>
      <vt:variant>
        <vt:lpwstr>_Toc325554008</vt:lpwstr>
      </vt:variant>
      <vt:variant>
        <vt:i4>1310771</vt:i4>
      </vt:variant>
      <vt:variant>
        <vt:i4>104</vt:i4>
      </vt:variant>
      <vt:variant>
        <vt:i4>0</vt:i4>
      </vt:variant>
      <vt:variant>
        <vt:i4>5</vt:i4>
      </vt:variant>
      <vt:variant>
        <vt:lpwstr/>
      </vt:variant>
      <vt:variant>
        <vt:lpwstr>_Toc325554007</vt:lpwstr>
      </vt:variant>
      <vt:variant>
        <vt:i4>1310771</vt:i4>
      </vt:variant>
      <vt:variant>
        <vt:i4>98</vt:i4>
      </vt:variant>
      <vt:variant>
        <vt:i4>0</vt:i4>
      </vt:variant>
      <vt:variant>
        <vt:i4>5</vt:i4>
      </vt:variant>
      <vt:variant>
        <vt:lpwstr/>
      </vt:variant>
      <vt:variant>
        <vt:lpwstr>_Toc325554006</vt:lpwstr>
      </vt:variant>
      <vt:variant>
        <vt:i4>1310771</vt:i4>
      </vt:variant>
      <vt:variant>
        <vt:i4>92</vt:i4>
      </vt:variant>
      <vt:variant>
        <vt:i4>0</vt:i4>
      </vt:variant>
      <vt:variant>
        <vt:i4>5</vt:i4>
      </vt:variant>
      <vt:variant>
        <vt:lpwstr/>
      </vt:variant>
      <vt:variant>
        <vt:lpwstr>_Toc325554005</vt:lpwstr>
      </vt:variant>
      <vt:variant>
        <vt:i4>1310771</vt:i4>
      </vt:variant>
      <vt:variant>
        <vt:i4>86</vt:i4>
      </vt:variant>
      <vt:variant>
        <vt:i4>0</vt:i4>
      </vt:variant>
      <vt:variant>
        <vt:i4>5</vt:i4>
      </vt:variant>
      <vt:variant>
        <vt:lpwstr/>
      </vt:variant>
      <vt:variant>
        <vt:lpwstr>_Toc325554004</vt:lpwstr>
      </vt:variant>
      <vt:variant>
        <vt:i4>1310771</vt:i4>
      </vt:variant>
      <vt:variant>
        <vt:i4>80</vt:i4>
      </vt:variant>
      <vt:variant>
        <vt:i4>0</vt:i4>
      </vt:variant>
      <vt:variant>
        <vt:i4>5</vt:i4>
      </vt:variant>
      <vt:variant>
        <vt:lpwstr/>
      </vt:variant>
      <vt:variant>
        <vt:lpwstr>_Toc325554003</vt:lpwstr>
      </vt:variant>
      <vt:variant>
        <vt:i4>1310771</vt:i4>
      </vt:variant>
      <vt:variant>
        <vt:i4>74</vt:i4>
      </vt:variant>
      <vt:variant>
        <vt:i4>0</vt:i4>
      </vt:variant>
      <vt:variant>
        <vt:i4>5</vt:i4>
      </vt:variant>
      <vt:variant>
        <vt:lpwstr/>
      </vt:variant>
      <vt:variant>
        <vt:lpwstr>_Toc325554002</vt:lpwstr>
      </vt:variant>
      <vt:variant>
        <vt:i4>1310771</vt:i4>
      </vt:variant>
      <vt:variant>
        <vt:i4>68</vt:i4>
      </vt:variant>
      <vt:variant>
        <vt:i4>0</vt:i4>
      </vt:variant>
      <vt:variant>
        <vt:i4>5</vt:i4>
      </vt:variant>
      <vt:variant>
        <vt:lpwstr/>
      </vt:variant>
      <vt:variant>
        <vt:lpwstr>_Toc325554001</vt:lpwstr>
      </vt:variant>
      <vt:variant>
        <vt:i4>1310771</vt:i4>
      </vt:variant>
      <vt:variant>
        <vt:i4>62</vt:i4>
      </vt:variant>
      <vt:variant>
        <vt:i4>0</vt:i4>
      </vt:variant>
      <vt:variant>
        <vt:i4>5</vt:i4>
      </vt:variant>
      <vt:variant>
        <vt:lpwstr/>
      </vt:variant>
      <vt:variant>
        <vt:lpwstr>_Toc325554000</vt:lpwstr>
      </vt:variant>
      <vt:variant>
        <vt:i4>1703994</vt:i4>
      </vt:variant>
      <vt:variant>
        <vt:i4>56</vt:i4>
      </vt:variant>
      <vt:variant>
        <vt:i4>0</vt:i4>
      </vt:variant>
      <vt:variant>
        <vt:i4>5</vt:i4>
      </vt:variant>
      <vt:variant>
        <vt:lpwstr/>
      </vt:variant>
      <vt:variant>
        <vt:lpwstr>_Toc325553999</vt:lpwstr>
      </vt:variant>
      <vt:variant>
        <vt:i4>1703994</vt:i4>
      </vt:variant>
      <vt:variant>
        <vt:i4>50</vt:i4>
      </vt:variant>
      <vt:variant>
        <vt:i4>0</vt:i4>
      </vt:variant>
      <vt:variant>
        <vt:i4>5</vt:i4>
      </vt:variant>
      <vt:variant>
        <vt:lpwstr/>
      </vt:variant>
      <vt:variant>
        <vt:lpwstr>_Toc325553998</vt:lpwstr>
      </vt:variant>
      <vt:variant>
        <vt:i4>1703994</vt:i4>
      </vt:variant>
      <vt:variant>
        <vt:i4>44</vt:i4>
      </vt:variant>
      <vt:variant>
        <vt:i4>0</vt:i4>
      </vt:variant>
      <vt:variant>
        <vt:i4>5</vt:i4>
      </vt:variant>
      <vt:variant>
        <vt:lpwstr/>
      </vt:variant>
      <vt:variant>
        <vt:lpwstr>_Toc325553997</vt:lpwstr>
      </vt:variant>
      <vt:variant>
        <vt:i4>1703994</vt:i4>
      </vt:variant>
      <vt:variant>
        <vt:i4>38</vt:i4>
      </vt:variant>
      <vt:variant>
        <vt:i4>0</vt:i4>
      </vt:variant>
      <vt:variant>
        <vt:i4>5</vt:i4>
      </vt:variant>
      <vt:variant>
        <vt:lpwstr/>
      </vt:variant>
      <vt:variant>
        <vt:lpwstr>_Toc325553996</vt:lpwstr>
      </vt:variant>
      <vt:variant>
        <vt:i4>1703994</vt:i4>
      </vt:variant>
      <vt:variant>
        <vt:i4>32</vt:i4>
      </vt:variant>
      <vt:variant>
        <vt:i4>0</vt:i4>
      </vt:variant>
      <vt:variant>
        <vt:i4>5</vt:i4>
      </vt:variant>
      <vt:variant>
        <vt:lpwstr/>
      </vt:variant>
      <vt:variant>
        <vt:lpwstr>_Toc325553995</vt:lpwstr>
      </vt:variant>
      <vt:variant>
        <vt:i4>1703994</vt:i4>
      </vt:variant>
      <vt:variant>
        <vt:i4>26</vt:i4>
      </vt:variant>
      <vt:variant>
        <vt:i4>0</vt:i4>
      </vt:variant>
      <vt:variant>
        <vt:i4>5</vt:i4>
      </vt:variant>
      <vt:variant>
        <vt:lpwstr/>
      </vt:variant>
      <vt:variant>
        <vt:lpwstr>_Toc325553994</vt:lpwstr>
      </vt:variant>
      <vt:variant>
        <vt:i4>1703994</vt:i4>
      </vt:variant>
      <vt:variant>
        <vt:i4>20</vt:i4>
      </vt:variant>
      <vt:variant>
        <vt:i4>0</vt:i4>
      </vt:variant>
      <vt:variant>
        <vt:i4>5</vt:i4>
      </vt:variant>
      <vt:variant>
        <vt:lpwstr/>
      </vt:variant>
      <vt:variant>
        <vt:lpwstr>_Toc325553993</vt:lpwstr>
      </vt:variant>
      <vt:variant>
        <vt:i4>1703994</vt:i4>
      </vt:variant>
      <vt:variant>
        <vt:i4>14</vt:i4>
      </vt:variant>
      <vt:variant>
        <vt:i4>0</vt:i4>
      </vt:variant>
      <vt:variant>
        <vt:i4>5</vt:i4>
      </vt:variant>
      <vt:variant>
        <vt:lpwstr/>
      </vt:variant>
      <vt:variant>
        <vt:lpwstr>_Toc325553992</vt:lpwstr>
      </vt:variant>
      <vt:variant>
        <vt:i4>1703994</vt:i4>
      </vt:variant>
      <vt:variant>
        <vt:i4>8</vt:i4>
      </vt:variant>
      <vt:variant>
        <vt:i4>0</vt:i4>
      </vt:variant>
      <vt:variant>
        <vt:i4>5</vt:i4>
      </vt:variant>
      <vt:variant>
        <vt:lpwstr/>
      </vt:variant>
      <vt:variant>
        <vt:lpwstr>_Toc325553991</vt:lpwstr>
      </vt:variant>
      <vt:variant>
        <vt:i4>1703994</vt:i4>
      </vt:variant>
      <vt:variant>
        <vt:i4>2</vt:i4>
      </vt:variant>
      <vt:variant>
        <vt:i4>0</vt:i4>
      </vt:variant>
      <vt:variant>
        <vt:i4>5</vt:i4>
      </vt:variant>
      <vt:variant>
        <vt:lpwstr/>
      </vt:variant>
      <vt:variant>
        <vt:lpwstr>_Toc325553990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Требования к встроенным средствам защиты информации АСТУ электросетевого комплекса ПАО «Россети»</dc:title>
  <dc:subject>Информационная безопасность</dc:subject>
  <dc:creator>Infinity;Пенский В.В.</dc:creator>
  <cp:lastModifiedBy>Бирюкова Людмила Яковлевна</cp:lastModifiedBy>
  <cp:revision>3</cp:revision>
  <cp:lastPrinted>2015-10-20T14:59:00Z</cp:lastPrinted>
  <dcterms:created xsi:type="dcterms:W3CDTF">2017-10-17T12:02:00Z</dcterms:created>
  <dcterms:modified xsi:type="dcterms:W3CDTF">2017-10-17T12:20:00Z</dcterms:modified>
  <cp:category>Стандарты</cp:category>
  <cp:contentStatus>В разработке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0900005a84212f82</vt:lpwstr>
  </property>
  <property fmtid="{D5CDD505-2E9C-101B-9397-08002B2CF9AE}" pid="3" name="CustomServerURL">
    <vt:lpwstr>http://asud.rosseti.ru/asud_hmrsk/doc-upload</vt:lpwstr>
  </property>
  <property fmtid="{D5CDD505-2E9C-101B-9397-08002B2CF9AE}" pid="4" name="CustomUserId">
    <vt:lpwstr>KozlovIVL</vt:lpwstr>
  </property>
  <property fmtid="{D5CDD505-2E9C-101B-9397-08002B2CF9AE}" pid="5" name="CustomObjectState">
    <vt:lpwstr>2429247976</vt:lpwstr>
  </property>
  <property fmtid="{D5CDD505-2E9C-101B-9397-08002B2CF9AE}" pid="6" name="localFileProperties">
    <vt:lpwstr>08:60:6E:7E:0F:86</vt:lpwstr>
  </property>
  <property fmtid="{D5CDD505-2E9C-101B-9397-08002B2CF9AE}" pid="7" name="CustomOwnerUserId">
    <vt:lpwstr>AdministratorIS</vt:lpwstr>
  </property>
</Properties>
</file>